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96" w:rsidRPr="002E424A" w:rsidRDefault="00F76C2F" w:rsidP="00BA50CA">
      <w:pPr>
        <w:shd w:val="clear" w:color="auto" w:fill="FFFFFF"/>
        <w:spacing w:line="360" w:lineRule="auto"/>
        <w:ind w:right="-20"/>
        <w:jc w:val="center"/>
        <w:rPr>
          <w:b/>
          <w:bCs/>
          <w:spacing w:val="32"/>
          <w:szCs w:val="24"/>
        </w:rPr>
      </w:pPr>
      <w:r w:rsidRPr="002E424A">
        <w:rPr>
          <w:b/>
          <w:bCs/>
          <w:spacing w:val="32"/>
          <w:szCs w:val="24"/>
        </w:rPr>
        <w:t>Договор</w:t>
      </w:r>
    </w:p>
    <w:p w:rsidR="00FD6296" w:rsidRPr="002E424A" w:rsidRDefault="00FD6296" w:rsidP="00BA50CA">
      <w:pPr>
        <w:shd w:val="clear" w:color="auto" w:fill="FFFFFF"/>
        <w:spacing w:line="360" w:lineRule="auto"/>
        <w:jc w:val="center"/>
        <w:rPr>
          <w:b/>
          <w:bCs/>
          <w:spacing w:val="32"/>
          <w:szCs w:val="24"/>
        </w:rPr>
      </w:pPr>
      <w:r w:rsidRPr="002E424A">
        <w:rPr>
          <w:b/>
          <w:bCs/>
          <w:spacing w:val="32"/>
          <w:szCs w:val="24"/>
        </w:rPr>
        <w:t>о</w:t>
      </w:r>
      <w:r w:rsidR="00F76C2F" w:rsidRPr="002E424A">
        <w:rPr>
          <w:b/>
          <w:bCs/>
          <w:spacing w:val="32"/>
          <w:szCs w:val="24"/>
        </w:rPr>
        <w:t>казания</w:t>
      </w:r>
      <w:r w:rsidRPr="002E424A">
        <w:rPr>
          <w:b/>
          <w:bCs/>
          <w:spacing w:val="32"/>
          <w:szCs w:val="24"/>
        </w:rPr>
        <w:t xml:space="preserve"> комплекса</w:t>
      </w:r>
      <w:r w:rsidR="00F76C2F" w:rsidRPr="002E424A">
        <w:rPr>
          <w:b/>
          <w:bCs/>
          <w:spacing w:val="32"/>
          <w:szCs w:val="24"/>
        </w:rPr>
        <w:t xml:space="preserve"> услуг</w:t>
      </w:r>
      <w:r w:rsidRPr="002E424A">
        <w:rPr>
          <w:b/>
          <w:bCs/>
          <w:spacing w:val="32"/>
          <w:szCs w:val="24"/>
        </w:rPr>
        <w:t>, обеспечивающих</w:t>
      </w:r>
      <w:r w:rsidR="00F76C2F" w:rsidRPr="002E424A">
        <w:rPr>
          <w:b/>
          <w:bCs/>
          <w:spacing w:val="32"/>
          <w:szCs w:val="24"/>
        </w:rPr>
        <w:t xml:space="preserve"> передач</w:t>
      </w:r>
      <w:r w:rsidRPr="002E424A">
        <w:rPr>
          <w:b/>
          <w:bCs/>
          <w:spacing w:val="32"/>
          <w:szCs w:val="24"/>
        </w:rPr>
        <w:t>у</w:t>
      </w:r>
      <w:r w:rsidR="00F76C2F" w:rsidRPr="002E424A">
        <w:rPr>
          <w:b/>
          <w:bCs/>
          <w:spacing w:val="32"/>
          <w:szCs w:val="24"/>
        </w:rPr>
        <w:t xml:space="preserve"> электрической энергии (мощности)</w:t>
      </w:r>
    </w:p>
    <w:p w:rsidR="00F76C2F" w:rsidRPr="00A2542D" w:rsidRDefault="00F76C2F" w:rsidP="00F263ED">
      <w:pPr>
        <w:shd w:val="clear" w:color="auto" w:fill="FFFFFF"/>
        <w:spacing w:line="266" w:lineRule="exact"/>
        <w:ind w:right="-20"/>
        <w:jc w:val="center"/>
        <w:rPr>
          <w:b/>
          <w:bCs/>
          <w:spacing w:val="32"/>
          <w:szCs w:val="24"/>
        </w:rPr>
      </w:pPr>
      <w:r w:rsidRPr="00A2542D">
        <w:rPr>
          <w:b/>
          <w:bCs/>
          <w:spacing w:val="32"/>
          <w:szCs w:val="24"/>
        </w:rPr>
        <w:t xml:space="preserve">№ </w:t>
      </w:r>
      <w:r w:rsidR="00D66E1C">
        <w:rPr>
          <w:b/>
          <w:bCs/>
          <w:spacing w:val="32"/>
          <w:szCs w:val="24"/>
        </w:rPr>
        <w:t>___________</w:t>
      </w:r>
    </w:p>
    <w:p w:rsidR="00F76C2F" w:rsidRDefault="00F76C2F">
      <w:pPr>
        <w:shd w:val="clear" w:color="auto" w:fill="FFFFFF"/>
        <w:tabs>
          <w:tab w:val="left" w:pos="9498"/>
        </w:tabs>
        <w:spacing w:line="266" w:lineRule="exact"/>
        <w:ind w:right="-20"/>
        <w:jc w:val="both"/>
        <w:rPr>
          <w:b/>
          <w:bCs/>
          <w:spacing w:val="-2"/>
          <w:szCs w:val="24"/>
        </w:rPr>
      </w:pPr>
    </w:p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F76C2F" w:rsidRPr="00EA2642">
        <w:tc>
          <w:tcPr>
            <w:tcW w:w="5069" w:type="dxa"/>
            <w:shd w:val="clear" w:color="auto" w:fill="auto"/>
          </w:tcPr>
          <w:p w:rsidR="00F76C2F" w:rsidRPr="00EA2642" w:rsidRDefault="000F77FA">
            <w:pPr>
              <w:tabs>
                <w:tab w:val="left" w:pos="9498"/>
              </w:tabs>
              <w:snapToGrid w:val="0"/>
              <w:spacing w:line="266" w:lineRule="exact"/>
              <w:ind w:right="-20"/>
              <w:jc w:val="both"/>
              <w:rPr>
                <w:bCs/>
                <w:spacing w:val="-2"/>
                <w:sz w:val="22"/>
                <w:szCs w:val="22"/>
              </w:rPr>
            </w:pPr>
            <w:r w:rsidRPr="00EA2642">
              <w:rPr>
                <w:bCs/>
                <w:spacing w:val="-2"/>
                <w:sz w:val="22"/>
                <w:szCs w:val="22"/>
              </w:rPr>
              <w:t xml:space="preserve">г. </w:t>
            </w:r>
            <w:r w:rsidR="00F76C2F" w:rsidRPr="00EA2642">
              <w:rPr>
                <w:bCs/>
                <w:spacing w:val="-2"/>
                <w:sz w:val="22"/>
                <w:szCs w:val="22"/>
              </w:rPr>
              <w:t>Вологда</w:t>
            </w:r>
          </w:p>
        </w:tc>
        <w:tc>
          <w:tcPr>
            <w:tcW w:w="5069" w:type="dxa"/>
            <w:shd w:val="clear" w:color="auto" w:fill="auto"/>
          </w:tcPr>
          <w:p w:rsidR="00F76C2F" w:rsidRPr="00EA2642" w:rsidRDefault="00EA2642">
            <w:pPr>
              <w:widowControl w:val="0"/>
              <w:shd w:val="clear" w:color="auto" w:fill="FFFFFF"/>
              <w:tabs>
                <w:tab w:val="left" w:pos="1166"/>
                <w:tab w:val="left" w:pos="10065"/>
              </w:tabs>
              <w:autoSpaceDE w:val="0"/>
              <w:snapToGrid w:val="0"/>
              <w:ind w:left="794" w:right="4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36965" w:rsidRPr="00EA2642">
              <w:rPr>
                <w:sz w:val="22"/>
                <w:szCs w:val="22"/>
              </w:rPr>
              <w:t>________________</w:t>
            </w:r>
            <w:r w:rsidR="008A5354" w:rsidRPr="00EA2642">
              <w:rPr>
                <w:sz w:val="22"/>
                <w:szCs w:val="22"/>
              </w:rPr>
              <w:t xml:space="preserve"> </w:t>
            </w:r>
            <w:proofErr w:type="gramStart"/>
            <w:r w:rsidR="00F76C2F" w:rsidRPr="00EA2642">
              <w:rPr>
                <w:sz w:val="22"/>
                <w:szCs w:val="22"/>
              </w:rPr>
              <w:t>г</w:t>
            </w:r>
            <w:proofErr w:type="gramEnd"/>
            <w:r w:rsidR="00F76C2F" w:rsidRPr="00EA2642">
              <w:rPr>
                <w:sz w:val="22"/>
                <w:szCs w:val="22"/>
              </w:rPr>
              <w:t>.</w:t>
            </w:r>
          </w:p>
          <w:p w:rsidR="00F76C2F" w:rsidRPr="00EA2642" w:rsidRDefault="00F76C2F">
            <w:pPr>
              <w:widowControl w:val="0"/>
              <w:shd w:val="clear" w:color="auto" w:fill="FFFFFF"/>
              <w:tabs>
                <w:tab w:val="left" w:pos="1166"/>
                <w:tab w:val="left" w:pos="10065"/>
              </w:tabs>
              <w:autoSpaceDE w:val="0"/>
              <w:ind w:left="794" w:right="46"/>
              <w:jc w:val="right"/>
              <w:rPr>
                <w:sz w:val="22"/>
                <w:szCs w:val="22"/>
              </w:rPr>
            </w:pPr>
          </w:p>
        </w:tc>
      </w:tr>
    </w:tbl>
    <w:p w:rsidR="00415B2D" w:rsidRPr="00EA2642" w:rsidRDefault="00F76C2F" w:rsidP="00EA2642">
      <w:pPr>
        <w:shd w:val="clear" w:color="auto" w:fill="FFFFFF"/>
        <w:tabs>
          <w:tab w:val="left" w:pos="10206"/>
        </w:tabs>
        <w:ind w:left="58" w:right="46" w:firstLine="722"/>
        <w:jc w:val="both"/>
        <w:rPr>
          <w:sz w:val="22"/>
          <w:szCs w:val="22"/>
        </w:rPr>
      </w:pPr>
      <w:r w:rsidRPr="00EA2642">
        <w:rPr>
          <w:b/>
          <w:bCs/>
          <w:sz w:val="22"/>
          <w:szCs w:val="22"/>
        </w:rPr>
        <w:t xml:space="preserve"> </w:t>
      </w:r>
      <w:r w:rsidR="004740DC" w:rsidRPr="00821F23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4740DC" w:rsidRPr="00172789">
        <w:rPr>
          <w:b/>
          <w:bCs/>
          <w:sz w:val="22"/>
          <w:szCs w:val="22"/>
        </w:rPr>
        <w:t>«</w:t>
      </w:r>
      <w:r w:rsidR="004740DC" w:rsidRPr="00821F23">
        <w:rPr>
          <w:b/>
          <w:bCs/>
          <w:sz w:val="22"/>
          <w:szCs w:val="22"/>
        </w:rPr>
        <w:t xml:space="preserve">Городская </w:t>
      </w:r>
      <w:proofErr w:type="spellStart"/>
      <w:r w:rsidR="004740DC" w:rsidRPr="00821F23">
        <w:rPr>
          <w:b/>
          <w:bCs/>
          <w:sz w:val="22"/>
          <w:szCs w:val="22"/>
        </w:rPr>
        <w:t>электросетевая</w:t>
      </w:r>
      <w:proofErr w:type="spellEnd"/>
      <w:r w:rsidR="004740DC" w:rsidRPr="00821F23">
        <w:rPr>
          <w:b/>
          <w:bCs/>
          <w:sz w:val="22"/>
          <w:szCs w:val="22"/>
        </w:rPr>
        <w:t xml:space="preserve"> компания</w:t>
      </w:r>
      <w:r w:rsidR="004740DC" w:rsidRPr="00172789">
        <w:rPr>
          <w:b/>
          <w:bCs/>
          <w:sz w:val="22"/>
          <w:szCs w:val="22"/>
        </w:rPr>
        <w:t>»</w:t>
      </w:r>
      <w:r w:rsidR="004740DC" w:rsidRPr="00172789">
        <w:rPr>
          <w:sz w:val="22"/>
          <w:szCs w:val="22"/>
        </w:rPr>
        <w:t xml:space="preserve">, именуемое в дальнейшем </w:t>
      </w:r>
      <w:r w:rsidR="004740DC" w:rsidRPr="00172789">
        <w:rPr>
          <w:b/>
          <w:bCs/>
          <w:sz w:val="22"/>
          <w:szCs w:val="22"/>
        </w:rPr>
        <w:t>«</w:t>
      </w:r>
      <w:r w:rsidR="004740DC" w:rsidRPr="00172789">
        <w:rPr>
          <w:b/>
          <w:sz w:val="22"/>
          <w:szCs w:val="22"/>
        </w:rPr>
        <w:t>Сетевая организация</w:t>
      </w:r>
      <w:r w:rsidR="004740DC" w:rsidRPr="00172789">
        <w:rPr>
          <w:b/>
          <w:bCs/>
          <w:sz w:val="22"/>
          <w:szCs w:val="22"/>
        </w:rPr>
        <w:t>»</w:t>
      </w:r>
      <w:r w:rsidR="004740DC" w:rsidRPr="00172789">
        <w:rPr>
          <w:sz w:val="22"/>
          <w:szCs w:val="22"/>
        </w:rPr>
        <w:t xml:space="preserve">, в лице  </w:t>
      </w:r>
      <w:r w:rsidR="004740DC" w:rsidRPr="00821F23">
        <w:rPr>
          <w:sz w:val="22"/>
          <w:szCs w:val="22"/>
        </w:rPr>
        <w:t>директора Егоркина Сергея Владимировича</w:t>
      </w:r>
      <w:r w:rsidR="004740DC" w:rsidRPr="00172789">
        <w:rPr>
          <w:sz w:val="22"/>
          <w:szCs w:val="22"/>
        </w:rPr>
        <w:t>, действующего на основании Устава</w:t>
      </w:r>
      <w:r w:rsidR="002E424A" w:rsidRPr="00EA2642">
        <w:rPr>
          <w:sz w:val="22"/>
          <w:szCs w:val="22"/>
        </w:rPr>
        <w:t>,</w:t>
      </w:r>
      <w:r w:rsidR="008D0BA7" w:rsidRPr="00EA2642">
        <w:rPr>
          <w:sz w:val="22"/>
          <w:szCs w:val="22"/>
        </w:rPr>
        <w:t xml:space="preserve"> с одной стороны,</w:t>
      </w:r>
      <w:r w:rsidRPr="00EA2642">
        <w:rPr>
          <w:sz w:val="22"/>
          <w:szCs w:val="22"/>
        </w:rPr>
        <w:t xml:space="preserve"> и</w:t>
      </w:r>
      <w:r w:rsidR="00FD6296" w:rsidRPr="00EA2642">
        <w:rPr>
          <w:sz w:val="22"/>
          <w:szCs w:val="22"/>
        </w:rPr>
        <w:t xml:space="preserve"> </w:t>
      </w:r>
    </w:p>
    <w:p w:rsidR="00F76C2F" w:rsidRPr="00EA2642" w:rsidRDefault="00D66E1C" w:rsidP="007135E8">
      <w:pPr>
        <w:shd w:val="clear" w:color="auto" w:fill="FFFFFF"/>
        <w:tabs>
          <w:tab w:val="left" w:pos="10065"/>
        </w:tabs>
        <w:ind w:left="58" w:right="46" w:firstLine="722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__________________________________________________________</w:t>
      </w:r>
      <w:r w:rsidR="00A4776B" w:rsidRPr="00EA2642">
        <w:rPr>
          <w:b/>
          <w:sz w:val="22"/>
          <w:szCs w:val="22"/>
        </w:rPr>
        <w:t>,</w:t>
      </w:r>
      <w:r w:rsidR="00A4776B" w:rsidRPr="00EA2642">
        <w:rPr>
          <w:sz w:val="22"/>
          <w:szCs w:val="22"/>
        </w:rPr>
        <w:t xml:space="preserve"> </w:t>
      </w:r>
      <w:r w:rsidR="009A7DFD" w:rsidRPr="00EA2642">
        <w:rPr>
          <w:sz w:val="22"/>
          <w:szCs w:val="22"/>
        </w:rPr>
        <w:t>именуемое</w:t>
      </w:r>
      <w:r w:rsidR="00F76C2F" w:rsidRPr="00EA2642">
        <w:rPr>
          <w:sz w:val="22"/>
          <w:szCs w:val="22"/>
        </w:rPr>
        <w:t xml:space="preserve"> в дальнейшем </w:t>
      </w:r>
      <w:r w:rsidR="00F76C2F" w:rsidRPr="00EA2642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Потребитель</w:t>
      </w:r>
      <w:r w:rsidR="00F76C2F" w:rsidRPr="00EA2642">
        <w:rPr>
          <w:bCs/>
          <w:sz w:val="22"/>
          <w:szCs w:val="22"/>
        </w:rPr>
        <w:t>»,</w:t>
      </w:r>
      <w:r w:rsidR="00F76C2F" w:rsidRPr="00EA2642">
        <w:rPr>
          <w:b/>
          <w:bCs/>
          <w:sz w:val="22"/>
          <w:szCs w:val="22"/>
        </w:rPr>
        <w:t xml:space="preserve"> </w:t>
      </w:r>
      <w:r w:rsidR="008A5354" w:rsidRPr="00EA2642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__________________________________________</w:t>
      </w:r>
      <w:r w:rsidR="008A5354" w:rsidRPr="00EA2642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</w:t>
      </w:r>
      <w:r w:rsidR="008A5354" w:rsidRPr="00EA2642">
        <w:rPr>
          <w:sz w:val="22"/>
          <w:szCs w:val="22"/>
        </w:rPr>
        <w:t>,</w:t>
      </w:r>
      <w:r w:rsidR="00F76C2F" w:rsidRPr="00EA2642">
        <w:rPr>
          <w:sz w:val="22"/>
          <w:szCs w:val="22"/>
        </w:rPr>
        <w:t xml:space="preserve"> с другой стороны, вместе именуемые Стороны, заключили настоящий Договор о нижеследующем:</w:t>
      </w:r>
      <w:proofErr w:type="gramEnd"/>
    </w:p>
    <w:p w:rsidR="00C2482E" w:rsidRPr="00EA2642" w:rsidRDefault="00C2482E" w:rsidP="007460AD">
      <w:pPr>
        <w:numPr>
          <w:ilvl w:val="0"/>
          <w:numId w:val="17"/>
        </w:numPr>
        <w:shd w:val="clear" w:color="auto" w:fill="FFFFFF"/>
        <w:tabs>
          <w:tab w:val="left" w:pos="1018"/>
          <w:tab w:val="left" w:pos="10065"/>
          <w:tab w:val="left" w:pos="10348"/>
        </w:tabs>
        <w:ind w:right="46"/>
        <w:jc w:val="center"/>
        <w:rPr>
          <w:b/>
          <w:bCs/>
          <w:sz w:val="22"/>
          <w:szCs w:val="22"/>
        </w:rPr>
      </w:pPr>
      <w:r w:rsidRPr="00EA2642">
        <w:rPr>
          <w:b/>
          <w:bCs/>
          <w:sz w:val="22"/>
          <w:szCs w:val="22"/>
        </w:rPr>
        <w:t>Общие положения.</w:t>
      </w:r>
    </w:p>
    <w:p w:rsidR="00C2482E" w:rsidRPr="00EA2642" w:rsidRDefault="00C2482E" w:rsidP="00C2482E">
      <w:pPr>
        <w:shd w:val="clear" w:color="auto" w:fill="FFFFFF"/>
        <w:tabs>
          <w:tab w:val="left" w:pos="10065"/>
          <w:tab w:val="left" w:pos="10348"/>
        </w:tabs>
        <w:ind w:left="775" w:right="46"/>
        <w:jc w:val="both"/>
        <w:rPr>
          <w:sz w:val="22"/>
          <w:szCs w:val="22"/>
        </w:rPr>
      </w:pPr>
    </w:p>
    <w:p w:rsidR="00C2482E" w:rsidRPr="00EA2642" w:rsidRDefault="00C2482E" w:rsidP="00C2482E">
      <w:pPr>
        <w:shd w:val="clear" w:color="auto" w:fill="FFFFFF"/>
        <w:tabs>
          <w:tab w:val="left" w:pos="10065"/>
          <w:tab w:val="left" w:pos="10348"/>
        </w:tabs>
        <w:ind w:right="46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Стороны договорились понимать используемые в настоящем Договоре термины в следующем значении:</w:t>
      </w:r>
    </w:p>
    <w:p w:rsidR="00C2482E" w:rsidRDefault="00C2482E" w:rsidP="00C2482E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EA2642">
        <w:rPr>
          <w:b/>
          <w:bCs/>
          <w:i/>
          <w:sz w:val="22"/>
          <w:szCs w:val="22"/>
          <w:lang w:eastAsia="ru-RU"/>
        </w:rPr>
        <w:t xml:space="preserve">          </w:t>
      </w:r>
      <w:proofErr w:type="gramStart"/>
      <w:r w:rsidRPr="00EA2642">
        <w:rPr>
          <w:b/>
          <w:bCs/>
          <w:i/>
          <w:sz w:val="22"/>
          <w:szCs w:val="22"/>
          <w:lang w:eastAsia="ru-RU"/>
        </w:rPr>
        <w:t>Точка поставки</w:t>
      </w:r>
      <w:r w:rsidRPr="00EA2642">
        <w:rPr>
          <w:bCs/>
          <w:sz w:val="22"/>
          <w:szCs w:val="22"/>
          <w:lang w:eastAsia="ru-RU"/>
        </w:rPr>
        <w:t xml:space="preserve"> - место исполнения обязательств по договору об оказании услуг по</w:t>
      </w:r>
      <w:r w:rsidR="001F4ADC" w:rsidRPr="00EA2642">
        <w:rPr>
          <w:bCs/>
          <w:sz w:val="22"/>
          <w:szCs w:val="22"/>
          <w:lang w:eastAsia="ru-RU"/>
        </w:rPr>
        <w:t xml:space="preserve"> передаче электрической энергии</w:t>
      </w:r>
      <w:r w:rsidRPr="00EA2642">
        <w:rPr>
          <w:bCs/>
          <w:sz w:val="22"/>
          <w:szCs w:val="22"/>
          <w:lang w:eastAsia="ru-RU"/>
        </w:rPr>
        <w:t xml:space="preserve">, используемое для определения объема взаимных обязательств сторон по договору, расположенное на границе балансовой принадлежности </w:t>
      </w:r>
      <w:proofErr w:type="spellStart"/>
      <w:r w:rsidRPr="00EA2642">
        <w:rPr>
          <w:bCs/>
          <w:sz w:val="22"/>
          <w:szCs w:val="22"/>
          <w:lang w:eastAsia="ru-RU"/>
        </w:rPr>
        <w:t>энергопринимающих</w:t>
      </w:r>
      <w:proofErr w:type="spellEnd"/>
      <w:r w:rsidRPr="00EA2642">
        <w:rPr>
          <w:bCs/>
          <w:sz w:val="22"/>
          <w:szCs w:val="22"/>
          <w:lang w:eastAsia="ru-RU"/>
        </w:rPr>
        <w:t xml:space="preserve"> устройств, определенной в акте разграничения границ балансовой принадлежности электросетей, а до составления в установленном порядке акта разграничения границ балансовой принадлежности электросетей - в точке присоединения </w:t>
      </w:r>
      <w:proofErr w:type="spellStart"/>
      <w:r w:rsidRPr="00EA2642">
        <w:rPr>
          <w:bCs/>
          <w:sz w:val="22"/>
          <w:szCs w:val="22"/>
          <w:lang w:eastAsia="ru-RU"/>
        </w:rPr>
        <w:t>энергопринимающего</w:t>
      </w:r>
      <w:proofErr w:type="spellEnd"/>
      <w:r w:rsidRPr="00EA2642">
        <w:rPr>
          <w:bCs/>
          <w:sz w:val="22"/>
          <w:szCs w:val="22"/>
          <w:lang w:eastAsia="ru-RU"/>
        </w:rPr>
        <w:t xml:space="preserve"> устройства (объекта электроэнергетики)</w:t>
      </w:r>
      <w:r w:rsidR="00F31BC0">
        <w:rPr>
          <w:bCs/>
          <w:sz w:val="22"/>
          <w:szCs w:val="22"/>
          <w:lang w:eastAsia="ru-RU"/>
        </w:rPr>
        <w:t>.</w:t>
      </w:r>
      <w:proofErr w:type="gramEnd"/>
    </w:p>
    <w:p w:rsidR="00C2482E" w:rsidRDefault="00F31BC0" w:rsidP="00C2482E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/>
          <w:bCs/>
          <w:i/>
          <w:sz w:val="22"/>
          <w:szCs w:val="22"/>
          <w:lang w:eastAsia="ru-RU"/>
        </w:rPr>
        <w:t xml:space="preserve">           </w:t>
      </w:r>
      <w:r w:rsidR="00C2482E" w:rsidRPr="00EA2642">
        <w:rPr>
          <w:b/>
          <w:bCs/>
          <w:i/>
          <w:sz w:val="22"/>
          <w:szCs w:val="22"/>
          <w:lang w:eastAsia="ru-RU"/>
        </w:rPr>
        <w:t>Точка присоединения к электрической сети</w:t>
      </w:r>
      <w:r w:rsidR="00C2482E" w:rsidRPr="00EA2642">
        <w:rPr>
          <w:b/>
          <w:bCs/>
          <w:sz w:val="22"/>
          <w:szCs w:val="22"/>
          <w:lang w:eastAsia="ru-RU"/>
        </w:rPr>
        <w:t xml:space="preserve"> </w:t>
      </w:r>
      <w:r w:rsidR="00C2482E" w:rsidRPr="00EA2642">
        <w:rPr>
          <w:bCs/>
          <w:sz w:val="22"/>
          <w:szCs w:val="22"/>
          <w:lang w:eastAsia="ru-RU"/>
        </w:rPr>
        <w:t xml:space="preserve">- место физического соединения </w:t>
      </w:r>
      <w:proofErr w:type="spellStart"/>
      <w:r w:rsidR="00C2482E" w:rsidRPr="00EA2642">
        <w:rPr>
          <w:bCs/>
          <w:sz w:val="22"/>
          <w:szCs w:val="22"/>
          <w:lang w:eastAsia="ru-RU"/>
        </w:rPr>
        <w:t>энергопринимающего</w:t>
      </w:r>
      <w:proofErr w:type="spellEnd"/>
      <w:r w:rsidR="00C2482E" w:rsidRPr="00EA2642">
        <w:rPr>
          <w:bCs/>
          <w:sz w:val="22"/>
          <w:szCs w:val="22"/>
          <w:lang w:eastAsia="ru-RU"/>
        </w:rPr>
        <w:t xml:space="preserve"> устройства (энергетической установки) потребителя услуг по передаче электрической энергии (потребителя электрической энергии, в интересах которого заключается договор об оказании услуг по передаче электрической </w:t>
      </w:r>
      <w:r w:rsidR="00402094">
        <w:rPr>
          <w:bCs/>
          <w:sz w:val="22"/>
          <w:szCs w:val="22"/>
          <w:lang w:eastAsia="ru-RU"/>
        </w:rPr>
        <w:t>энергии) с электрической сетью С</w:t>
      </w:r>
      <w:r w:rsidR="00C2482E" w:rsidRPr="00EA2642">
        <w:rPr>
          <w:bCs/>
          <w:sz w:val="22"/>
          <w:szCs w:val="22"/>
          <w:lang w:eastAsia="ru-RU"/>
        </w:rPr>
        <w:t>етевой организации.</w:t>
      </w:r>
    </w:p>
    <w:p w:rsidR="008E0C3E" w:rsidRPr="008E0C3E" w:rsidRDefault="008E0C3E" w:rsidP="008E0C3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  <w:lang w:eastAsia="ru-RU"/>
        </w:rPr>
      </w:pPr>
      <w:proofErr w:type="spellStart"/>
      <w:r>
        <w:rPr>
          <w:b/>
          <w:bCs/>
          <w:i/>
          <w:iCs/>
          <w:sz w:val="22"/>
          <w:szCs w:val="22"/>
          <w:lang w:eastAsia="ru-RU"/>
        </w:rPr>
        <w:t>Э</w:t>
      </w:r>
      <w:r w:rsidRPr="008E0C3E">
        <w:rPr>
          <w:b/>
          <w:bCs/>
          <w:i/>
          <w:iCs/>
          <w:sz w:val="22"/>
          <w:szCs w:val="22"/>
          <w:lang w:eastAsia="ru-RU"/>
        </w:rPr>
        <w:t>нергопри</w:t>
      </w:r>
      <w:r>
        <w:rPr>
          <w:b/>
          <w:bCs/>
          <w:i/>
          <w:iCs/>
          <w:sz w:val="22"/>
          <w:szCs w:val="22"/>
          <w:lang w:eastAsia="ru-RU"/>
        </w:rPr>
        <w:t>нимающие</w:t>
      </w:r>
      <w:proofErr w:type="spellEnd"/>
      <w:r>
        <w:rPr>
          <w:b/>
          <w:bCs/>
          <w:i/>
          <w:iCs/>
          <w:sz w:val="22"/>
          <w:szCs w:val="22"/>
          <w:lang w:eastAsia="ru-RU"/>
        </w:rPr>
        <w:t xml:space="preserve"> устройства потребителя</w:t>
      </w:r>
      <w:r w:rsidRPr="008E0C3E">
        <w:rPr>
          <w:b/>
          <w:bCs/>
          <w:i/>
          <w:iCs/>
          <w:sz w:val="22"/>
          <w:szCs w:val="22"/>
          <w:lang w:eastAsia="ru-RU"/>
        </w:rPr>
        <w:t xml:space="preserve"> </w:t>
      </w:r>
      <w:r w:rsidRPr="008E0C3E">
        <w:rPr>
          <w:bCs/>
          <w:iCs/>
          <w:sz w:val="22"/>
          <w:szCs w:val="22"/>
          <w:lang w:eastAsia="ru-RU"/>
        </w:rPr>
        <w:t>- находящиеся у потребителя аппараты, агрегаты, механизмы, устройства и иное оборудование (или их комплекс), предназначенные для преобразования электрической энергии в другой вид энергии в целях использования (потребления) и имеющие между собой электрические связи.</w:t>
      </w:r>
    </w:p>
    <w:p w:rsidR="00C2482E" w:rsidRPr="00EA2642" w:rsidRDefault="00C2482E" w:rsidP="00C2482E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EA2642">
        <w:rPr>
          <w:b/>
          <w:bCs/>
          <w:i/>
          <w:sz w:val="22"/>
          <w:szCs w:val="22"/>
          <w:lang w:eastAsia="ru-RU"/>
        </w:rPr>
        <w:t xml:space="preserve">       </w:t>
      </w:r>
      <w:r w:rsidR="007B7726">
        <w:rPr>
          <w:b/>
          <w:bCs/>
          <w:i/>
          <w:sz w:val="22"/>
          <w:szCs w:val="22"/>
          <w:lang w:eastAsia="ru-RU"/>
        </w:rPr>
        <w:t xml:space="preserve"> </w:t>
      </w:r>
      <w:r w:rsidRPr="00EA2642">
        <w:rPr>
          <w:b/>
          <w:bCs/>
          <w:i/>
          <w:sz w:val="22"/>
          <w:szCs w:val="22"/>
          <w:lang w:eastAsia="ru-RU"/>
        </w:rPr>
        <w:t xml:space="preserve"> </w:t>
      </w:r>
      <w:proofErr w:type="gramStart"/>
      <w:r w:rsidRPr="00EA2642">
        <w:rPr>
          <w:b/>
          <w:bCs/>
          <w:i/>
          <w:sz w:val="22"/>
          <w:szCs w:val="22"/>
          <w:lang w:eastAsia="ru-RU"/>
        </w:rPr>
        <w:t>Котловой (единый) тариф</w:t>
      </w:r>
      <w:r w:rsidRPr="00EA2642">
        <w:rPr>
          <w:b/>
          <w:bCs/>
          <w:sz w:val="22"/>
          <w:szCs w:val="22"/>
          <w:lang w:eastAsia="ru-RU"/>
        </w:rPr>
        <w:t xml:space="preserve"> </w:t>
      </w:r>
      <w:r w:rsidRPr="00EA2642">
        <w:rPr>
          <w:bCs/>
          <w:sz w:val="22"/>
          <w:szCs w:val="22"/>
          <w:lang w:eastAsia="ru-RU"/>
        </w:rPr>
        <w:t>– единый тариф на услуги по передаче электрической энергии (мощности), установленный органом исполнительной власти в области государственного регулирования тарифов субъекта Российской Федерации, для всех потребителей услуг, присоединенных по одному уровню напряжения, независим</w:t>
      </w:r>
      <w:r w:rsidR="00402094">
        <w:rPr>
          <w:bCs/>
          <w:sz w:val="22"/>
          <w:szCs w:val="22"/>
          <w:lang w:eastAsia="ru-RU"/>
        </w:rPr>
        <w:t>о от того, к сетям какой С</w:t>
      </w:r>
      <w:r w:rsidRPr="00EA2642">
        <w:rPr>
          <w:bCs/>
          <w:sz w:val="22"/>
          <w:szCs w:val="22"/>
          <w:lang w:eastAsia="ru-RU"/>
        </w:rPr>
        <w:t>етевой организации они присоединены, расположенных на территории соответствующего субъекта РФ и принадлежащих к одной группе (категории) потребителей;</w:t>
      </w:r>
      <w:proofErr w:type="gramEnd"/>
    </w:p>
    <w:p w:rsidR="008E0C3E" w:rsidRDefault="008E0C3E" w:rsidP="008E0C3E">
      <w:pPr>
        <w:pStyle w:val="ConsPlusNormal"/>
        <w:ind w:firstLine="540"/>
        <w:jc w:val="both"/>
      </w:pPr>
      <w:r>
        <w:rPr>
          <w:b/>
          <w:i/>
        </w:rPr>
        <w:t>А</w:t>
      </w:r>
      <w:r w:rsidRPr="008E0C3E">
        <w:rPr>
          <w:b/>
          <w:i/>
        </w:rPr>
        <w:t>кт разграничения балансовой принадлежности электросетей</w:t>
      </w:r>
      <w:r>
        <w:t xml:space="preserve"> - документ, составленный в процессе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 физических и юридических лиц к электрическим сетям (далее - </w:t>
      </w:r>
      <w:proofErr w:type="spellStart"/>
      <w:r>
        <w:t>энергопринимающие</w:t>
      </w:r>
      <w:proofErr w:type="spellEnd"/>
      <w:r>
        <w:t xml:space="preserve"> устройства), определяющий границы балансовой принадлежности.</w:t>
      </w:r>
    </w:p>
    <w:p w:rsidR="008E0C3E" w:rsidRDefault="008E0C3E" w:rsidP="008E0C3E">
      <w:pPr>
        <w:pStyle w:val="ConsPlusNormal"/>
        <w:ind w:firstLine="540"/>
        <w:jc w:val="both"/>
      </w:pPr>
      <w:r w:rsidRPr="008E0C3E">
        <w:rPr>
          <w:b/>
          <w:i/>
        </w:rPr>
        <w:t>Акт разграничения эксплуатационной ответственности сторон</w:t>
      </w:r>
      <w:r w:rsidR="00402094">
        <w:t xml:space="preserve"> - документ, составленный С</w:t>
      </w:r>
      <w:r>
        <w:t xml:space="preserve">етевой организацией и потребителем услуг по передаче электрической энергии в процессе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определяющий границы ответственности сторон за эксплуатацию соответствующих </w:t>
      </w:r>
      <w:proofErr w:type="spellStart"/>
      <w:r>
        <w:t>энергопринимающих</w:t>
      </w:r>
      <w:proofErr w:type="spellEnd"/>
      <w:r>
        <w:t xml:space="preserve"> устройств и объектов </w:t>
      </w:r>
      <w:proofErr w:type="spellStart"/>
      <w:r>
        <w:t>электросетевого</w:t>
      </w:r>
      <w:proofErr w:type="spellEnd"/>
      <w:r>
        <w:t xml:space="preserve"> хозяйства.</w:t>
      </w:r>
    </w:p>
    <w:p w:rsidR="008E0C3E" w:rsidRDefault="008E0C3E" w:rsidP="008E0C3E">
      <w:pPr>
        <w:pStyle w:val="ConsPlusNormal"/>
        <w:ind w:firstLine="540"/>
        <w:jc w:val="both"/>
      </w:pPr>
      <w:proofErr w:type="gramStart"/>
      <w:r>
        <w:rPr>
          <w:b/>
          <w:bCs/>
          <w:i/>
          <w:color w:val="000000"/>
        </w:rPr>
        <w:t xml:space="preserve">Граница балансовой принадлежности </w:t>
      </w:r>
      <w:r w:rsidRPr="007B7726">
        <w:rPr>
          <w:color w:val="000000"/>
        </w:rPr>
        <w:t>-</w:t>
      </w:r>
      <w:r>
        <w:rPr>
          <w:color w:val="000000"/>
        </w:rPr>
        <w:t xml:space="preserve"> линия раздела объектов электроэнергетики между владельцами по признаку собственности или владения на ином предусмотренном федеральными законами  основании, определяющая границу</w:t>
      </w:r>
      <w:r w:rsidRPr="008E0C3E">
        <w:t xml:space="preserve"> </w:t>
      </w:r>
      <w:r>
        <w:t>эксплуат</w:t>
      </w:r>
      <w:r w:rsidR="00402094">
        <w:t>ационной ответственности между Сетевой организацией и П</w:t>
      </w:r>
      <w:r>
        <w:t>отребителем услуг по передаче электрической энергии (потребителем электрической энергии, в интересах которого заключается договор об оказании услуг по передаче электрической энергии) за состояние и обслуживание электроустановок.</w:t>
      </w:r>
      <w:proofErr w:type="gramEnd"/>
    </w:p>
    <w:p w:rsidR="00C2482E" w:rsidRDefault="00C2482E" w:rsidP="00C2482E">
      <w:pPr>
        <w:widowControl w:val="0"/>
        <w:shd w:val="clear" w:color="auto" w:fill="FFFFFF"/>
        <w:tabs>
          <w:tab w:val="left" w:pos="1140"/>
          <w:tab w:val="left" w:pos="10065"/>
          <w:tab w:val="left" w:pos="10348"/>
        </w:tabs>
        <w:autoSpaceDE w:val="0"/>
        <w:ind w:right="46"/>
        <w:jc w:val="both"/>
        <w:rPr>
          <w:bCs/>
          <w:spacing w:val="-1"/>
          <w:sz w:val="22"/>
          <w:szCs w:val="22"/>
        </w:rPr>
      </w:pPr>
      <w:r w:rsidRPr="00EA2642">
        <w:rPr>
          <w:b/>
          <w:bCs/>
          <w:i/>
          <w:sz w:val="22"/>
          <w:szCs w:val="22"/>
        </w:rPr>
        <w:t xml:space="preserve">       </w:t>
      </w:r>
      <w:r w:rsidR="00F31BC0">
        <w:rPr>
          <w:b/>
          <w:bCs/>
          <w:i/>
          <w:sz w:val="22"/>
          <w:szCs w:val="22"/>
        </w:rPr>
        <w:t xml:space="preserve"> </w:t>
      </w:r>
      <w:proofErr w:type="gramStart"/>
      <w:r w:rsidRPr="00EA2642">
        <w:rPr>
          <w:b/>
          <w:bCs/>
          <w:i/>
          <w:sz w:val="22"/>
          <w:szCs w:val="22"/>
        </w:rPr>
        <w:t>Средства учета электрической энергии (средства учета</w:t>
      </w:r>
      <w:r w:rsidRPr="00EA2642">
        <w:rPr>
          <w:bCs/>
          <w:i/>
          <w:sz w:val="22"/>
          <w:szCs w:val="22"/>
        </w:rPr>
        <w:t>)</w:t>
      </w:r>
      <w:r w:rsidRPr="00EA2642">
        <w:rPr>
          <w:bCs/>
          <w:sz w:val="22"/>
          <w:szCs w:val="22"/>
        </w:rPr>
        <w:t xml:space="preserve"> </w:t>
      </w:r>
      <w:r w:rsidRPr="00EA2642">
        <w:rPr>
          <w:sz w:val="22"/>
          <w:szCs w:val="22"/>
        </w:rPr>
        <w:t xml:space="preserve">– совокупность устройств, обеспечивающих измерение и учет электроэнергии и мощности (измерительные трансформаторы тока и напряжения, счетчики электрической энергии, телеметрические датчики, информационно - измерительные системы и их линии связи) и соединенных между собой по установленной схеме, показания которых в установленном </w:t>
      </w:r>
      <w:r w:rsidRPr="00EA2642">
        <w:rPr>
          <w:spacing w:val="-1"/>
          <w:sz w:val="22"/>
          <w:szCs w:val="22"/>
        </w:rPr>
        <w:t xml:space="preserve">настоящим </w:t>
      </w:r>
      <w:r w:rsidRPr="00EA2642">
        <w:rPr>
          <w:bCs/>
          <w:spacing w:val="-1"/>
          <w:sz w:val="22"/>
          <w:szCs w:val="22"/>
        </w:rPr>
        <w:t xml:space="preserve">Договором </w:t>
      </w:r>
      <w:r w:rsidRPr="00EA2642">
        <w:rPr>
          <w:spacing w:val="-1"/>
          <w:sz w:val="22"/>
          <w:szCs w:val="22"/>
        </w:rPr>
        <w:t xml:space="preserve">порядке используются для взаимных расчетов между </w:t>
      </w:r>
      <w:r w:rsidRPr="00EA2642">
        <w:rPr>
          <w:bCs/>
          <w:spacing w:val="-1"/>
          <w:sz w:val="22"/>
          <w:szCs w:val="22"/>
        </w:rPr>
        <w:t>Сторонами.</w:t>
      </w:r>
      <w:proofErr w:type="gramEnd"/>
    </w:p>
    <w:p w:rsidR="008E0C3E" w:rsidRPr="00EA2642" w:rsidRDefault="008E0C3E" w:rsidP="00C2482E">
      <w:pPr>
        <w:widowControl w:val="0"/>
        <w:shd w:val="clear" w:color="auto" w:fill="FFFFFF"/>
        <w:tabs>
          <w:tab w:val="left" w:pos="1140"/>
          <w:tab w:val="left" w:pos="10065"/>
          <w:tab w:val="left" w:pos="10348"/>
        </w:tabs>
        <w:autoSpaceDE w:val="0"/>
        <w:ind w:right="4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Перечень средств расчетного учета определен Сторонами в Приложении № 2 к настоящему Договору.</w:t>
      </w:r>
    </w:p>
    <w:p w:rsidR="00C2482E" w:rsidRDefault="00C2482E" w:rsidP="00C2482E">
      <w:pPr>
        <w:shd w:val="clear" w:color="auto" w:fill="FFFFFF"/>
        <w:tabs>
          <w:tab w:val="left" w:pos="1140"/>
          <w:tab w:val="left" w:pos="10065"/>
          <w:tab w:val="left" w:pos="10348"/>
        </w:tabs>
        <w:ind w:left="5" w:right="46"/>
        <w:jc w:val="both"/>
        <w:rPr>
          <w:bCs/>
          <w:spacing w:val="-1"/>
          <w:sz w:val="22"/>
          <w:szCs w:val="22"/>
        </w:rPr>
      </w:pPr>
      <w:r w:rsidRPr="00EA2642">
        <w:rPr>
          <w:b/>
          <w:bCs/>
          <w:i/>
          <w:color w:val="000000"/>
          <w:sz w:val="22"/>
          <w:szCs w:val="22"/>
        </w:rPr>
        <w:lastRenderedPageBreak/>
        <w:t xml:space="preserve">         Заявленная мощность</w:t>
      </w:r>
      <w:r w:rsidRPr="00EA2642">
        <w:rPr>
          <w:color w:val="000000"/>
          <w:sz w:val="22"/>
          <w:szCs w:val="22"/>
        </w:rPr>
        <w:t xml:space="preserve"> - 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мегаваттах.</w:t>
      </w:r>
      <w:r w:rsidRPr="00EA2642">
        <w:rPr>
          <w:bCs/>
          <w:spacing w:val="-1"/>
          <w:sz w:val="22"/>
          <w:szCs w:val="22"/>
        </w:rPr>
        <w:t xml:space="preserve">  </w:t>
      </w:r>
    </w:p>
    <w:p w:rsidR="00F31BC0" w:rsidRPr="00EA2642" w:rsidRDefault="007B7726" w:rsidP="00C2482E">
      <w:pPr>
        <w:shd w:val="clear" w:color="auto" w:fill="FFFFFF"/>
        <w:tabs>
          <w:tab w:val="left" w:pos="1140"/>
          <w:tab w:val="left" w:pos="10065"/>
          <w:tab w:val="left" w:pos="10348"/>
        </w:tabs>
        <w:ind w:left="5" w:right="46"/>
        <w:jc w:val="both"/>
        <w:rPr>
          <w:bCs/>
          <w:spacing w:val="-1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         </w:t>
      </w:r>
      <w:r w:rsidR="00F31BC0">
        <w:rPr>
          <w:b/>
          <w:bCs/>
          <w:i/>
          <w:color w:val="000000"/>
          <w:sz w:val="22"/>
          <w:szCs w:val="22"/>
        </w:rPr>
        <w:t xml:space="preserve">Присоединенная мощность </w:t>
      </w:r>
      <w:r w:rsidR="00F31BC0">
        <w:rPr>
          <w:bCs/>
          <w:spacing w:val="-1"/>
          <w:sz w:val="22"/>
          <w:szCs w:val="22"/>
        </w:rPr>
        <w:t xml:space="preserve">– совокупная номинальная мощность присоединенных к электрической сети, в том числе опосредованно, трансформаторов и </w:t>
      </w:r>
      <w:proofErr w:type="spellStart"/>
      <w:r w:rsidR="00F31BC0">
        <w:rPr>
          <w:bCs/>
          <w:spacing w:val="-1"/>
          <w:sz w:val="22"/>
          <w:szCs w:val="22"/>
        </w:rPr>
        <w:t>энергопринимающих</w:t>
      </w:r>
      <w:proofErr w:type="spellEnd"/>
      <w:r w:rsidR="00F31BC0">
        <w:rPr>
          <w:bCs/>
          <w:spacing w:val="-1"/>
          <w:sz w:val="22"/>
          <w:szCs w:val="22"/>
        </w:rPr>
        <w:t xml:space="preserve"> устройств Потребителя, исчисляемая в </w:t>
      </w:r>
      <w:proofErr w:type="spellStart"/>
      <w:r w:rsidR="00F31BC0">
        <w:rPr>
          <w:bCs/>
          <w:spacing w:val="-1"/>
          <w:sz w:val="22"/>
          <w:szCs w:val="22"/>
        </w:rPr>
        <w:t>мегавольтамперах</w:t>
      </w:r>
      <w:proofErr w:type="spellEnd"/>
      <w:r w:rsidR="00F31BC0">
        <w:rPr>
          <w:bCs/>
          <w:spacing w:val="-1"/>
          <w:sz w:val="22"/>
          <w:szCs w:val="22"/>
        </w:rPr>
        <w:t xml:space="preserve"> (МВА)</w:t>
      </w:r>
      <w:r>
        <w:rPr>
          <w:bCs/>
          <w:spacing w:val="-1"/>
          <w:sz w:val="22"/>
          <w:szCs w:val="22"/>
        </w:rPr>
        <w:t>.</w:t>
      </w:r>
    </w:p>
    <w:p w:rsidR="00C2482E" w:rsidRDefault="00C2482E" w:rsidP="00C2482E">
      <w:pPr>
        <w:shd w:val="clear" w:color="auto" w:fill="FFFFFF"/>
        <w:ind w:left="10" w:right="94"/>
        <w:jc w:val="both"/>
        <w:rPr>
          <w:color w:val="000000"/>
          <w:sz w:val="22"/>
          <w:szCs w:val="22"/>
        </w:rPr>
      </w:pPr>
      <w:r w:rsidRPr="00EA2642">
        <w:rPr>
          <w:b/>
          <w:bCs/>
          <w:i/>
          <w:color w:val="000000"/>
          <w:sz w:val="22"/>
          <w:szCs w:val="22"/>
        </w:rPr>
        <w:t xml:space="preserve">        </w:t>
      </w:r>
      <w:proofErr w:type="gramStart"/>
      <w:r w:rsidRPr="00EA2642">
        <w:rPr>
          <w:b/>
          <w:bCs/>
          <w:i/>
          <w:color w:val="000000"/>
          <w:sz w:val="22"/>
          <w:szCs w:val="22"/>
        </w:rPr>
        <w:t>Максимальная мощность</w:t>
      </w:r>
      <w:r w:rsidRPr="00EA2642">
        <w:rPr>
          <w:color w:val="000000"/>
          <w:sz w:val="22"/>
          <w:szCs w:val="22"/>
        </w:rPr>
        <w:t xml:space="preserve"> - наибольшая величина мощности, определенная к одномоментному использованию </w:t>
      </w:r>
      <w:proofErr w:type="spellStart"/>
      <w:r w:rsidRPr="00EA2642">
        <w:rPr>
          <w:color w:val="000000"/>
          <w:sz w:val="22"/>
          <w:szCs w:val="22"/>
        </w:rPr>
        <w:t>энергопринимающими</w:t>
      </w:r>
      <w:proofErr w:type="spellEnd"/>
      <w:r w:rsidRPr="00EA2642">
        <w:rPr>
          <w:color w:val="000000"/>
          <w:sz w:val="22"/>
          <w:szCs w:val="22"/>
        </w:rPr>
        <w:t xml:space="preserve"> устройствами (объектами </w:t>
      </w:r>
      <w:proofErr w:type="spellStart"/>
      <w:r w:rsidRPr="00EA2642">
        <w:rPr>
          <w:color w:val="000000"/>
          <w:sz w:val="22"/>
          <w:szCs w:val="22"/>
        </w:rPr>
        <w:t>электросетевого</w:t>
      </w:r>
      <w:proofErr w:type="spellEnd"/>
      <w:r w:rsidRPr="00EA2642">
        <w:rPr>
          <w:color w:val="000000"/>
          <w:sz w:val="22"/>
          <w:szCs w:val="22"/>
        </w:rPr>
        <w:t xml:space="preserve"> хозяйства) в соответствии с документами о технологическом присоединении и обусловленная составом </w:t>
      </w:r>
      <w:proofErr w:type="spellStart"/>
      <w:r w:rsidRPr="00EA2642">
        <w:rPr>
          <w:color w:val="000000"/>
          <w:sz w:val="22"/>
          <w:szCs w:val="22"/>
        </w:rPr>
        <w:t>энергопринимающего</w:t>
      </w:r>
      <w:proofErr w:type="spellEnd"/>
      <w:r w:rsidRPr="00EA2642">
        <w:rPr>
          <w:color w:val="000000"/>
          <w:sz w:val="22"/>
          <w:szCs w:val="22"/>
        </w:rPr>
        <w:t xml:space="preserve"> оборудования (объектов </w:t>
      </w:r>
      <w:proofErr w:type="spellStart"/>
      <w:r w:rsidRPr="00EA2642">
        <w:rPr>
          <w:color w:val="000000"/>
          <w:sz w:val="22"/>
          <w:szCs w:val="22"/>
        </w:rPr>
        <w:t>электросетевого</w:t>
      </w:r>
      <w:proofErr w:type="spellEnd"/>
      <w:r w:rsidRPr="00EA2642">
        <w:rPr>
          <w:color w:val="000000"/>
          <w:sz w:val="22"/>
          <w:szCs w:val="22"/>
        </w:rPr>
        <w:t xml:space="preserve"> хозяйства) и технологическим процессом п</w:t>
      </w:r>
      <w:r w:rsidR="00402094">
        <w:rPr>
          <w:color w:val="000000"/>
          <w:sz w:val="22"/>
          <w:szCs w:val="22"/>
        </w:rPr>
        <w:t>отребителя, в пределах которой С</w:t>
      </w:r>
      <w:r w:rsidRPr="00EA2642">
        <w:rPr>
          <w:color w:val="000000"/>
          <w:sz w:val="22"/>
          <w:szCs w:val="22"/>
        </w:rPr>
        <w:t>етевая организация принимает на себя обязательства обеспечить передачу электрической энергии, исчисляемая в мегаваттах (МВт) и согласованная Сторонами в Приложении №3 к настоящему Договору.</w:t>
      </w:r>
      <w:proofErr w:type="gramEnd"/>
    </w:p>
    <w:p w:rsidR="007B7726" w:rsidRPr="00EA2642" w:rsidRDefault="007B7726" w:rsidP="00C2482E">
      <w:pPr>
        <w:shd w:val="clear" w:color="auto" w:fill="FFFFFF"/>
        <w:ind w:left="10" w:right="94"/>
        <w:jc w:val="both"/>
        <w:rPr>
          <w:color w:val="000000"/>
          <w:sz w:val="22"/>
          <w:szCs w:val="22"/>
        </w:rPr>
      </w:pPr>
    </w:p>
    <w:p w:rsidR="00F76C2F" w:rsidRPr="00EA2642" w:rsidRDefault="00F76C2F" w:rsidP="007460AD">
      <w:pPr>
        <w:numPr>
          <w:ilvl w:val="0"/>
          <w:numId w:val="17"/>
        </w:numPr>
        <w:shd w:val="clear" w:color="auto" w:fill="FFFFFF"/>
        <w:tabs>
          <w:tab w:val="left" w:pos="1018"/>
          <w:tab w:val="left" w:pos="10065"/>
        </w:tabs>
        <w:ind w:right="46"/>
        <w:jc w:val="center"/>
        <w:rPr>
          <w:b/>
          <w:bCs/>
          <w:sz w:val="22"/>
          <w:szCs w:val="22"/>
        </w:rPr>
      </w:pPr>
      <w:r w:rsidRPr="00EA2642">
        <w:rPr>
          <w:b/>
          <w:bCs/>
          <w:sz w:val="22"/>
          <w:szCs w:val="22"/>
        </w:rPr>
        <w:t>Предмет Договора.</w:t>
      </w:r>
    </w:p>
    <w:p w:rsidR="008F7B82" w:rsidRPr="00EA2642" w:rsidRDefault="008F7B82" w:rsidP="008F7B82">
      <w:pPr>
        <w:shd w:val="clear" w:color="auto" w:fill="FFFFFF"/>
        <w:tabs>
          <w:tab w:val="left" w:pos="1018"/>
          <w:tab w:val="left" w:pos="10065"/>
        </w:tabs>
        <w:ind w:left="1109" w:right="46"/>
        <w:rPr>
          <w:b/>
          <w:bCs/>
          <w:sz w:val="22"/>
          <w:szCs w:val="22"/>
        </w:rPr>
      </w:pPr>
    </w:p>
    <w:p w:rsidR="00F76C2F" w:rsidRPr="00EA2642" w:rsidRDefault="00CD4183" w:rsidP="007460AD">
      <w:pPr>
        <w:widowControl w:val="0"/>
        <w:numPr>
          <w:ilvl w:val="1"/>
          <w:numId w:val="23"/>
        </w:numPr>
        <w:shd w:val="clear" w:color="auto" w:fill="FFFFFF"/>
        <w:tabs>
          <w:tab w:val="left" w:pos="993"/>
          <w:tab w:val="left" w:pos="10065"/>
        </w:tabs>
        <w:autoSpaceDE w:val="0"/>
        <w:ind w:left="0" w:right="46" w:firstLine="567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Сетевая организация</w:t>
      </w:r>
      <w:r w:rsidR="00F76C2F" w:rsidRPr="00EA2642">
        <w:rPr>
          <w:spacing w:val="-1"/>
          <w:sz w:val="22"/>
          <w:szCs w:val="22"/>
        </w:rPr>
        <w:t xml:space="preserve"> обязуется оказывать </w:t>
      </w:r>
      <w:r w:rsidR="008E0C3E">
        <w:rPr>
          <w:spacing w:val="-1"/>
          <w:sz w:val="22"/>
          <w:szCs w:val="22"/>
        </w:rPr>
        <w:t>Потребителю</w:t>
      </w:r>
      <w:r w:rsidR="00F76C2F" w:rsidRPr="00EA2642">
        <w:rPr>
          <w:spacing w:val="-1"/>
          <w:sz w:val="22"/>
          <w:szCs w:val="22"/>
        </w:rPr>
        <w:t xml:space="preserve"> услуги по передаче электрической </w:t>
      </w:r>
      <w:r w:rsidR="00F76C2F" w:rsidRPr="00EA2642">
        <w:rPr>
          <w:sz w:val="22"/>
          <w:szCs w:val="22"/>
        </w:rPr>
        <w:t xml:space="preserve">энергии в точках поставки, согласованных </w:t>
      </w:r>
      <w:r w:rsidR="00F76C2F" w:rsidRPr="00EA2642">
        <w:rPr>
          <w:bCs/>
          <w:sz w:val="22"/>
          <w:szCs w:val="22"/>
        </w:rPr>
        <w:t>Сторонами</w:t>
      </w:r>
      <w:r w:rsidR="00F76C2F" w:rsidRPr="00EA2642">
        <w:rPr>
          <w:b/>
          <w:bCs/>
          <w:sz w:val="22"/>
          <w:szCs w:val="22"/>
        </w:rPr>
        <w:t xml:space="preserve"> </w:t>
      </w:r>
      <w:r w:rsidR="00114A18" w:rsidRPr="00EA2642">
        <w:rPr>
          <w:sz w:val="22"/>
          <w:szCs w:val="22"/>
        </w:rPr>
        <w:t>в Приложении № 2</w:t>
      </w:r>
      <w:r w:rsidR="00F76C2F" w:rsidRPr="00EA2642">
        <w:rPr>
          <w:sz w:val="22"/>
          <w:szCs w:val="22"/>
        </w:rPr>
        <w:t xml:space="preserve"> к настоящему договору, путем осуществления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</w:t>
      </w:r>
      <w:r w:rsidR="00402094">
        <w:rPr>
          <w:sz w:val="22"/>
          <w:szCs w:val="22"/>
        </w:rPr>
        <w:t>Сетевой организации</w:t>
      </w:r>
      <w:r w:rsidR="00F76C2F" w:rsidRPr="00EA2642">
        <w:rPr>
          <w:sz w:val="22"/>
          <w:szCs w:val="22"/>
        </w:rPr>
        <w:t xml:space="preserve"> на праве собственности или на ином предусмотренном федеральными законами основании.</w:t>
      </w:r>
      <w:proofErr w:type="gramEnd"/>
    </w:p>
    <w:p w:rsidR="00F76C2F" w:rsidRPr="00EA2642" w:rsidRDefault="00F76C2F" w:rsidP="007460AD">
      <w:pPr>
        <w:numPr>
          <w:ilvl w:val="1"/>
          <w:numId w:val="2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Стороны определили, что передача электрической энергии (мощности) производится в пределах заявленной мощности в точк</w:t>
      </w:r>
      <w:r w:rsidR="00C2482E" w:rsidRPr="00EA2642">
        <w:rPr>
          <w:color w:val="000000"/>
          <w:sz w:val="22"/>
          <w:szCs w:val="22"/>
        </w:rPr>
        <w:t>ах</w:t>
      </w:r>
      <w:r w:rsidRPr="00EA2642">
        <w:rPr>
          <w:color w:val="000000"/>
          <w:sz w:val="22"/>
          <w:szCs w:val="22"/>
        </w:rPr>
        <w:t xml:space="preserve"> поставки, но не </w:t>
      </w:r>
      <w:proofErr w:type="gramStart"/>
      <w:r w:rsidRPr="00EA2642">
        <w:rPr>
          <w:color w:val="000000"/>
          <w:sz w:val="22"/>
          <w:szCs w:val="22"/>
        </w:rPr>
        <w:t>более максимальной</w:t>
      </w:r>
      <w:proofErr w:type="gramEnd"/>
      <w:r w:rsidRPr="00EA2642">
        <w:rPr>
          <w:color w:val="000000"/>
          <w:sz w:val="22"/>
          <w:szCs w:val="22"/>
        </w:rPr>
        <w:t xml:space="preserve"> мощности, определённой в</w:t>
      </w:r>
      <w:r w:rsidR="00114A18" w:rsidRPr="00EA2642">
        <w:rPr>
          <w:color w:val="000000"/>
          <w:sz w:val="22"/>
          <w:szCs w:val="22"/>
        </w:rPr>
        <w:t xml:space="preserve"> Приложении № 3</w:t>
      </w:r>
      <w:r w:rsidRPr="00EA2642">
        <w:rPr>
          <w:color w:val="000000"/>
          <w:sz w:val="22"/>
          <w:szCs w:val="22"/>
        </w:rPr>
        <w:t>.</w:t>
      </w:r>
    </w:p>
    <w:p w:rsidR="00F76C2F" w:rsidRPr="00EA2642" w:rsidRDefault="00F76C2F" w:rsidP="007460AD">
      <w:pPr>
        <w:numPr>
          <w:ilvl w:val="1"/>
          <w:numId w:val="2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Оказание услуг по передаче </w:t>
      </w:r>
      <w:r w:rsidR="00340C34" w:rsidRPr="00EA2642">
        <w:rPr>
          <w:sz w:val="22"/>
          <w:szCs w:val="22"/>
        </w:rPr>
        <w:t xml:space="preserve">электрической </w:t>
      </w:r>
      <w:r w:rsidR="00292D5B" w:rsidRPr="00EA2642">
        <w:rPr>
          <w:sz w:val="22"/>
          <w:szCs w:val="22"/>
        </w:rPr>
        <w:t>энергии</w:t>
      </w:r>
      <w:r w:rsidR="00292D5B" w:rsidRPr="00EA2642">
        <w:rPr>
          <w:color w:val="FF0000"/>
          <w:sz w:val="22"/>
          <w:szCs w:val="22"/>
        </w:rPr>
        <w:t xml:space="preserve"> </w:t>
      </w:r>
      <w:r w:rsidR="00292D5B" w:rsidRPr="00EA2642">
        <w:rPr>
          <w:color w:val="000000"/>
          <w:sz w:val="22"/>
          <w:szCs w:val="22"/>
        </w:rPr>
        <w:t>в</w:t>
      </w:r>
      <w:r w:rsidRPr="00EA2642">
        <w:rPr>
          <w:color w:val="000000"/>
          <w:sz w:val="22"/>
          <w:szCs w:val="22"/>
        </w:rPr>
        <w:t xml:space="preserve"> объёмах мощности, превышающей </w:t>
      </w:r>
      <w:proofErr w:type="gramStart"/>
      <w:r w:rsidRPr="00EA2642">
        <w:rPr>
          <w:color w:val="000000"/>
          <w:sz w:val="22"/>
          <w:szCs w:val="22"/>
        </w:rPr>
        <w:t>заявленную</w:t>
      </w:r>
      <w:proofErr w:type="gramEnd"/>
      <w:r w:rsidRPr="00EA2642">
        <w:rPr>
          <w:color w:val="000000"/>
          <w:sz w:val="22"/>
          <w:szCs w:val="22"/>
        </w:rPr>
        <w:t xml:space="preserve">, подлежит согласованию с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путём оформления дополнительного соглашения к настоящему Договору.</w:t>
      </w:r>
    </w:p>
    <w:p w:rsidR="00F76C2F" w:rsidRPr="00EA2642" w:rsidRDefault="00F76C2F" w:rsidP="007460AD">
      <w:pPr>
        <w:numPr>
          <w:ilvl w:val="1"/>
          <w:numId w:val="2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Оказание услуг по передаче </w:t>
      </w:r>
      <w:r w:rsidR="00340C34" w:rsidRPr="00EA2642">
        <w:rPr>
          <w:sz w:val="22"/>
          <w:szCs w:val="22"/>
        </w:rPr>
        <w:t xml:space="preserve">электрической </w:t>
      </w:r>
      <w:r w:rsidR="00292D5B" w:rsidRPr="00EA2642">
        <w:rPr>
          <w:sz w:val="22"/>
          <w:szCs w:val="22"/>
        </w:rPr>
        <w:t>энергии</w:t>
      </w:r>
      <w:r w:rsidR="00292D5B" w:rsidRPr="00EA2642">
        <w:rPr>
          <w:color w:val="FF0000"/>
          <w:sz w:val="22"/>
          <w:szCs w:val="22"/>
        </w:rPr>
        <w:t xml:space="preserve"> </w:t>
      </w:r>
      <w:r w:rsidR="00292D5B" w:rsidRPr="00EA2642">
        <w:rPr>
          <w:color w:val="000000"/>
          <w:sz w:val="22"/>
          <w:szCs w:val="22"/>
        </w:rPr>
        <w:t>в</w:t>
      </w:r>
      <w:r w:rsidRPr="00EA2642">
        <w:rPr>
          <w:color w:val="000000"/>
          <w:sz w:val="22"/>
          <w:szCs w:val="22"/>
        </w:rPr>
        <w:t xml:space="preserve"> объёмах мощности, превышающей </w:t>
      </w:r>
      <w:proofErr w:type="gramStart"/>
      <w:r w:rsidRPr="00EA2642">
        <w:rPr>
          <w:color w:val="000000"/>
          <w:sz w:val="22"/>
          <w:szCs w:val="22"/>
        </w:rPr>
        <w:t>максимальную</w:t>
      </w:r>
      <w:proofErr w:type="gramEnd"/>
      <w:r w:rsidRPr="00EA2642">
        <w:rPr>
          <w:color w:val="000000"/>
          <w:sz w:val="22"/>
          <w:szCs w:val="22"/>
        </w:rPr>
        <w:t xml:space="preserve">, подлежит согласованию с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путём </w:t>
      </w:r>
      <w:r w:rsidR="00941A58" w:rsidRPr="00EA2642">
        <w:rPr>
          <w:sz w:val="22"/>
          <w:szCs w:val="22"/>
        </w:rPr>
        <w:t xml:space="preserve">заключения </w:t>
      </w:r>
      <w:r w:rsidRPr="00EA2642">
        <w:rPr>
          <w:sz w:val="22"/>
          <w:szCs w:val="22"/>
        </w:rPr>
        <w:t xml:space="preserve">между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sz w:val="22"/>
          <w:szCs w:val="22"/>
        </w:rPr>
        <w:t xml:space="preserve"> и </w:t>
      </w:r>
      <w:r w:rsidR="008E0C3E">
        <w:rPr>
          <w:sz w:val="22"/>
          <w:szCs w:val="22"/>
        </w:rPr>
        <w:t>Потребителем</w:t>
      </w:r>
      <w:r w:rsidRPr="00EA2642">
        <w:rPr>
          <w:sz w:val="22"/>
          <w:szCs w:val="22"/>
        </w:rPr>
        <w:t xml:space="preserve"> отдельного договора технологического присоединения на увеличение максимальной мощности.</w:t>
      </w:r>
    </w:p>
    <w:p w:rsidR="00F76C2F" w:rsidRPr="00EA2642" w:rsidRDefault="008E0C3E" w:rsidP="007460AD">
      <w:pPr>
        <w:widowControl w:val="0"/>
        <w:numPr>
          <w:ilvl w:val="1"/>
          <w:numId w:val="23"/>
        </w:numPr>
        <w:shd w:val="clear" w:color="auto" w:fill="FFFFFF"/>
        <w:tabs>
          <w:tab w:val="left" w:pos="993"/>
          <w:tab w:val="left" w:pos="10065"/>
        </w:tabs>
        <w:autoSpaceDE w:val="0"/>
        <w:ind w:left="0" w:right="46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Потребитель </w:t>
      </w:r>
      <w:r w:rsidR="00F76C2F" w:rsidRPr="00EA2642">
        <w:rPr>
          <w:color w:val="000000"/>
          <w:sz w:val="22"/>
          <w:szCs w:val="22"/>
        </w:rPr>
        <w:t>подтверждает, что приобретает электрическую энергию (мощность) для</w:t>
      </w:r>
      <w:r w:rsidR="00F76C2F" w:rsidRPr="00EA2642">
        <w:rPr>
          <w:sz w:val="22"/>
          <w:szCs w:val="22"/>
        </w:rPr>
        <w:t xml:space="preserve"> собственных нужд, и имеет на праве собственности или на ином законном основании </w:t>
      </w:r>
      <w:proofErr w:type="spellStart"/>
      <w:r w:rsidR="00F76C2F" w:rsidRPr="00EA2642">
        <w:rPr>
          <w:sz w:val="22"/>
          <w:szCs w:val="22"/>
        </w:rPr>
        <w:t>энергопринимающие</w:t>
      </w:r>
      <w:proofErr w:type="spellEnd"/>
      <w:r w:rsidR="00F76C2F" w:rsidRPr="00EA2642">
        <w:rPr>
          <w:sz w:val="22"/>
          <w:szCs w:val="22"/>
        </w:rPr>
        <w:t xml:space="preserve"> устройства, технологически присоединенные (в том числе, опосредованно) в установленном порядке к электрической сети </w:t>
      </w:r>
      <w:r w:rsidR="00CD4183">
        <w:rPr>
          <w:color w:val="000000"/>
          <w:sz w:val="22"/>
          <w:szCs w:val="22"/>
        </w:rPr>
        <w:t>Сетевой организацией</w:t>
      </w:r>
      <w:r w:rsidR="00F76C2F" w:rsidRPr="00EA2642">
        <w:rPr>
          <w:sz w:val="22"/>
          <w:szCs w:val="22"/>
        </w:rPr>
        <w:t>.</w:t>
      </w:r>
    </w:p>
    <w:p w:rsidR="00F76C2F" w:rsidRPr="00EA2642" w:rsidRDefault="00F76C2F" w:rsidP="007460AD">
      <w:pPr>
        <w:widowControl w:val="0"/>
        <w:numPr>
          <w:ilvl w:val="1"/>
          <w:numId w:val="23"/>
        </w:numPr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Местом оказания </w:t>
      </w:r>
      <w:r w:rsidR="00CD4183">
        <w:rPr>
          <w:color w:val="000000"/>
          <w:sz w:val="22"/>
          <w:szCs w:val="22"/>
        </w:rPr>
        <w:t>Сетевой организацией</w:t>
      </w:r>
      <w:r w:rsidR="00CD4183" w:rsidRPr="00EA2642">
        <w:rPr>
          <w:color w:val="000000"/>
          <w:sz w:val="22"/>
          <w:szCs w:val="22"/>
        </w:rPr>
        <w:t xml:space="preserve"> </w:t>
      </w:r>
      <w:r w:rsidRPr="00EA2642">
        <w:rPr>
          <w:sz w:val="22"/>
          <w:szCs w:val="22"/>
        </w:rPr>
        <w:t xml:space="preserve"> услуг по передаче электрической энергии являются электрические сети, расположенные на территории Вологодской области в точк</w:t>
      </w:r>
      <w:r w:rsidR="00C2482E" w:rsidRPr="00EA2642">
        <w:rPr>
          <w:sz w:val="22"/>
          <w:szCs w:val="22"/>
        </w:rPr>
        <w:t xml:space="preserve">ах </w:t>
      </w:r>
      <w:r w:rsidRPr="00EA2642">
        <w:rPr>
          <w:sz w:val="22"/>
          <w:szCs w:val="22"/>
        </w:rPr>
        <w:t xml:space="preserve">поставки </w:t>
      </w:r>
      <w:r w:rsidR="008E0C3E">
        <w:rPr>
          <w:color w:val="000000"/>
          <w:sz w:val="22"/>
          <w:szCs w:val="22"/>
        </w:rPr>
        <w:t>Потребителю</w:t>
      </w:r>
      <w:r w:rsidRPr="00EA2642">
        <w:rPr>
          <w:sz w:val="22"/>
          <w:szCs w:val="22"/>
        </w:rPr>
        <w:t xml:space="preserve"> электрической энергии (мощности) в котор</w:t>
      </w:r>
      <w:r w:rsidR="008E0C3E">
        <w:rPr>
          <w:sz w:val="22"/>
          <w:szCs w:val="22"/>
        </w:rPr>
        <w:t>ых</w:t>
      </w:r>
      <w:r w:rsidR="00266DF3" w:rsidRPr="00EA2642">
        <w:rPr>
          <w:sz w:val="22"/>
          <w:szCs w:val="22"/>
        </w:rPr>
        <w:t>,</w:t>
      </w:r>
      <w:r w:rsidRPr="00EA2642">
        <w:rPr>
          <w:sz w:val="22"/>
          <w:szCs w:val="22"/>
        </w:rPr>
        <w:t xml:space="preserve"> определяется объем переданной электрической энергии (мощности).</w:t>
      </w:r>
    </w:p>
    <w:p w:rsidR="00F76C2F" w:rsidRPr="00EA2642" w:rsidRDefault="00A16B54" w:rsidP="007460AD">
      <w:pPr>
        <w:widowControl w:val="0"/>
        <w:numPr>
          <w:ilvl w:val="1"/>
          <w:numId w:val="23"/>
        </w:numPr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left="0" w:right="46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Потребитель</w:t>
      </w:r>
      <w:r w:rsidR="00F76C2F" w:rsidRPr="00EA2642">
        <w:rPr>
          <w:sz w:val="22"/>
          <w:szCs w:val="22"/>
        </w:rPr>
        <w:t xml:space="preserve"> обязуется оплатить услуги </w:t>
      </w:r>
      <w:r w:rsidR="00CD4183">
        <w:rPr>
          <w:color w:val="000000"/>
          <w:sz w:val="22"/>
          <w:szCs w:val="22"/>
        </w:rPr>
        <w:t>Сетевой организации</w:t>
      </w:r>
      <w:r w:rsidR="00F76C2F" w:rsidRPr="00EA2642">
        <w:rPr>
          <w:sz w:val="22"/>
          <w:szCs w:val="22"/>
        </w:rPr>
        <w:t xml:space="preserve"> по передаче электрической энергии в соответствии с условиями настоящего Договора, а также соблюдать предусмотренный настоящим Договором режим потребления электрической энергии (мощности).</w:t>
      </w:r>
    </w:p>
    <w:p w:rsidR="001F4009" w:rsidRPr="00EA2642" w:rsidRDefault="001F4009" w:rsidP="007460AD">
      <w:pPr>
        <w:widowControl w:val="0"/>
        <w:numPr>
          <w:ilvl w:val="1"/>
          <w:numId w:val="23"/>
        </w:numPr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При исполнении настоящего Договора Стороны руководствуются, в том числе (но, не ограничиваясь):</w:t>
      </w:r>
    </w:p>
    <w:p w:rsidR="001F4009" w:rsidRPr="00EA2642" w:rsidRDefault="001F4009" w:rsidP="00A96AF9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</w:t>
      </w:r>
      <w:r w:rsidR="00A96AF9" w:rsidRPr="00EA2642">
        <w:rPr>
          <w:sz w:val="22"/>
          <w:szCs w:val="22"/>
        </w:rPr>
        <w:t xml:space="preserve">  </w:t>
      </w:r>
      <w:r w:rsidRPr="00EA2642">
        <w:rPr>
          <w:sz w:val="22"/>
          <w:szCs w:val="22"/>
        </w:rPr>
        <w:t>Гражданским кодексом Российской Федерации;</w:t>
      </w:r>
    </w:p>
    <w:p w:rsidR="001F4009" w:rsidRPr="00EA2642" w:rsidRDefault="001F4009" w:rsidP="00A96AF9">
      <w:pPr>
        <w:widowControl w:val="0"/>
        <w:shd w:val="clear" w:color="auto" w:fill="FFFFFF"/>
        <w:tabs>
          <w:tab w:val="left" w:pos="993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</w:t>
      </w:r>
      <w:r w:rsidR="000009CD" w:rsidRPr="00EA2642">
        <w:rPr>
          <w:sz w:val="22"/>
          <w:szCs w:val="22"/>
        </w:rPr>
        <w:t xml:space="preserve">  </w:t>
      </w:r>
      <w:r w:rsidRPr="00EA2642">
        <w:rPr>
          <w:sz w:val="22"/>
          <w:szCs w:val="22"/>
        </w:rPr>
        <w:t>Федеральным законом от 26.03.2003 № 3</w:t>
      </w:r>
      <w:r w:rsidR="00114650" w:rsidRPr="00EA2642">
        <w:rPr>
          <w:sz w:val="22"/>
          <w:szCs w:val="22"/>
        </w:rPr>
        <w:t>5</w:t>
      </w:r>
      <w:r w:rsidRPr="00EA2642">
        <w:rPr>
          <w:sz w:val="22"/>
          <w:szCs w:val="22"/>
        </w:rPr>
        <w:t>-ФЗ «Об электроэнергетике»;</w:t>
      </w:r>
    </w:p>
    <w:p w:rsidR="001F4009" w:rsidRPr="00EA2642" w:rsidRDefault="001F4009" w:rsidP="00A96AF9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- Основными положениями функционирования розничных рынков электрической энергии, утвержденными постановлением Правительства РФ от 04.05.2012 г. № 442 (</w:t>
      </w:r>
      <w:r w:rsidR="00114650" w:rsidRPr="00EA2642">
        <w:rPr>
          <w:sz w:val="22"/>
          <w:szCs w:val="22"/>
        </w:rPr>
        <w:t xml:space="preserve">ранее, </w:t>
      </w:r>
      <w:r w:rsidRPr="00EA2642">
        <w:rPr>
          <w:sz w:val="22"/>
          <w:szCs w:val="22"/>
        </w:rPr>
        <w:t>далее – Основные положения розничных рынков);</w:t>
      </w:r>
    </w:p>
    <w:p w:rsidR="001F4009" w:rsidRPr="00EA2642" w:rsidRDefault="001F4009" w:rsidP="00A96AF9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Правилами полного и (или) частичного ограничения режима потребления электрической энергии, утвержденными постановлением Правительства РФ от </w:t>
      </w:r>
      <w:r w:rsidR="006D17E5" w:rsidRPr="00EA2642">
        <w:rPr>
          <w:sz w:val="22"/>
          <w:szCs w:val="22"/>
        </w:rPr>
        <w:t>04.05.2012</w:t>
      </w:r>
      <w:r w:rsidRPr="00EA2642">
        <w:rPr>
          <w:sz w:val="22"/>
          <w:szCs w:val="22"/>
        </w:rPr>
        <w:t xml:space="preserve"> г. № </w:t>
      </w:r>
      <w:r w:rsidR="006D17E5" w:rsidRPr="00EA2642">
        <w:rPr>
          <w:sz w:val="22"/>
          <w:szCs w:val="22"/>
        </w:rPr>
        <w:t>442</w:t>
      </w:r>
      <w:r w:rsidRPr="00EA2642">
        <w:rPr>
          <w:sz w:val="22"/>
          <w:szCs w:val="22"/>
        </w:rPr>
        <w:t xml:space="preserve"> (далее – </w:t>
      </w:r>
      <w:r w:rsidR="006D17E5" w:rsidRPr="00EA2642">
        <w:rPr>
          <w:sz w:val="22"/>
          <w:szCs w:val="22"/>
        </w:rPr>
        <w:t>П</w:t>
      </w:r>
      <w:r w:rsidRPr="00EA2642">
        <w:rPr>
          <w:sz w:val="22"/>
          <w:szCs w:val="22"/>
        </w:rPr>
        <w:t xml:space="preserve">равила </w:t>
      </w:r>
      <w:r w:rsidR="006D17E5" w:rsidRPr="00EA2642">
        <w:rPr>
          <w:sz w:val="22"/>
          <w:szCs w:val="22"/>
        </w:rPr>
        <w:t>ограничения режима потребления);</w:t>
      </w:r>
    </w:p>
    <w:p w:rsidR="006D17E5" w:rsidRPr="00EA2642" w:rsidRDefault="006D17E5" w:rsidP="00A96AF9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</w:t>
      </w:r>
      <w:r w:rsidR="000009CD" w:rsidRPr="00EA2642">
        <w:rPr>
          <w:sz w:val="22"/>
          <w:szCs w:val="22"/>
        </w:rPr>
        <w:t xml:space="preserve"> </w:t>
      </w:r>
      <w:r w:rsidRPr="00EA2642">
        <w:rPr>
          <w:sz w:val="22"/>
          <w:szCs w:val="22"/>
        </w:rPr>
        <w:t xml:space="preserve">Правилами </w:t>
      </w:r>
      <w:proofErr w:type="spellStart"/>
      <w:r w:rsidRPr="00EA2642">
        <w:rPr>
          <w:sz w:val="22"/>
          <w:szCs w:val="22"/>
        </w:rPr>
        <w:t>недискриминационного</w:t>
      </w:r>
      <w:proofErr w:type="spellEnd"/>
      <w:r w:rsidRPr="00EA2642">
        <w:rPr>
          <w:sz w:val="22"/>
          <w:szCs w:val="22"/>
        </w:rPr>
        <w:t xml:space="preserve"> доступа к услугам по передаче электрической энергии и оказания этих услуг, утвержденными постановлением Правительства РФ от 27.12.2004 г. № 861 (далее – Правила </w:t>
      </w:r>
      <w:proofErr w:type="spellStart"/>
      <w:r w:rsidRPr="00EA2642">
        <w:rPr>
          <w:sz w:val="22"/>
          <w:szCs w:val="22"/>
        </w:rPr>
        <w:t>недискриминационного</w:t>
      </w:r>
      <w:proofErr w:type="spellEnd"/>
      <w:r w:rsidRPr="00EA2642">
        <w:rPr>
          <w:sz w:val="22"/>
          <w:szCs w:val="22"/>
        </w:rPr>
        <w:t xml:space="preserve"> доступа);</w:t>
      </w:r>
    </w:p>
    <w:p w:rsidR="006D17E5" w:rsidRPr="00EA2642" w:rsidRDefault="006D17E5" w:rsidP="00A96AF9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Правилами технологического присоединения </w:t>
      </w:r>
      <w:proofErr w:type="spellStart"/>
      <w:r w:rsidRPr="00EA2642">
        <w:rPr>
          <w:sz w:val="22"/>
          <w:szCs w:val="22"/>
        </w:rPr>
        <w:t>энергопринимающих</w:t>
      </w:r>
      <w:proofErr w:type="spellEnd"/>
      <w:r w:rsidRPr="00EA2642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A2642">
        <w:rPr>
          <w:sz w:val="22"/>
          <w:szCs w:val="22"/>
        </w:rPr>
        <w:t>электросетевого</w:t>
      </w:r>
      <w:proofErr w:type="spellEnd"/>
      <w:r w:rsidRPr="00EA2642">
        <w:rPr>
          <w:sz w:val="22"/>
          <w:szCs w:val="22"/>
        </w:rPr>
        <w:t xml:space="preserve"> хозяйства, принадлежащих сетевым организациям и иным лицам, к электрическим сетям, утвержденными постановлением Правительства РФ от 27.12.2004 г. № 861 (далее – Правила технологического присоединения);</w:t>
      </w:r>
    </w:p>
    <w:p w:rsidR="006D17E5" w:rsidRPr="00EA2642" w:rsidRDefault="006D17E5" w:rsidP="00A96AF9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- Основами цено</w:t>
      </w:r>
      <w:r w:rsidR="00114650" w:rsidRPr="00EA2642">
        <w:rPr>
          <w:sz w:val="22"/>
          <w:szCs w:val="22"/>
        </w:rPr>
        <w:t>о</w:t>
      </w:r>
      <w:r w:rsidRPr="00EA2642">
        <w:rPr>
          <w:sz w:val="22"/>
          <w:szCs w:val="22"/>
        </w:rPr>
        <w:t>бразования в области регулируемых цен (тарифов) в электроэнергетике</w:t>
      </w:r>
      <w:r w:rsidR="00114650" w:rsidRPr="00EA2642">
        <w:rPr>
          <w:sz w:val="22"/>
          <w:szCs w:val="22"/>
        </w:rPr>
        <w:t>, утвержденными постановлением Правительства РФ от 29.12.2011 г. № 1178 (ранее, далее – основы ценообразования в области регулируемых цен (тарифов) в электроэнергетике);</w:t>
      </w:r>
    </w:p>
    <w:p w:rsidR="00114650" w:rsidRPr="00EA2642" w:rsidRDefault="00114650" w:rsidP="00A96AF9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- Правилами технической эксплуатации электроустановок потребителей, утвержденными приказом Минэнерго РФ от 13.01.2003 г. № 6;</w:t>
      </w:r>
    </w:p>
    <w:p w:rsidR="00114650" w:rsidRPr="00EA2642" w:rsidRDefault="00114650" w:rsidP="00A96AF9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</w:t>
      </w:r>
      <w:r w:rsidR="000009CD" w:rsidRPr="00EA2642">
        <w:rPr>
          <w:sz w:val="22"/>
          <w:szCs w:val="22"/>
        </w:rPr>
        <w:t xml:space="preserve">  </w:t>
      </w:r>
      <w:r w:rsidRPr="00EA2642">
        <w:rPr>
          <w:sz w:val="22"/>
          <w:szCs w:val="22"/>
        </w:rPr>
        <w:t>Правилами по охране труда при эксплуатации электроустановок, утвержденными приказом Минтруда и социальной защиты РФ от 24.07.2013 г. № 328Н;</w:t>
      </w:r>
    </w:p>
    <w:p w:rsidR="008F7B82" w:rsidRPr="00EA2642" w:rsidRDefault="00A96AF9" w:rsidP="007460AD">
      <w:pPr>
        <w:widowControl w:val="0"/>
        <w:numPr>
          <w:ilvl w:val="1"/>
          <w:numId w:val="23"/>
        </w:numPr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</w:t>
      </w:r>
      <w:proofErr w:type="gramStart"/>
      <w:r w:rsidR="00114650" w:rsidRPr="00EA2642">
        <w:rPr>
          <w:sz w:val="22"/>
          <w:szCs w:val="22"/>
        </w:rPr>
        <w:t xml:space="preserve">В случае внесения изменений в законодательство </w:t>
      </w:r>
      <w:r w:rsidR="008E0C3E">
        <w:rPr>
          <w:sz w:val="22"/>
          <w:szCs w:val="22"/>
        </w:rPr>
        <w:t>РФ (в т.ч. в перечисленные в п.2.8</w:t>
      </w:r>
      <w:proofErr w:type="gramEnd"/>
    </w:p>
    <w:p w:rsidR="00114650" w:rsidRPr="00EA2642" w:rsidRDefault="00114650" w:rsidP="001F4ADC">
      <w:pPr>
        <w:widowControl w:val="0"/>
        <w:shd w:val="clear" w:color="auto" w:fill="FFFFFF"/>
        <w:tabs>
          <w:tab w:val="left" w:pos="993"/>
          <w:tab w:val="left" w:pos="1166"/>
          <w:tab w:val="left" w:pos="10065"/>
        </w:tabs>
        <w:autoSpaceDE w:val="0"/>
        <w:ind w:right="46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настоящего Договора правовые акты), условия настоящего Договора, </w:t>
      </w:r>
      <w:r w:rsidR="00292D5B" w:rsidRPr="00EA2642">
        <w:rPr>
          <w:sz w:val="22"/>
          <w:szCs w:val="22"/>
        </w:rPr>
        <w:t>урегулированные определенными</w:t>
      </w:r>
      <w:r w:rsidRPr="00EA2642">
        <w:rPr>
          <w:sz w:val="22"/>
          <w:szCs w:val="22"/>
        </w:rPr>
        <w:t xml:space="preserve"> правовыми актами, применяются с учетом произошедших в законодательстве уточнений и коррект</w:t>
      </w:r>
      <w:r w:rsidR="008F7B82" w:rsidRPr="00EA2642">
        <w:rPr>
          <w:sz w:val="22"/>
          <w:szCs w:val="22"/>
        </w:rPr>
        <w:t>и</w:t>
      </w:r>
      <w:r w:rsidRPr="00EA2642">
        <w:rPr>
          <w:sz w:val="22"/>
          <w:szCs w:val="22"/>
        </w:rPr>
        <w:t>ровок.</w:t>
      </w:r>
    </w:p>
    <w:p w:rsidR="00C2482E" w:rsidRPr="00EA2642" w:rsidRDefault="00D92AC8" w:rsidP="007460AD">
      <w:pPr>
        <w:numPr>
          <w:ilvl w:val="1"/>
          <w:numId w:val="23"/>
        </w:numPr>
        <w:shd w:val="clear" w:color="auto" w:fill="FFFFFF"/>
        <w:tabs>
          <w:tab w:val="left" w:pos="993"/>
          <w:tab w:val="left" w:pos="10065"/>
          <w:tab w:val="left" w:pos="10348"/>
        </w:tabs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  </w:t>
      </w:r>
      <w:r w:rsidR="00C2482E" w:rsidRPr="00EA2642">
        <w:rPr>
          <w:sz w:val="22"/>
          <w:szCs w:val="22"/>
        </w:rPr>
        <w:t>Стороны в Приложениях №1,2,3</w:t>
      </w:r>
      <w:r w:rsidR="003E3058" w:rsidRPr="00EA2642">
        <w:rPr>
          <w:sz w:val="22"/>
          <w:szCs w:val="22"/>
        </w:rPr>
        <w:t xml:space="preserve"> определили следующие существенные условия настоящего Договора:</w:t>
      </w:r>
    </w:p>
    <w:p w:rsidR="003E3058" w:rsidRPr="00EA2642" w:rsidRDefault="00A96AF9" w:rsidP="007460AD">
      <w:pPr>
        <w:numPr>
          <w:ilvl w:val="2"/>
          <w:numId w:val="23"/>
        </w:numPr>
        <w:shd w:val="clear" w:color="auto" w:fill="FFFFFF"/>
        <w:tabs>
          <w:tab w:val="left" w:pos="993"/>
          <w:tab w:val="left" w:pos="1276"/>
          <w:tab w:val="left" w:pos="10065"/>
          <w:tab w:val="left" w:pos="10348"/>
        </w:tabs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</w:t>
      </w:r>
      <w:r w:rsidR="003E3058" w:rsidRPr="00EA2642">
        <w:rPr>
          <w:sz w:val="22"/>
          <w:szCs w:val="22"/>
        </w:rPr>
        <w:t>Границы отве</w:t>
      </w:r>
      <w:r w:rsidR="00CA5749" w:rsidRPr="00EA2642">
        <w:rPr>
          <w:sz w:val="22"/>
          <w:szCs w:val="22"/>
        </w:rPr>
        <w:t>т</w:t>
      </w:r>
      <w:r w:rsidR="003E3058" w:rsidRPr="00EA2642">
        <w:rPr>
          <w:sz w:val="22"/>
          <w:szCs w:val="22"/>
        </w:rPr>
        <w:t xml:space="preserve">ственности между </w:t>
      </w:r>
      <w:r w:rsidR="008E0C3E">
        <w:rPr>
          <w:color w:val="000000"/>
          <w:sz w:val="22"/>
          <w:szCs w:val="22"/>
        </w:rPr>
        <w:t>Потребителем</w:t>
      </w:r>
      <w:r w:rsidR="003E3058" w:rsidRPr="00EA2642">
        <w:rPr>
          <w:sz w:val="22"/>
          <w:szCs w:val="22"/>
        </w:rPr>
        <w:t xml:space="preserve"> и </w:t>
      </w:r>
      <w:r w:rsidR="00CD4183">
        <w:rPr>
          <w:color w:val="000000"/>
          <w:sz w:val="22"/>
          <w:szCs w:val="22"/>
        </w:rPr>
        <w:t>Сетевой организацией</w:t>
      </w:r>
      <w:r w:rsidR="003E3058" w:rsidRPr="00EA2642">
        <w:rPr>
          <w:sz w:val="22"/>
          <w:szCs w:val="22"/>
        </w:rPr>
        <w:t xml:space="preserve"> за состояние и обслуживание объектов </w:t>
      </w:r>
      <w:proofErr w:type="spellStart"/>
      <w:r w:rsidR="003E3058" w:rsidRPr="00EA2642">
        <w:rPr>
          <w:sz w:val="22"/>
          <w:szCs w:val="22"/>
        </w:rPr>
        <w:t>электросетевого</w:t>
      </w:r>
      <w:proofErr w:type="spellEnd"/>
      <w:r w:rsidR="003E3058" w:rsidRPr="00EA2642">
        <w:rPr>
          <w:sz w:val="22"/>
          <w:szCs w:val="22"/>
        </w:rPr>
        <w:t xml:space="preserve"> хозяйства, зафиксированные в «Акте разграничения границ балансовой принадлежности сторон и Акте разграничения эксплуатационной ответственности сторон» (Приложение №1 к Договору).</w:t>
      </w:r>
    </w:p>
    <w:p w:rsidR="00C2482E" w:rsidRPr="00EA2642" w:rsidRDefault="00D92AC8" w:rsidP="007460AD">
      <w:pPr>
        <w:numPr>
          <w:ilvl w:val="2"/>
          <w:numId w:val="23"/>
        </w:numPr>
        <w:shd w:val="clear" w:color="auto" w:fill="FFFFFF"/>
        <w:tabs>
          <w:tab w:val="left" w:pos="993"/>
          <w:tab w:val="left" w:pos="1276"/>
          <w:tab w:val="left" w:pos="10065"/>
          <w:tab w:val="left" w:pos="10348"/>
        </w:tabs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 </w:t>
      </w:r>
      <w:r w:rsidR="003E3058" w:rsidRPr="00EA2642">
        <w:rPr>
          <w:sz w:val="22"/>
          <w:szCs w:val="22"/>
        </w:rPr>
        <w:t>Перечень точек поставки и средств измерения для коммерческого учета электрической энергии (</w:t>
      </w:r>
      <w:r w:rsidR="00C2482E" w:rsidRPr="00EA2642">
        <w:rPr>
          <w:sz w:val="22"/>
          <w:szCs w:val="22"/>
        </w:rPr>
        <w:t>Приложении № 2</w:t>
      </w:r>
      <w:r w:rsidR="003E3058" w:rsidRPr="00EA2642">
        <w:rPr>
          <w:sz w:val="22"/>
          <w:szCs w:val="22"/>
        </w:rPr>
        <w:t xml:space="preserve"> к Договору)</w:t>
      </w:r>
      <w:r w:rsidR="00C2482E" w:rsidRPr="00EA2642">
        <w:rPr>
          <w:sz w:val="22"/>
          <w:szCs w:val="22"/>
        </w:rPr>
        <w:t>.</w:t>
      </w:r>
    </w:p>
    <w:p w:rsidR="003E3058" w:rsidRPr="00EA2642" w:rsidRDefault="00D92AC8" w:rsidP="007460AD">
      <w:pPr>
        <w:numPr>
          <w:ilvl w:val="2"/>
          <w:numId w:val="23"/>
        </w:numPr>
        <w:shd w:val="clear" w:color="auto" w:fill="FFFFFF"/>
        <w:tabs>
          <w:tab w:val="left" w:pos="993"/>
          <w:tab w:val="left" w:pos="1276"/>
          <w:tab w:val="left" w:pos="10065"/>
          <w:tab w:val="left" w:pos="10348"/>
        </w:tabs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 </w:t>
      </w:r>
      <w:r w:rsidR="00CA5749" w:rsidRPr="00EA2642">
        <w:rPr>
          <w:sz w:val="22"/>
          <w:szCs w:val="22"/>
        </w:rPr>
        <w:t>Величину</w:t>
      </w:r>
      <w:r w:rsidR="003E3058" w:rsidRPr="00EA2642">
        <w:rPr>
          <w:sz w:val="22"/>
          <w:szCs w:val="22"/>
        </w:rPr>
        <w:t xml:space="preserve"> максимальной мощности и плановые объемы передачи электрической энергии (мощности) (Приложении № 3 к Договору).</w:t>
      </w:r>
    </w:p>
    <w:p w:rsidR="00F76C2F" w:rsidRPr="00EA2642" w:rsidRDefault="00F76C2F" w:rsidP="007460AD">
      <w:pPr>
        <w:numPr>
          <w:ilvl w:val="2"/>
          <w:numId w:val="23"/>
        </w:numPr>
        <w:shd w:val="clear" w:color="auto" w:fill="FFFFFF"/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proofErr w:type="gramStart"/>
      <w:r w:rsidRPr="00EA2642">
        <w:rPr>
          <w:color w:val="000000"/>
          <w:sz w:val="22"/>
          <w:szCs w:val="22"/>
        </w:rPr>
        <w:t xml:space="preserve">Обязанность </w:t>
      </w:r>
      <w:r w:rsidR="00802912">
        <w:rPr>
          <w:color w:val="000000"/>
          <w:sz w:val="22"/>
          <w:szCs w:val="22"/>
        </w:rPr>
        <w:t>Потребителя</w:t>
      </w:r>
      <w:r w:rsidR="00CA5749" w:rsidRPr="00EA2642">
        <w:rPr>
          <w:color w:val="000000"/>
          <w:sz w:val="22"/>
          <w:szCs w:val="22"/>
        </w:rPr>
        <w:t xml:space="preserve"> (</w:t>
      </w:r>
      <w:r w:rsidR="00CD4183">
        <w:rPr>
          <w:color w:val="000000"/>
          <w:sz w:val="22"/>
          <w:szCs w:val="22"/>
        </w:rPr>
        <w:t>Сетевой организацией</w:t>
      </w:r>
      <w:r w:rsidR="00CA5749" w:rsidRPr="00EA2642">
        <w:rPr>
          <w:color w:val="000000"/>
          <w:sz w:val="22"/>
          <w:szCs w:val="22"/>
        </w:rPr>
        <w:t>)</w:t>
      </w:r>
      <w:r w:rsidRPr="00EA2642">
        <w:rPr>
          <w:color w:val="000000"/>
          <w:sz w:val="22"/>
          <w:szCs w:val="22"/>
        </w:rPr>
        <w:t xml:space="preserve"> обеспечить оборудование точек присоединения приборами учета активной и реактивной электрической энергии, в том числе измерительными приборами, соответствующими установленным законодательством РФ требованиям, средствами релейной защиты и противоаварийной автоматики, устройствами обеспечивающими регулирование реактивной мощности, а также обеспечить их работоспособность, сохранность и соблюдение в течение всего срока действия договора эксплуатационных требований к ним, установленных уполномоченным органом по техническому регулированию</w:t>
      </w:r>
      <w:proofErr w:type="gramEnd"/>
      <w:r w:rsidRPr="00EA2642">
        <w:rPr>
          <w:color w:val="000000"/>
          <w:sz w:val="22"/>
          <w:szCs w:val="22"/>
        </w:rPr>
        <w:t xml:space="preserve"> и метрологии и изготовителем</w:t>
      </w:r>
      <w:r w:rsidRPr="00EA2642">
        <w:rPr>
          <w:sz w:val="22"/>
          <w:szCs w:val="22"/>
        </w:rPr>
        <w:t xml:space="preserve">. До исполнения обязательств по оборудованию точек </w:t>
      </w:r>
      <w:r w:rsidR="00292D5B" w:rsidRPr="00EA2642">
        <w:rPr>
          <w:sz w:val="22"/>
          <w:szCs w:val="22"/>
        </w:rPr>
        <w:t>поставки,</w:t>
      </w:r>
      <w:r w:rsidRPr="00EA2642">
        <w:rPr>
          <w:sz w:val="22"/>
          <w:szCs w:val="22"/>
        </w:rPr>
        <w:t xml:space="preserve"> приборами учета</w:t>
      </w:r>
      <w:r w:rsidR="00292D5B" w:rsidRPr="00EA2642">
        <w:rPr>
          <w:sz w:val="22"/>
          <w:szCs w:val="22"/>
        </w:rPr>
        <w:t>,</w:t>
      </w:r>
      <w:r w:rsidRPr="00EA2642">
        <w:rPr>
          <w:sz w:val="22"/>
          <w:szCs w:val="22"/>
        </w:rPr>
        <w:t xml:space="preserve"> сторон</w:t>
      </w:r>
      <w:r w:rsidRPr="00EA2642">
        <w:rPr>
          <w:color w:val="000000"/>
          <w:sz w:val="22"/>
          <w:szCs w:val="22"/>
        </w:rPr>
        <w:t>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(мощности).</w:t>
      </w:r>
    </w:p>
    <w:p w:rsidR="003E3058" w:rsidRPr="00EA2642" w:rsidRDefault="003E3058" w:rsidP="007460AD">
      <w:pPr>
        <w:numPr>
          <w:ilvl w:val="2"/>
          <w:numId w:val="23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Однолинейные схемы электроснабжения </w:t>
      </w:r>
      <w:r w:rsidR="00802912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(Приложение №1 к Договору).</w:t>
      </w:r>
    </w:p>
    <w:p w:rsidR="003E3058" w:rsidRPr="00EA2642" w:rsidRDefault="003E3058" w:rsidP="007460AD">
      <w:pPr>
        <w:numPr>
          <w:ilvl w:val="2"/>
          <w:numId w:val="23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Наличие акта о технологическом присоединении для вновь вводимых и реконструируемых электроустановок.</w:t>
      </w:r>
    </w:p>
    <w:p w:rsidR="003E3058" w:rsidRPr="00EA2642" w:rsidRDefault="003E3058" w:rsidP="007460AD">
      <w:pPr>
        <w:numPr>
          <w:ilvl w:val="2"/>
          <w:numId w:val="23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Уровень расчетного напряжения для каждой точки присоединения (Приложение </w:t>
      </w:r>
      <w:r w:rsidR="00D92AC8" w:rsidRPr="00EA2642">
        <w:rPr>
          <w:color w:val="000000"/>
          <w:sz w:val="22"/>
          <w:szCs w:val="22"/>
        </w:rPr>
        <w:t>№2 к Договору).</w:t>
      </w:r>
    </w:p>
    <w:p w:rsidR="00F76C2F" w:rsidRPr="00EA2642" w:rsidRDefault="00D92AC8" w:rsidP="007460AD">
      <w:pPr>
        <w:numPr>
          <w:ilvl w:val="2"/>
          <w:numId w:val="23"/>
        </w:numPr>
        <w:shd w:val="clear" w:color="auto" w:fill="FFFFFF"/>
        <w:tabs>
          <w:tab w:val="left" w:pos="993"/>
          <w:tab w:val="left" w:pos="1276"/>
          <w:tab w:val="left" w:pos="10065"/>
          <w:tab w:val="left" w:pos="10348"/>
        </w:tabs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</w:t>
      </w:r>
      <w:r w:rsidR="00F76C2F" w:rsidRPr="00EA2642">
        <w:rPr>
          <w:sz w:val="22"/>
          <w:szCs w:val="22"/>
        </w:rPr>
        <w:t>Параметры надежности передачи электрической энергии по настоящему Договору определяются Сторонами как соответствие совокупности параметров электрической энергии требованиям технических регламентов.</w:t>
      </w:r>
    </w:p>
    <w:p w:rsidR="00A96AF9" w:rsidRPr="00EA2642" w:rsidRDefault="00A96AF9" w:rsidP="007460AD">
      <w:pPr>
        <w:numPr>
          <w:ilvl w:val="1"/>
          <w:numId w:val="23"/>
        </w:numPr>
        <w:shd w:val="clear" w:color="auto" w:fill="FFFFFF"/>
        <w:tabs>
          <w:tab w:val="left" w:pos="993"/>
          <w:tab w:val="left" w:pos="1276"/>
          <w:tab w:val="left" w:pos="10065"/>
          <w:tab w:val="left" w:pos="10348"/>
        </w:tabs>
        <w:ind w:left="0" w:right="46" w:firstLine="567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 В случае если после заключения настоящего Договора произойдет изменение состава точек поставки электрической энергии и существенных условий, указанных в пункте 2.10, то указанные изменения производятся в соответствующих приложениях к настоящему Договору путем оформления соответствующих изменений дополнительными соглашениями к настоящему Договору.</w:t>
      </w:r>
    </w:p>
    <w:p w:rsidR="00F76C2F" w:rsidRPr="00EA2642" w:rsidRDefault="00F76C2F" w:rsidP="005D3E39">
      <w:pPr>
        <w:shd w:val="clear" w:color="auto" w:fill="FFFFFF"/>
        <w:tabs>
          <w:tab w:val="left" w:pos="1140"/>
          <w:tab w:val="left" w:pos="10065"/>
          <w:tab w:val="left" w:pos="10348"/>
        </w:tabs>
        <w:ind w:right="46" w:firstLine="709"/>
        <w:jc w:val="both"/>
        <w:rPr>
          <w:bCs/>
          <w:spacing w:val="-1"/>
          <w:sz w:val="22"/>
          <w:szCs w:val="22"/>
        </w:rPr>
      </w:pPr>
    </w:p>
    <w:p w:rsidR="00F76C2F" w:rsidRPr="00EA2642" w:rsidRDefault="00F76C2F" w:rsidP="007460AD">
      <w:pPr>
        <w:numPr>
          <w:ilvl w:val="0"/>
          <w:numId w:val="17"/>
        </w:numPr>
        <w:shd w:val="clear" w:color="auto" w:fill="FFFFFF"/>
        <w:ind w:right="-20"/>
        <w:jc w:val="center"/>
        <w:rPr>
          <w:b/>
          <w:bCs/>
          <w:sz w:val="22"/>
          <w:szCs w:val="22"/>
        </w:rPr>
      </w:pPr>
      <w:r w:rsidRPr="00EA2642">
        <w:rPr>
          <w:b/>
          <w:bCs/>
          <w:sz w:val="22"/>
          <w:szCs w:val="22"/>
        </w:rPr>
        <w:t>Обязательства и права Сторон.</w:t>
      </w:r>
    </w:p>
    <w:p w:rsidR="00F76C2F" w:rsidRPr="00CD4183" w:rsidRDefault="00F76C2F">
      <w:pPr>
        <w:shd w:val="clear" w:color="auto" w:fill="FFFFFF"/>
        <w:ind w:right="-20" w:firstLine="12"/>
        <w:rPr>
          <w:b/>
          <w:bCs/>
          <w:spacing w:val="-4"/>
          <w:sz w:val="22"/>
          <w:szCs w:val="22"/>
        </w:rPr>
      </w:pPr>
      <w:r w:rsidRPr="00EA2642">
        <w:rPr>
          <w:b/>
          <w:bCs/>
          <w:sz w:val="22"/>
          <w:szCs w:val="22"/>
        </w:rPr>
        <w:t xml:space="preserve">             3</w:t>
      </w:r>
      <w:r w:rsidRPr="00CD4183">
        <w:rPr>
          <w:b/>
          <w:bCs/>
          <w:sz w:val="22"/>
          <w:szCs w:val="22"/>
        </w:rPr>
        <w:t xml:space="preserve">.1 </w:t>
      </w:r>
      <w:r w:rsidR="00CD4183" w:rsidRPr="00CD4183">
        <w:rPr>
          <w:b/>
          <w:color w:val="000000"/>
          <w:sz w:val="22"/>
          <w:szCs w:val="22"/>
        </w:rPr>
        <w:t>Сетевая организация</w:t>
      </w:r>
      <w:r w:rsidRPr="00CD4183">
        <w:rPr>
          <w:b/>
          <w:bCs/>
          <w:spacing w:val="-4"/>
          <w:sz w:val="22"/>
          <w:szCs w:val="22"/>
        </w:rPr>
        <w:t xml:space="preserve"> обязуется:</w:t>
      </w:r>
    </w:p>
    <w:p w:rsidR="00E36965" w:rsidRPr="00EA2642" w:rsidRDefault="00F76C2F" w:rsidP="000009CD">
      <w:pPr>
        <w:shd w:val="clear" w:color="auto" w:fill="FFFFFF"/>
        <w:tabs>
          <w:tab w:val="left" w:pos="1339"/>
        </w:tabs>
        <w:ind w:left="12" w:right="17" w:firstLine="697"/>
        <w:jc w:val="both"/>
        <w:rPr>
          <w:sz w:val="22"/>
          <w:szCs w:val="22"/>
        </w:rPr>
      </w:pPr>
      <w:r w:rsidRPr="00EA2642">
        <w:rPr>
          <w:spacing w:val="-1"/>
          <w:sz w:val="22"/>
          <w:szCs w:val="22"/>
        </w:rPr>
        <w:t>3.1.1</w:t>
      </w:r>
      <w:r w:rsidR="005D3E39" w:rsidRPr="00EA2642">
        <w:rPr>
          <w:spacing w:val="-1"/>
          <w:sz w:val="22"/>
          <w:szCs w:val="22"/>
        </w:rPr>
        <w:t>.</w:t>
      </w:r>
      <w:r w:rsidRPr="00EA2642">
        <w:rPr>
          <w:sz w:val="22"/>
          <w:szCs w:val="22"/>
        </w:rPr>
        <w:tab/>
      </w:r>
      <w:r w:rsidR="005D3E39" w:rsidRPr="00EA2642">
        <w:rPr>
          <w:sz w:val="22"/>
          <w:szCs w:val="22"/>
        </w:rPr>
        <w:t xml:space="preserve"> </w:t>
      </w:r>
      <w:proofErr w:type="gramStart"/>
      <w:r w:rsidRPr="00EA2642">
        <w:rPr>
          <w:sz w:val="22"/>
          <w:szCs w:val="22"/>
        </w:rPr>
        <w:t>Обеспечить передачу электрической энергии</w:t>
      </w:r>
      <w:r w:rsidR="001F4ADC" w:rsidRPr="00EA2642">
        <w:rPr>
          <w:sz w:val="22"/>
          <w:szCs w:val="22"/>
        </w:rPr>
        <w:t xml:space="preserve"> и мощности,</w:t>
      </w:r>
      <w:r w:rsidRPr="00EA2642">
        <w:rPr>
          <w:sz w:val="22"/>
          <w:szCs w:val="22"/>
        </w:rPr>
        <w:t xml:space="preserve"> </w:t>
      </w:r>
      <w:r w:rsidR="001F4ADC" w:rsidRPr="00EA2642">
        <w:rPr>
          <w:sz w:val="22"/>
          <w:szCs w:val="22"/>
        </w:rPr>
        <w:t xml:space="preserve">а также ее качество </w:t>
      </w:r>
      <w:r w:rsidRPr="00EA2642">
        <w:rPr>
          <w:sz w:val="22"/>
          <w:szCs w:val="22"/>
        </w:rPr>
        <w:t xml:space="preserve">в </w:t>
      </w:r>
      <w:r w:rsidR="001F4ADC" w:rsidRPr="00EA2642">
        <w:rPr>
          <w:sz w:val="22"/>
          <w:szCs w:val="22"/>
        </w:rPr>
        <w:t xml:space="preserve">соответствии с требованиями нормативных документов до </w:t>
      </w:r>
      <w:r w:rsidRPr="00EA2642">
        <w:rPr>
          <w:sz w:val="22"/>
          <w:szCs w:val="22"/>
        </w:rPr>
        <w:t>точ</w:t>
      </w:r>
      <w:r w:rsidR="00802912">
        <w:rPr>
          <w:sz w:val="22"/>
          <w:szCs w:val="22"/>
        </w:rPr>
        <w:t>ек</w:t>
      </w:r>
      <w:r w:rsidRPr="00EA2642">
        <w:rPr>
          <w:sz w:val="22"/>
          <w:szCs w:val="22"/>
        </w:rPr>
        <w:t xml:space="preserve"> </w:t>
      </w:r>
      <w:r w:rsidR="00641F06" w:rsidRPr="00EA2642">
        <w:rPr>
          <w:sz w:val="22"/>
          <w:szCs w:val="22"/>
        </w:rPr>
        <w:t>поставки</w:t>
      </w:r>
      <w:r w:rsidR="001F4ADC" w:rsidRPr="00EA2642">
        <w:rPr>
          <w:sz w:val="22"/>
          <w:szCs w:val="22"/>
        </w:rPr>
        <w:t xml:space="preserve"> </w:t>
      </w:r>
      <w:r w:rsidR="00802912">
        <w:rPr>
          <w:color w:val="000000"/>
          <w:sz w:val="22"/>
          <w:szCs w:val="22"/>
        </w:rPr>
        <w:t>Потребителя</w:t>
      </w:r>
      <w:r w:rsidR="001F4ADC" w:rsidRPr="00EA2642">
        <w:rPr>
          <w:sz w:val="22"/>
          <w:szCs w:val="22"/>
        </w:rPr>
        <w:t xml:space="preserve"> в соответствии с согласованными параметрами надежности, с учетом технологических характеристик </w:t>
      </w:r>
      <w:proofErr w:type="spellStart"/>
      <w:r w:rsidR="001F4ADC" w:rsidRPr="00EA2642">
        <w:rPr>
          <w:sz w:val="22"/>
          <w:szCs w:val="22"/>
        </w:rPr>
        <w:t>энергопринимающих</w:t>
      </w:r>
      <w:proofErr w:type="spellEnd"/>
      <w:r w:rsidR="001F4ADC" w:rsidRPr="00EA2642">
        <w:rPr>
          <w:sz w:val="22"/>
          <w:szCs w:val="22"/>
        </w:rPr>
        <w:t xml:space="preserve"> устройств, с учетом величины максимальной мощности </w:t>
      </w:r>
      <w:proofErr w:type="spellStart"/>
      <w:r w:rsidR="001F4ADC" w:rsidRPr="00EA2642">
        <w:rPr>
          <w:sz w:val="22"/>
          <w:szCs w:val="22"/>
        </w:rPr>
        <w:t>энергопринимающих</w:t>
      </w:r>
      <w:proofErr w:type="spellEnd"/>
      <w:r w:rsidR="001F4ADC" w:rsidRPr="00EA2642">
        <w:rPr>
          <w:sz w:val="22"/>
          <w:szCs w:val="22"/>
        </w:rPr>
        <w:t xml:space="preserve"> устройств, технологически присоединенных в установленном законодательством Российской Федерации порядке к электрической сети, с учетом категории надежности при условии соблюдения </w:t>
      </w:r>
      <w:r w:rsidR="00802912">
        <w:rPr>
          <w:color w:val="000000"/>
          <w:sz w:val="22"/>
          <w:szCs w:val="22"/>
        </w:rPr>
        <w:t>Потребителем</w:t>
      </w:r>
      <w:r w:rsidR="001F4ADC" w:rsidRPr="00EA2642">
        <w:rPr>
          <w:sz w:val="22"/>
          <w:szCs w:val="22"/>
        </w:rPr>
        <w:t xml:space="preserve"> установленных режимов</w:t>
      </w:r>
      <w:proofErr w:type="gramEnd"/>
      <w:r w:rsidR="001F4ADC" w:rsidRPr="00EA2642">
        <w:rPr>
          <w:sz w:val="22"/>
          <w:szCs w:val="22"/>
        </w:rPr>
        <w:t xml:space="preserve"> потребления</w:t>
      </w:r>
      <w:r w:rsidR="00E36965" w:rsidRPr="00EA2642">
        <w:rPr>
          <w:sz w:val="22"/>
          <w:szCs w:val="22"/>
        </w:rPr>
        <w:t xml:space="preserve"> электрической энергии и мощности и соблюдения допустимых значений соотношения потребления активной и реактивной мощности, </w:t>
      </w:r>
      <w:proofErr w:type="gramStart"/>
      <w:r w:rsidR="00E36965" w:rsidRPr="00EA2642">
        <w:rPr>
          <w:sz w:val="22"/>
          <w:szCs w:val="22"/>
        </w:rPr>
        <w:t>согласно</w:t>
      </w:r>
      <w:proofErr w:type="gramEnd"/>
      <w:r w:rsidR="00E36965" w:rsidRPr="00EA2642">
        <w:rPr>
          <w:sz w:val="22"/>
          <w:szCs w:val="22"/>
        </w:rPr>
        <w:t xml:space="preserve"> настоящего Договора.</w:t>
      </w:r>
    </w:p>
    <w:p w:rsidR="001F4ADC" w:rsidRPr="00EA2642" w:rsidRDefault="00F76C2F" w:rsidP="007460AD">
      <w:pPr>
        <w:widowControl w:val="0"/>
        <w:numPr>
          <w:ilvl w:val="0"/>
          <w:numId w:val="6"/>
        </w:numPr>
        <w:shd w:val="clear" w:color="auto" w:fill="FFFFFF"/>
        <w:tabs>
          <w:tab w:val="left" w:pos="1418"/>
        </w:tabs>
        <w:autoSpaceDE w:val="0"/>
        <w:ind w:left="12" w:right="29" w:firstLine="697"/>
        <w:jc w:val="both"/>
        <w:rPr>
          <w:sz w:val="22"/>
          <w:szCs w:val="22"/>
        </w:rPr>
      </w:pPr>
      <w:proofErr w:type="gramStart"/>
      <w:r w:rsidRPr="00EA2642">
        <w:rPr>
          <w:sz w:val="22"/>
          <w:szCs w:val="22"/>
        </w:rPr>
        <w:t>Соблюдать в течение всего срока действия настоящего Договора требования по эксплуатации, установленные в технических условиях и правилах технической эксплуатации электрических станций и сетей, в отношении находящихся в его собственности или на ином законном основании средств релейной защиты, противоаварийной и режимной автоматики,  а также иных устройств, необходимых для поддержания требуемых параметров надежности и качества электроэнергии, защиты оборудования и линий электропередачи, технологически</w:t>
      </w:r>
      <w:proofErr w:type="gramEnd"/>
      <w:r w:rsidRPr="00EA2642">
        <w:rPr>
          <w:sz w:val="22"/>
          <w:szCs w:val="22"/>
        </w:rPr>
        <w:t xml:space="preserve"> </w:t>
      </w:r>
      <w:proofErr w:type="gramStart"/>
      <w:r w:rsidRPr="00EA2642">
        <w:rPr>
          <w:sz w:val="22"/>
          <w:szCs w:val="22"/>
        </w:rPr>
        <w:t>присоединенных</w:t>
      </w:r>
      <w:proofErr w:type="gramEnd"/>
      <w:r w:rsidRPr="00EA2642">
        <w:rPr>
          <w:sz w:val="22"/>
          <w:szCs w:val="22"/>
        </w:rPr>
        <w:t xml:space="preserve"> к энергоустановкам </w:t>
      </w:r>
      <w:r w:rsidR="00802912">
        <w:rPr>
          <w:color w:val="000000"/>
          <w:sz w:val="22"/>
          <w:szCs w:val="22"/>
        </w:rPr>
        <w:t>Потребителя</w:t>
      </w:r>
      <w:r w:rsidRPr="00EA2642">
        <w:rPr>
          <w:sz w:val="22"/>
          <w:szCs w:val="22"/>
        </w:rPr>
        <w:t>.</w:t>
      </w:r>
    </w:p>
    <w:p w:rsidR="00F76C2F" w:rsidRPr="00EA2642" w:rsidRDefault="006624F0" w:rsidP="007460AD">
      <w:pPr>
        <w:widowControl w:val="0"/>
        <w:numPr>
          <w:ilvl w:val="0"/>
          <w:numId w:val="6"/>
        </w:numPr>
        <w:shd w:val="clear" w:color="auto" w:fill="FFFFFF"/>
        <w:tabs>
          <w:tab w:val="left" w:pos="1339"/>
        </w:tabs>
        <w:autoSpaceDE w:val="0"/>
        <w:ind w:left="12" w:right="72" w:firstLine="697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F76C2F" w:rsidRPr="00EA2642">
        <w:rPr>
          <w:sz w:val="22"/>
          <w:szCs w:val="22"/>
        </w:rPr>
        <w:t xml:space="preserve">нформировать </w:t>
      </w:r>
      <w:r w:rsidR="00802912">
        <w:rPr>
          <w:color w:val="000000"/>
          <w:sz w:val="22"/>
          <w:szCs w:val="22"/>
        </w:rPr>
        <w:t>Потребителя</w:t>
      </w:r>
      <w:r w:rsidR="00F76C2F" w:rsidRPr="00EA2642">
        <w:rPr>
          <w:sz w:val="22"/>
          <w:szCs w:val="22"/>
        </w:rPr>
        <w:t xml:space="preserve"> об аварийных ситуациях </w:t>
      </w:r>
      <w:r>
        <w:rPr>
          <w:sz w:val="22"/>
          <w:szCs w:val="22"/>
        </w:rPr>
        <w:t>в электрических сетях</w:t>
      </w:r>
      <w:r w:rsidR="00F76C2F" w:rsidRPr="00EA2642">
        <w:rPr>
          <w:sz w:val="22"/>
          <w:szCs w:val="22"/>
        </w:rPr>
        <w:t xml:space="preserve"> </w:t>
      </w:r>
      <w:r w:rsidR="00CD4183">
        <w:rPr>
          <w:color w:val="000000"/>
          <w:sz w:val="22"/>
          <w:szCs w:val="22"/>
        </w:rPr>
        <w:t>Сетевой организации</w:t>
      </w:r>
      <w:r w:rsidR="00F76C2F" w:rsidRPr="00EA264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влияющих на исполнение обязательств по Договору, и иных обст</w:t>
      </w:r>
      <w:r w:rsidR="001A04D3">
        <w:rPr>
          <w:sz w:val="22"/>
          <w:szCs w:val="22"/>
        </w:rPr>
        <w:t>оятельствах, влекущих полное и (или) частичное ограничение режима потребления электрической энергии.</w:t>
      </w:r>
    </w:p>
    <w:p w:rsidR="00A96AF9" w:rsidRPr="00EA2642" w:rsidRDefault="00A96AF9" w:rsidP="007460AD">
      <w:pPr>
        <w:widowControl w:val="0"/>
        <w:numPr>
          <w:ilvl w:val="0"/>
          <w:numId w:val="6"/>
        </w:numPr>
        <w:shd w:val="clear" w:color="auto" w:fill="FFFFFF"/>
        <w:tabs>
          <w:tab w:val="left" w:pos="1488"/>
        </w:tabs>
        <w:autoSpaceDE w:val="0"/>
        <w:ind w:right="5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Информировать </w:t>
      </w:r>
      <w:r w:rsidR="00802912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об объеме участия в автоматическом либо</w:t>
      </w:r>
      <w:r w:rsidRPr="00EA2642">
        <w:rPr>
          <w:color w:val="000000"/>
          <w:sz w:val="22"/>
          <w:szCs w:val="22"/>
        </w:rPr>
        <w:br/>
        <w:t xml:space="preserve">оперативном   противоаварийном   управлении   мощностью, а также о перечне и мощности токоприемников </w:t>
      </w:r>
      <w:r w:rsidR="00802912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услуг, которые могут быть отключены</w:t>
      </w:r>
      <w:r w:rsidRPr="00EA2642">
        <w:rPr>
          <w:color w:val="000000"/>
          <w:sz w:val="22"/>
          <w:szCs w:val="22"/>
        </w:rPr>
        <w:br/>
        <w:t>устройствами противоаварийной автоматики.</w:t>
      </w:r>
    </w:p>
    <w:p w:rsidR="00F76C2F" w:rsidRPr="00EA2642" w:rsidRDefault="008F121D" w:rsidP="007460AD">
      <w:pPr>
        <w:widowControl w:val="0"/>
        <w:numPr>
          <w:ilvl w:val="0"/>
          <w:numId w:val="6"/>
        </w:numPr>
        <w:shd w:val="clear" w:color="auto" w:fill="FFFFFF"/>
        <w:tabs>
          <w:tab w:val="left" w:pos="1339"/>
          <w:tab w:val="left" w:pos="1411"/>
        </w:tabs>
        <w:autoSpaceDE w:val="0"/>
        <w:ind w:right="72" w:firstLine="697"/>
        <w:jc w:val="both"/>
        <w:rPr>
          <w:color w:val="000000"/>
          <w:sz w:val="22"/>
          <w:szCs w:val="22"/>
        </w:rPr>
      </w:pPr>
      <w:proofErr w:type="gramStart"/>
      <w:r w:rsidRPr="00EA2642">
        <w:rPr>
          <w:spacing w:val="-1"/>
          <w:sz w:val="22"/>
          <w:szCs w:val="22"/>
        </w:rPr>
        <w:t xml:space="preserve">Согласовывать с </w:t>
      </w:r>
      <w:r w:rsidR="00802912">
        <w:rPr>
          <w:color w:val="000000"/>
          <w:sz w:val="22"/>
          <w:szCs w:val="22"/>
        </w:rPr>
        <w:t>Потребителем</w:t>
      </w:r>
      <w:r w:rsidRPr="00EA2642">
        <w:rPr>
          <w:spacing w:val="-1"/>
          <w:sz w:val="22"/>
          <w:szCs w:val="22"/>
        </w:rPr>
        <w:t xml:space="preserve"> и уведомлять </w:t>
      </w:r>
      <w:r w:rsidR="00802912">
        <w:rPr>
          <w:color w:val="000000"/>
          <w:sz w:val="22"/>
          <w:szCs w:val="22"/>
        </w:rPr>
        <w:t>Потребителя</w:t>
      </w:r>
      <w:r w:rsidRPr="00EA2642">
        <w:rPr>
          <w:spacing w:val="-1"/>
          <w:sz w:val="22"/>
          <w:szCs w:val="22"/>
        </w:rPr>
        <w:t xml:space="preserve"> о сроках проведения ремонтных и профилактических работ на принадлежащих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pacing w:val="-1"/>
          <w:sz w:val="22"/>
          <w:szCs w:val="22"/>
        </w:rPr>
        <w:t xml:space="preserve"> объектах </w:t>
      </w:r>
      <w:proofErr w:type="spellStart"/>
      <w:r w:rsidRPr="00EA2642">
        <w:rPr>
          <w:spacing w:val="-1"/>
          <w:sz w:val="22"/>
          <w:szCs w:val="22"/>
        </w:rPr>
        <w:t>электросетевого</w:t>
      </w:r>
      <w:proofErr w:type="spellEnd"/>
      <w:r w:rsidRPr="00EA2642">
        <w:rPr>
          <w:spacing w:val="-1"/>
          <w:sz w:val="22"/>
          <w:szCs w:val="22"/>
        </w:rPr>
        <w:t xml:space="preserve"> хозяйства, которые влекут необходимость введения полного и (или) частичного ограничения режима потребления </w:t>
      </w:r>
      <w:r w:rsidR="00802912">
        <w:rPr>
          <w:color w:val="000000"/>
          <w:sz w:val="22"/>
          <w:szCs w:val="22"/>
        </w:rPr>
        <w:t>Потребителя</w:t>
      </w:r>
      <w:r w:rsidRPr="00EA2642">
        <w:rPr>
          <w:spacing w:val="-1"/>
          <w:sz w:val="22"/>
          <w:szCs w:val="22"/>
        </w:rPr>
        <w:t xml:space="preserve">, не позднее, чем за 2 (два) рабочих дня до даты (день и час) перерыва в подаче электроэнергии. </w:t>
      </w:r>
      <w:proofErr w:type="gramEnd"/>
    </w:p>
    <w:p w:rsidR="00F76C2F" w:rsidRPr="00EA2642" w:rsidRDefault="00F76C2F" w:rsidP="007460AD">
      <w:pPr>
        <w:numPr>
          <w:ilvl w:val="0"/>
          <w:numId w:val="6"/>
        </w:numPr>
        <w:shd w:val="clear" w:color="auto" w:fill="FFFFFF"/>
        <w:tabs>
          <w:tab w:val="left" w:pos="1411"/>
        </w:tabs>
        <w:ind w:firstLine="697"/>
        <w:jc w:val="both"/>
        <w:rPr>
          <w:color w:val="000000"/>
          <w:sz w:val="22"/>
          <w:szCs w:val="22"/>
        </w:rPr>
      </w:pPr>
      <w:proofErr w:type="gramStart"/>
      <w:r w:rsidRPr="00EA2642">
        <w:rPr>
          <w:color w:val="000000"/>
          <w:sz w:val="22"/>
          <w:szCs w:val="22"/>
        </w:rPr>
        <w:t>Разрабатывать в установленном действующим законодательством Российской</w:t>
      </w:r>
      <w:r w:rsidRPr="00EA2642">
        <w:rPr>
          <w:color w:val="000000"/>
          <w:sz w:val="22"/>
          <w:szCs w:val="22"/>
        </w:rPr>
        <w:br/>
        <w:t>Федерации порядке ежегодные графики ограничения потребления и временного отключения</w:t>
      </w:r>
      <w:r w:rsidRPr="00EA2642">
        <w:rPr>
          <w:color w:val="000000"/>
          <w:sz w:val="22"/>
          <w:szCs w:val="22"/>
        </w:rPr>
        <w:br/>
        <w:t>электрической энергии (мощности) в случае необходимости принятия неотложных мер по</w:t>
      </w:r>
      <w:r w:rsidRPr="00EA2642">
        <w:rPr>
          <w:color w:val="000000"/>
          <w:sz w:val="22"/>
          <w:szCs w:val="22"/>
        </w:rPr>
        <w:br/>
        <w:t>предотвращению или ликвидации аварии (аварийных режимов) в энергосистеме.</w:t>
      </w:r>
      <w:proofErr w:type="gramEnd"/>
    </w:p>
    <w:p w:rsidR="00F76C2F" w:rsidRPr="00EA2642" w:rsidRDefault="00F76C2F" w:rsidP="007460AD">
      <w:pPr>
        <w:widowControl w:val="0"/>
        <w:numPr>
          <w:ilvl w:val="0"/>
          <w:numId w:val="6"/>
        </w:numPr>
        <w:shd w:val="clear" w:color="auto" w:fill="FFFFFF"/>
        <w:tabs>
          <w:tab w:val="left" w:pos="1339"/>
        </w:tabs>
        <w:autoSpaceDE w:val="0"/>
        <w:ind w:left="12" w:right="72" w:firstLine="732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Беспрепятственно допускать </w:t>
      </w:r>
      <w:r w:rsidR="00E36965" w:rsidRPr="00EA2642">
        <w:rPr>
          <w:sz w:val="22"/>
          <w:szCs w:val="22"/>
        </w:rPr>
        <w:t xml:space="preserve">уполномоченных </w:t>
      </w:r>
      <w:r w:rsidRPr="00EA2642">
        <w:rPr>
          <w:sz w:val="22"/>
          <w:szCs w:val="22"/>
        </w:rPr>
        <w:t xml:space="preserve"> представителей </w:t>
      </w:r>
      <w:r w:rsidR="006624F0">
        <w:rPr>
          <w:color w:val="000000"/>
          <w:sz w:val="22"/>
          <w:szCs w:val="22"/>
        </w:rPr>
        <w:t>Потребителя</w:t>
      </w:r>
      <w:r w:rsidRPr="00EA2642">
        <w:rPr>
          <w:sz w:val="22"/>
          <w:szCs w:val="22"/>
        </w:rPr>
        <w:t xml:space="preserve"> </w:t>
      </w:r>
      <w:r w:rsidR="00E36965" w:rsidRPr="00EA2642">
        <w:rPr>
          <w:sz w:val="22"/>
          <w:szCs w:val="22"/>
        </w:rPr>
        <w:t>к приборам учета</w:t>
      </w:r>
      <w:r w:rsidRPr="00EA2642">
        <w:rPr>
          <w:sz w:val="22"/>
          <w:szCs w:val="22"/>
        </w:rPr>
        <w:t xml:space="preserve"> электрической энергии</w:t>
      </w:r>
      <w:r w:rsidR="00E36965" w:rsidRPr="00EA2642">
        <w:rPr>
          <w:sz w:val="22"/>
          <w:szCs w:val="22"/>
        </w:rPr>
        <w:t xml:space="preserve"> по предварительной заявке, направленной за 1 (один) рабочий день до даты предоставления допуска</w:t>
      </w:r>
      <w:proofErr w:type="gramStart"/>
      <w:r w:rsidR="00E36965" w:rsidRPr="00EA2642">
        <w:rPr>
          <w:sz w:val="22"/>
          <w:szCs w:val="22"/>
        </w:rPr>
        <w:t>.</w:t>
      </w:r>
      <w:r w:rsidRPr="00EA2642">
        <w:rPr>
          <w:sz w:val="22"/>
          <w:szCs w:val="22"/>
        </w:rPr>
        <w:t>.</w:t>
      </w:r>
      <w:proofErr w:type="gramEnd"/>
    </w:p>
    <w:p w:rsidR="00F76C2F" w:rsidRPr="00EA2642" w:rsidRDefault="00F76C2F" w:rsidP="007460AD">
      <w:pPr>
        <w:widowControl w:val="0"/>
        <w:numPr>
          <w:ilvl w:val="0"/>
          <w:numId w:val="6"/>
        </w:numPr>
        <w:shd w:val="clear" w:color="auto" w:fill="FFFFFF"/>
        <w:tabs>
          <w:tab w:val="left" w:pos="1339"/>
        </w:tabs>
        <w:autoSpaceDE w:val="0"/>
        <w:ind w:left="12" w:right="72" w:firstLine="732"/>
        <w:jc w:val="both"/>
        <w:rPr>
          <w:spacing w:val="-1"/>
          <w:sz w:val="22"/>
          <w:szCs w:val="22"/>
        </w:rPr>
      </w:pPr>
      <w:r w:rsidRPr="00EA2642">
        <w:rPr>
          <w:spacing w:val="-1"/>
          <w:sz w:val="22"/>
          <w:szCs w:val="22"/>
        </w:rPr>
        <w:t xml:space="preserve">Обеспечить работоспособность средств измерений электрической энергии и </w:t>
      </w:r>
      <w:r w:rsidRPr="00EA2642">
        <w:rPr>
          <w:sz w:val="22"/>
          <w:szCs w:val="22"/>
        </w:rPr>
        <w:t xml:space="preserve">мощности, принадлежащих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на праве собственности или на ином предусмотренном федеральными законами основании, и соблюдать в течение всего срока </w:t>
      </w:r>
      <w:r w:rsidR="0063444C" w:rsidRPr="00EA2642">
        <w:rPr>
          <w:sz w:val="22"/>
          <w:szCs w:val="22"/>
        </w:rPr>
        <w:t>действия настоящего</w:t>
      </w:r>
      <w:r w:rsidRPr="00EA2642">
        <w:rPr>
          <w:sz w:val="22"/>
          <w:szCs w:val="22"/>
        </w:rPr>
        <w:t xml:space="preserve"> Договора </w:t>
      </w:r>
      <w:r w:rsidR="0063444C" w:rsidRPr="00EA2642">
        <w:rPr>
          <w:sz w:val="22"/>
          <w:szCs w:val="22"/>
        </w:rPr>
        <w:t>эксплуатационные требования к</w:t>
      </w:r>
      <w:r w:rsidRPr="00EA2642">
        <w:rPr>
          <w:sz w:val="22"/>
          <w:szCs w:val="22"/>
        </w:rPr>
        <w:t xml:space="preserve"> </w:t>
      </w:r>
      <w:r w:rsidR="0063444C" w:rsidRPr="00EA2642">
        <w:rPr>
          <w:sz w:val="22"/>
          <w:szCs w:val="22"/>
        </w:rPr>
        <w:t>ним, установленные</w:t>
      </w:r>
      <w:r w:rsidRPr="00EA2642">
        <w:rPr>
          <w:sz w:val="22"/>
          <w:szCs w:val="22"/>
        </w:rPr>
        <w:t xml:space="preserve"> </w:t>
      </w:r>
      <w:r w:rsidRPr="00EA2642">
        <w:rPr>
          <w:spacing w:val="-1"/>
          <w:sz w:val="22"/>
          <w:szCs w:val="22"/>
        </w:rPr>
        <w:t>уполномоченным органом по техническому регулированию и метрологии, изготовителем.</w:t>
      </w:r>
    </w:p>
    <w:p w:rsidR="00F76C2F" w:rsidRPr="00EA2642" w:rsidRDefault="00F76C2F" w:rsidP="007460AD">
      <w:pPr>
        <w:widowControl w:val="0"/>
        <w:numPr>
          <w:ilvl w:val="0"/>
          <w:numId w:val="6"/>
        </w:numPr>
        <w:shd w:val="clear" w:color="auto" w:fill="FFFFFF"/>
        <w:tabs>
          <w:tab w:val="left" w:pos="1404"/>
        </w:tabs>
        <w:autoSpaceDE w:val="0"/>
        <w:ind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Выполнять иные обязательства, предусмотренные действующим законодательством.</w:t>
      </w:r>
    </w:p>
    <w:p w:rsidR="008F7B82" w:rsidRPr="00EA2642" w:rsidRDefault="008F7B82" w:rsidP="008F7B82">
      <w:pPr>
        <w:widowControl w:val="0"/>
        <w:shd w:val="clear" w:color="auto" w:fill="FFFFFF"/>
        <w:tabs>
          <w:tab w:val="left" w:pos="1404"/>
        </w:tabs>
        <w:autoSpaceDE w:val="0"/>
        <w:ind w:left="709"/>
        <w:jc w:val="both"/>
        <w:rPr>
          <w:sz w:val="22"/>
          <w:szCs w:val="22"/>
        </w:rPr>
      </w:pPr>
    </w:p>
    <w:p w:rsidR="00F76C2F" w:rsidRPr="00EA2642" w:rsidRDefault="00F76C2F" w:rsidP="00A93DF3">
      <w:pPr>
        <w:shd w:val="clear" w:color="auto" w:fill="FFFFFF"/>
        <w:ind w:firstLine="709"/>
        <w:rPr>
          <w:b/>
          <w:bCs/>
          <w:sz w:val="22"/>
          <w:szCs w:val="22"/>
        </w:rPr>
      </w:pPr>
      <w:r w:rsidRPr="00EA2642">
        <w:rPr>
          <w:b/>
          <w:sz w:val="22"/>
          <w:szCs w:val="22"/>
        </w:rPr>
        <w:t>3.2</w:t>
      </w:r>
      <w:r w:rsidR="0029581B" w:rsidRPr="00EA2642">
        <w:rPr>
          <w:b/>
          <w:sz w:val="22"/>
          <w:szCs w:val="22"/>
        </w:rPr>
        <w:t>.</w:t>
      </w:r>
      <w:r w:rsidRPr="00EA2642">
        <w:rPr>
          <w:b/>
          <w:sz w:val="22"/>
          <w:szCs w:val="22"/>
        </w:rPr>
        <w:t xml:space="preserve"> </w:t>
      </w:r>
      <w:r w:rsidR="006624F0" w:rsidRPr="006624F0">
        <w:rPr>
          <w:b/>
          <w:color w:val="000000"/>
          <w:sz w:val="22"/>
          <w:szCs w:val="22"/>
        </w:rPr>
        <w:t>Потребитель</w:t>
      </w:r>
      <w:r w:rsidRPr="00EA2642">
        <w:rPr>
          <w:b/>
          <w:bCs/>
          <w:sz w:val="22"/>
          <w:szCs w:val="22"/>
        </w:rPr>
        <w:t xml:space="preserve"> обязуется:</w:t>
      </w:r>
    </w:p>
    <w:p w:rsidR="00F23C19" w:rsidRPr="00EA2642" w:rsidRDefault="00F23C19" w:rsidP="007460AD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EA2642">
        <w:rPr>
          <w:sz w:val="22"/>
          <w:szCs w:val="22"/>
          <w:lang w:eastAsia="ru-RU"/>
        </w:rPr>
        <w:t>Обеспечить установку и допуск в эксплуатацию приборов учета,</w:t>
      </w:r>
      <w:r w:rsidR="00B57975" w:rsidRPr="00EA2642">
        <w:rPr>
          <w:sz w:val="22"/>
          <w:szCs w:val="22"/>
          <w:lang w:eastAsia="ru-RU"/>
        </w:rPr>
        <w:t xml:space="preserve"> </w:t>
      </w:r>
      <w:r w:rsidRPr="00EA2642">
        <w:rPr>
          <w:sz w:val="22"/>
          <w:szCs w:val="22"/>
          <w:lang w:eastAsia="ru-RU"/>
        </w:rPr>
        <w:t xml:space="preserve">соответствующих установленным законодательством Российской Федерации требованиям (в отношении </w:t>
      </w:r>
      <w:proofErr w:type="spellStart"/>
      <w:r w:rsidRPr="00EA2642">
        <w:rPr>
          <w:sz w:val="22"/>
          <w:szCs w:val="22"/>
          <w:lang w:eastAsia="ru-RU"/>
        </w:rPr>
        <w:t>энергопринимающих</w:t>
      </w:r>
      <w:proofErr w:type="spellEnd"/>
      <w:r w:rsidRPr="00EA2642">
        <w:rPr>
          <w:sz w:val="22"/>
          <w:szCs w:val="22"/>
          <w:lang w:eastAsia="ru-RU"/>
        </w:rPr>
        <w:t xml:space="preserve"> устройств (объектов электроэнергетики), которые на дату заключения договора не оборудованы приборами учета, либо в случае, если установленные приборы учета не соответствуют требованиям законодательства Российской Федерации);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ind w:left="0" w:right="5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Эксплуатировать находящиеся в его собственности или принадлежащие ему на ином законном основании технологически присоединенные энергетические установки в соответствии с техническими регламентами, прави</w:t>
      </w:r>
      <w:r w:rsidR="00810D15" w:rsidRPr="00EA2642">
        <w:rPr>
          <w:sz w:val="22"/>
          <w:szCs w:val="22"/>
        </w:rPr>
        <w:t xml:space="preserve">лами техники безопасности, </w:t>
      </w:r>
      <w:r w:rsidR="00810D15" w:rsidRPr="00EA2642">
        <w:rPr>
          <w:color w:val="FF0000"/>
          <w:sz w:val="22"/>
          <w:szCs w:val="22"/>
        </w:rPr>
        <w:t>ПУЭ</w:t>
      </w:r>
      <w:r w:rsidR="00810D15" w:rsidRPr="00EA2642">
        <w:rPr>
          <w:sz w:val="22"/>
          <w:szCs w:val="22"/>
        </w:rPr>
        <w:t xml:space="preserve">, ПТЭЭП, </w:t>
      </w:r>
      <w:r w:rsidRPr="00EA2642">
        <w:rPr>
          <w:sz w:val="22"/>
          <w:szCs w:val="22"/>
        </w:rPr>
        <w:t>и иными требованиями действующего законодательства Российской Федерации.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ind w:left="0" w:right="17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Обеспечивать работоспособное состояние и соблюдение обязательных требований к эксплуатации принадлежащих </w:t>
      </w:r>
      <w:r w:rsidR="001A04D3">
        <w:rPr>
          <w:color w:val="000000"/>
          <w:sz w:val="22"/>
          <w:szCs w:val="22"/>
        </w:rPr>
        <w:t>Потребителю</w:t>
      </w:r>
      <w:r w:rsidRPr="00EA2642">
        <w:rPr>
          <w:sz w:val="22"/>
          <w:szCs w:val="22"/>
        </w:rPr>
        <w:t xml:space="preserve"> на праве собственности или на ином законном основании </w:t>
      </w:r>
      <w:r w:rsidR="007B6D5F">
        <w:rPr>
          <w:sz w:val="22"/>
          <w:szCs w:val="22"/>
        </w:rPr>
        <w:t>средств</w:t>
      </w:r>
      <w:r w:rsidRPr="00EA2642">
        <w:rPr>
          <w:sz w:val="22"/>
          <w:szCs w:val="22"/>
        </w:rPr>
        <w:t xml:space="preserve"> релейной защиты, противоаварийной и режимной автоматики, </w:t>
      </w:r>
      <w:r w:rsidR="007B6D5F">
        <w:rPr>
          <w:sz w:val="22"/>
          <w:szCs w:val="22"/>
        </w:rPr>
        <w:t xml:space="preserve">устройств связи и телемеханики, приборов учета электроэнергии и </w:t>
      </w:r>
      <w:proofErr w:type="spellStart"/>
      <w:r w:rsidR="007B6D5F">
        <w:rPr>
          <w:sz w:val="22"/>
          <w:szCs w:val="22"/>
        </w:rPr>
        <w:t>мощности</w:t>
      </w:r>
      <w:proofErr w:type="gramStart"/>
      <w:r w:rsidR="007B6D5F">
        <w:rPr>
          <w:sz w:val="22"/>
          <w:szCs w:val="22"/>
        </w:rPr>
        <w:t>,</w:t>
      </w:r>
      <w:r w:rsidRPr="00EA2642">
        <w:rPr>
          <w:sz w:val="22"/>
          <w:szCs w:val="22"/>
        </w:rPr>
        <w:t>а</w:t>
      </w:r>
      <w:proofErr w:type="spellEnd"/>
      <w:proofErr w:type="gramEnd"/>
      <w:r w:rsidRPr="00EA2642">
        <w:rPr>
          <w:sz w:val="22"/>
          <w:szCs w:val="22"/>
        </w:rPr>
        <w:t xml:space="preserve"> также иных устройств, необходимых для поддержания требуемых параметров надежности и</w:t>
      </w:r>
      <w:r w:rsidR="007B6D5F">
        <w:rPr>
          <w:sz w:val="22"/>
          <w:szCs w:val="22"/>
        </w:rPr>
        <w:t xml:space="preserve">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связанных с передачей электроэнергии.</w:t>
      </w:r>
    </w:p>
    <w:p w:rsidR="00F76C2F" w:rsidRPr="00EA2642" w:rsidRDefault="00F76C2F" w:rsidP="00B57975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EA2642">
        <w:rPr>
          <w:color w:val="000000"/>
          <w:sz w:val="22"/>
          <w:szCs w:val="22"/>
        </w:rPr>
        <w:t xml:space="preserve">В случае нарушения сохранности пломб на приборах и цепях учета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</w:t>
      </w:r>
      <w:r w:rsidR="00CD4183">
        <w:rPr>
          <w:color w:val="000000"/>
          <w:sz w:val="22"/>
          <w:szCs w:val="22"/>
        </w:rPr>
        <w:t>Сетевая организация</w:t>
      </w:r>
      <w:r w:rsidR="00CD4183" w:rsidRPr="00EA2642">
        <w:rPr>
          <w:color w:val="000000"/>
          <w:sz w:val="22"/>
          <w:szCs w:val="22"/>
        </w:rPr>
        <w:t xml:space="preserve"> </w:t>
      </w:r>
      <w:r w:rsidRPr="00EA2642">
        <w:rPr>
          <w:color w:val="000000"/>
          <w:sz w:val="22"/>
          <w:szCs w:val="22"/>
        </w:rPr>
        <w:t xml:space="preserve">определяет объем переданной электроэнергии расчетным способом определения объема потребленной электрической энергии (мощности) в соответствии с </w:t>
      </w:r>
      <w:r w:rsidRPr="00EA2642">
        <w:rPr>
          <w:sz w:val="22"/>
          <w:szCs w:val="22"/>
        </w:rPr>
        <w:t>Основными положениями функционирования розничных рынков электрической энергии, утвержденные Постановлением Правительства Российской Федерации от 04 мая 2012 г. № 442 (далее по тексту Основные положения).</w:t>
      </w:r>
      <w:proofErr w:type="gramEnd"/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ind w:left="0" w:right="34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Обеспечить работоспособность средств учета электрической энергии и мощности, принадлежащих </w:t>
      </w:r>
      <w:r w:rsidR="001A04D3">
        <w:rPr>
          <w:color w:val="000000"/>
          <w:sz w:val="22"/>
          <w:szCs w:val="22"/>
        </w:rPr>
        <w:t>Потребител</w:t>
      </w:r>
      <w:r w:rsidR="007B6D5F">
        <w:rPr>
          <w:color w:val="000000"/>
          <w:sz w:val="22"/>
          <w:szCs w:val="22"/>
        </w:rPr>
        <w:t>ю</w:t>
      </w:r>
      <w:r w:rsidRPr="00EA2642">
        <w:rPr>
          <w:sz w:val="22"/>
          <w:szCs w:val="22"/>
        </w:rPr>
        <w:t xml:space="preserve"> на праве собственности или на ином предусмотренном законом основании, и соблюдать в течение всего срока действия настоящего Договора эксплуатационные требования к ним, установленные уполномоченным органом по техническому регулированию и метрологии, изготовителем, нормативными актами.</w:t>
      </w:r>
    </w:p>
    <w:p w:rsidR="00F76C2F" w:rsidRPr="00EA2642" w:rsidRDefault="00F76C2F" w:rsidP="007460AD">
      <w:pPr>
        <w:numPr>
          <w:ilvl w:val="0"/>
          <w:numId w:val="4"/>
        </w:numPr>
        <w:shd w:val="clear" w:color="auto" w:fill="FFFFFF"/>
        <w:tabs>
          <w:tab w:val="left" w:pos="1375"/>
        </w:tabs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EA2642">
        <w:rPr>
          <w:color w:val="000000"/>
          <w:sz w:val="22"/>
          <w:szCs w:val="22"/>
        </w:rPr>
        <w:t>Обеспечить беспрепятственный допуск, в соответствии с режимом работы</w:t>
      </w:r>
      <w:r w:rsidRPr="00EA2642">
        <w:rPr>
          <w:color w:val="000000"/>
          <w:sz w:val="22"/>
          <w:szCs w:val="22"/>
        </w:rPr>
        <w:br/>
        <w:t xml:space="preserve">предприятия, уполномоченных представителей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к приборам учета электроэнергии (мощности), установленным в электроустановках </w:t>
      </w:r>
      <w:r w:rsidR="006624F0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, в целях осуществления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контроля по приборам учета за соблюдением установленных режимов потребления электроэнергии и заявленной мощности, проведения замеров по определению качества электроэнергии и значений соотношения потребляемой активной и реактивной мощности, а также для проведения контрольных проверок</w:t>
      </w:r>
      <w:proofErr w:type="gramEnd"/>
      <w:r w:rsidRPr="00EA2642">
        <w:rPr>
          <w:color w:val="000000"/>
          <w:sz w:val="22"/>
          <w:szCs w:val="22"/>
        </w:rPr>
        <w:t xml:space="preserve"> расчетных счетчиков на месте установки, установки пломб на приборах и средствах учета, а также в целях полного или частичного ограничения режима потребления электроэнергии, </w:t>
      </w:r>
      <w:r w:rsidR="006624F0">
        <w:rPr>
          <w:color w:val="000000"/>
          <w:sz w:val="22"/>
          <w:szCs w:val="22"/>
        </w:rPr>
        <w:t>составления</w:t>
      </w:r>
      <w:r w:rsidRPr="00EA2642">
        <w:rPr>
          <w:color w:val="000000"/>
          <w:sz w:val="22"/>
          <w:szCs w:val="22"/>
        </w:rPr>
        <w:t xml:space="preserve"> акта о выявленном нарушении Основных положений.</w:t>
      </w:r>
    </w:p>
    <w:p w:rsidR="00BF7949" w:rsidRPr="00EA2642" w:rsidRDefault="00BF7949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488"/>
        </w:tabs>
        <w:autoSpaceDE w:val="0"/>
        <w:ind w:left="0" w:right="5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Информировать </w:t>
      </w:r>
      <w:r w:rsidR="00CD4183">
        <w:rPr>
          <w:color w:val="000000"/>
          <w:sz w:val="22"/>
          <w:szCs w:val="22"/>
        </w:rPr>
        <w:t>Сетевую организацию</w:t>
      </w:r>
      <w:r w:rsidRPr="00EA2642">
        <w:rPr>
          <w:color w:val="000000"/>
          <w:sz w:val="22"/>
          <w:szCs w:val="22"/>
        </w:rPr>
        <w:t xml:space="preserve"> об объеме участия в автоматическом либо</w:t>
      </w:r>
      <w:r w:rsidRPr="00EA2642">
        <w:rPr>
          <w:color w:val="000000"/>
          <w:sz w:val="22"/>
          <w:szCs w:val="22"/>
        </w:rPr>
        <w:br/>
        <w:t>оперативном   противоаварийном   управлении   мощностью, в нормированном   первичном</w:t>
      </w:r>
      <w:r w:rsidRPr="00EA2642">
        <w:rPr>
          <w:color w:val="000000"/>
          <w:sz w:val="22"/>
          <w:szCs w:val="22"/>
        </w:rPr>
        <w:br/>
        <w:t xml:space="preserve">регулировании частоты и во вторичном регулировании мощности (для электростанций), а также о перечне и мощности токоприемников </w:t>
      </w:r>
      <w:r w:rsidR="006624F0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услуг, которые могут быть отключены</w:t>
      </w:r>
      <w:r w:rsidRPr="00EA2642">
        <w:rPr>
          <w:color w:val="000000"/>
          <w:sz w:val="22"/>
          <w:szCs w:val="22"/>
        </w:rPr>
        <w:br/>
        <w:t>устройствами противоаварийной автоматики.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ind w:left="0" w:right="46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Своевременно и в полном объеме производить оплату услуг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по тарифам, утвержденным </w:t>
      </w:r>
      <w:r w:rsidR="00522DAA" w:rsidRPr="00EA2642">
        <w:rPr>
          <w:sz w:val="22"/>
          <w:szCs w:val="22"/>
        </w:rPr>
        <w:t xml:space="preserve">Департаментом ТЭК и </w:t>
      </w:r>
      <w:proofErr w:type="gramStart"/>
      <w:r w:rsidR="00522DAA" w:rsidRPr="00EA2642">
        <w:rPr>
          <w:sz w:val="22"/>
          <w:szCs w:val="22"/>
        </w:rPr>
        <w:t>ТР</w:t>
      </w:r>
      <w:proofErr w:type="gramEnd"/>
      <w:r w:rsidRPr="00EA2642">
        <w:rPr>
          <w:sz w:val="22"/>
          <w:szCs w:val="22"/>
        </w:rPr>
        <w:t xml:space="preserve"> Вологодской области на услуги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по передаче электрической энергии, в соответствии с Разделом 5 настоящего Договора.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ind w:left="0" w:right="50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Представлять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в сроки, установленные в письменных запросах, необходимую техническую информацию: главные электрические схемы, характеристики оборудования, схемы и параметры устройств релейной защиты и противоаварийной автоматики, характеристики средств учета.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ind w:left="0" w:right="58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По запросу представлять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оперативные данные </w:t>
      </w:r>
      <w:r w:rsidR="00292D5B" w:rsidRPr="00EA2642">
        <w:rPr>
          <w:sz w:val="22"/>
          <w:szCs w:val="22"/>
        </w:rPr>
        <w:t>о технологических режимах работы,</w:t>
      </w:r>
      <w:r w:rsidRPr="00EA2642">
        <w:rPr>
          <w:sz w:val="22"/>
          <w:szCs w:val="22"/>
        </w:rPr>
        <w:t xml:space="preserve"> присоединенных к объектам </w:t>
      </w:r>
      <w:proofErr w:type="spellStart"/>
      <w:r w:rsidRPr="00EA2642">
        <w:rPr>
          <w:sz w:val="22"/>
          <w:szCs w:val="22"/>
        </w:rPr>
        <w:t>электросетевого</w:t>
      </w:r>
      <w:proofErr w:type="spellEnd"/>
      <w:r w:rsidRPr="00EA2642">
        <w:rPr>
          <w:sz w:val="22"/>
          <w:szCs w:val="22"/>
        </w:rPr>
        <w:t xml:space="preserve"> хозяйства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энергетических установок.</w:t>
      </w:r>
    </w:p>
    <w:p w:rsidR="00F76C2F" w:rsidRPr="00EA2642" w:rsidRDefault="008F121D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ind w:left="0" w:firstLine="709"/>
        <w:jc w:val="both"/>
        <w:rPr>
          <w:sz w:val="22"/>
          <w:szCs w:val="22"/>
        </w:rPr>
      </w:pPr>
      <w:r w:rsidRPr="00EA2642">
        <w:rPr>
          <w:color w:val="000000"/>
          <w:sz w:val="22"/>
          <w:szCs w:val="22"/>
        </w:rPr>
        <w:t>Незамедлительно</w:t>
      </w:r>
      <w:r w:rsidR="00F76C2F" w:rsidRPr="00EA2642">
        <w:rPr>
          <w:color w:val="000000"/>
          <w:sz w:val="22"/>
          <w:szCs w:val="22"/>
        </w:rPr>
        <w:t xml:space="preserve"> уведомлять </w:t>
      </w:r>
      <w:r w:rsidR="00CD4183">
        <w:rPr>
          <w:color w:val="000000"/>
          <w:sz w:val="22"/>
          <w:szCs w:val="22"/>
        </w:rPr>
        <w:t>Сетевую организацию</w:t>
      </w:r>
      <w:r w:rsidR="00CD4183" w:rsidRPr="00EA2642">
        <w:rPr>
          <w:color w:val="000000"/>
          <w:sz w:val="22"/>
          <w:szCs w:val="22"/>
        </w:rPr>
        <w:t xml:space="preserve"> </w:t>
      </w:r>
      <w:r w:rsidR="00F76C2F" w:rsidRPr="00EA2642">
        <w:rPr>
          <w:color w:val="000000"/>
          <w:sz w:val="22"/>
          <w:szCs w:val="22"/>
        </w:rPr>
        <w:t xml:space="preserve">об авариях на энергетических объектах </w:t>
      </w:r>
      <w:r w:rsidR="007B6D5F">
        <w:rPr>
          <w:color w:val="000000"/>
          <w:sz w:val="22"/>
          <w:szCs w:val="22"/>
        </w:rPr>
        <w:t>Потребителя</w:t>
      </w:r>
      <w:r w:rsidR="0063444C" w:rsidRPr="00EA2642">
        <w:rPr>
          <w:color w:val="000000"/>
          <w:sz w:val="22"/>
          <w:szCs w:val="22"/>
        </w:rPr>
        <w:t>, связанных</w:t>
      </w:r>
      <w:r w:rsidR="00F76C2F" w:rsidRPr="00EA2642">
        <w:rPr>
          <w:color w:val="000000"/>
          <w:sz w:val="22"/>
          <w:szCs w:val="22"/>
        </w:rPr>
        <w:t xml:space="preserve">   с   отключением   питающих   </w:t>
      </w:r>
      <w:r w:rsidR="0063444C" w:rsidRPr="00EA2642">
        <w:rPr>
          <w:color w:val="000000"/>
          <w:sz w:val="22"/>
          <w:szCs w:val="22"/>
        </w:rPr>
        <w:t>линий, повреждением</w:t>
      </w:r>
      <w:r w:rsidR="00F76C2F" w:rsidRPr="00EA2642">
        <w:rPr>
          <w:color w:val="000000"/>
          <w:sz w:val="22"/>
          <w:szCs w:val="22"/>
        </w:rPr>
        <w:t xml:space="preserve">   основного оборудования, а также о пожарах, вызванных неисправностью электроустановок</w:t>
      </w:r>
      <w:r w:rsidR="00F76C2F" w:rsidRPr="00EA2642">
        <w:rPr>
          <w:sz w:val="22"/>
          <w:szCs w:val="22"/>
        </w:rPr>
        <w:t>, с указанием сроков и объемов проведения аварийно-восстановительных работ.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274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Письменно сообщать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обо всех нарушениях схемы учета и неисправностях в работе расчетных приборов учета, о нарушениях защитных и пломбирующих устрой</w:t>
      </w:r>
      <w:proofErr w:type="gramStart"/>
      <w:r w:rsidRPr="00EA2642">
        <w:rPr>
          <w:color w:val="000000"/>
          <w:sz w:val="22"/>
          <w:szCs w:val="22"/>
        </w:rPr>
        <w:t>ств пр</w:t>
      </w:r>
      <w:proofErr w:type="gramEnd"/>
      <w:r w:rsidRPr="00EA2642">
        <w:rPr>
          <w:color w:val="000000"/>
          <w:sz w:val="22"/>
          <w:szCs w:val="22"/>
        </w:rPr>
        <w:t>иборов учета в течение 24 часов с момента обнаружения.</w:t>
      </w:r>
    </w:p>
    <w:p w:rsidR="00F76C2F" w:rsidRPr="00EA2642" w:rsidRDefault="008F121D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344"/>
        </w:tabs>
        <w:autoSpaceDE w:val="0"/>
        <w:ind w:left="0" w:right="58" w:firstLine="709"/>
        <w:jc w:val="both"/>
        <w:rPr>
          <w:sz w:val="22"/>
          <w:szCs w:val="22"/>
        </w:rPr>
      </w:pPr>
      <w:proofErr w:type="gramStart"/>
      <w:r w:rsidRPr="00EA2642">
        <w:rPr>
          <w:sz w:val="22"/>
          <w:szCs w:val="22"/>
        </w:rPr>
        <w:t>И</w:t>
      </w:r>
      <w:r w:rsidR="00F76C2F" w:rsidRPr="00EA2642">
        <w:rPr>
          <w:sz w:val="22"/>
          <w:szCs w:val="22"/>
        </w:rPr>
        <w:t xml:space="preserve">нформировать </w:t>
      </w:r>
      <w:r w:rsidR="00CD4183">
        <w:rPr>
          <w:color w:val="000000"/>
          <w:sz w:val="22"/>
          <w:szCs w:val="22"/>
        </w:rPr>
        <w:t>Сетевую организацию</w:t>
      </w:r>
      <w:r w:rsidR="00F76C2F" w:rsidRPr="00EA2642">
        <w:rPr>
          <w:sz w:val="22"/>
          <w:szCs w:val="22"/>
        </w:rPr>
        <w:t xml:space="preserve"> и согласовывать сроки и объемы проведения плановых ремонтов на технологически присоединенных к объектам </w:t>
      </w:r>
      <w:proofErr w:type="spellStart"/>
      <w:r w:rsidR="00F76C2F" w:rsidRPr="00EA2642">
        <w:rPr>
          <w:sz w:val="22"/>
          <w:szCs w:val="22"/>
        </w:rPr>
        <w:t>электросетевого</w:t>
      </w:r>
      <w:proofErr w:type="spellEnd"/>
      <w:r w:rsidR="00F76C2F" w:rsidRPr="00EA2642">
        <w:rPr>
          <w:sz w:val="22"/>
          <w:szCs w:val="22"/>
        </w:rPr>
        <w:t xml:space="preserve"> хозяйства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 w:rsidR="00F76C2F" w:rsidRPr="00EA2642">
        <w:rPr>
          <w:sz w:val="22"/>
          <w:szCs w:val="22"/>
        </w:rPr>
        <w:t xml:space="preserve"> электроустановках </w:t>
      </w:r>
      <w:r w:rsidR="007B6D5F">
        <w:rPr>
          <w:color w:val="000000"/>
          <w:sz w:val="22"/>
          <w:szCs w:val="22"/>
        </w:rPr>
        <w:t>Потребителя</w:t>
      </w:r>
      <w:r w:rsidR="0024038C" w:rsidRPr="00EA2642">
        <w:rPr>
          <w:sz w:val="22"/>
          <w:szCs w:val="22"/>
        </w:rPr>
        <w:t xml:space="preserve"> в срок не позднее 2 (двух) календарных дней до их начала</w:t>
      </w:r>
      <w:r w:rsidR="00F76C2F" w:rsidRPr="00EA2642">
        <w:rPr>
          <w:sz w:val="22"/>
          <w:szCs w:val="22"/>
        </w:rPr>
        <w:t>.</w:t>
      </w:r>
      <w:proofErr w:type="gramEnd"/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274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Рассматривать и согласовывать предложенные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br/>
        <w:t xml:space="preserve">сроки проведения ремонтных работ на принадлежащих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объектах </w:t>
      </w:r>
      <w:proofErr w:type="spellStart"/>
      <w:r w:rsidRPr="00EA2642">
        <w:rPr>
          <w:color w:val="000000"/>
          <w:sz w:val="22"/>
          <w:szCs w:val="22"/>
        </w:rPr>
        <w:t>электросетевого</w:t>
      </w:r>
      <w:proofErr w:type="spellEnd"/>
      <w:r w:rsidRPr="00EA2642">
        <w:rPr>
          <w:color w:val="000000"/>
          <w:sz w:val="22"/>
          <w:szCs w:val="22"/>
        </w:rPr>
        <w:t xml:space="preserve"> хозяйства, которые влекут необходимость введения полного и (или) частичного ограничения</w:t>
      </w:r>
      <w:r w:rsidRPr="00EA2642">
        <w:rPr>
          <w:color w:val="000000"/>
          <w:sz w:val="22"/>
          <w:szCs w:val="22"/>
        </w:rPr>
        <w:br/>
        <w:t xml:space="preserve">режима потребления </w:t>
      </w:r>
      <w:r w:rsidR="007B6D5F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>.</w:t>
      </w:r>
    </w:p>
    <w:p w:rsidR="00D06602" w:rsidRDefault="007B6D5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488"/>
        </w:tabs>
        <w:autoSpaceDE w:val="0"/>
        <w:ind w:left="0" w:right="5" w:firstLine="709"/>
        <w:jc w:val="both"/>
        <w:rPr>
          <w:sz w:val="22"/>
          <w:szCs w:val="22"/>
        </w:rPr>
      </w:pPr>
      <w:r w:rsidRPr="00D06602">
        <w:rPr>
          <w:sz w:val="22"/>
          <w:szCs w:val="22"/>
        </w:rPr>
        <w:t>Соблюдать оперативно-диспетчерскую дисциплину, требования, обеспечивающие надежность</w:t>
      </w:r>
      <w:r w:rsidR="00D06602" w:rsidRPr="00D06602">
        <w:rPr>
          <w:sz w:val="22"/>
          <w:szCs w:val="22"/>
        </w:rPr>
        <w:t xml:space="preserve"> и экономичность работы основных сетей </w:t>
      </w:r>
      <w:r w:rsidR="00CD4183">
        <w:rPr>
          <w:color w:val="000000"/>
          <w:sz w:val="22"/>
          <w:szCs w:val="22"/>
        </w:rPr>
        <w:t>Сетевой организации</w:t>
      </w:r>
      <w:r w:rsidR="00D06602" w:rsidRPr="00D06602">
        <w:rPr>
          <w:sz w:val="22"/>
          <w:szCs w:val="22"/>
        </w:rPr>
        <w:t>, ремонтных схем и режимов,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оперативно-диспетчерского управления (ведения).</w:t>
      </w:r>
      <w:bookmarkStart w:id="0" w:name="sub_11412"/>
    </w:p>
    <w:p w:rsidR="00F76C2F" w:rsidRPr="00D0660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488"/>
        </w:tabs>
        <w:autoSpaceDE w:val="0"/>
        <w:ind w:left="0" w:right="5" w:firstLine="709"/>
        <w:jc w:val="both"/>
        <w:rPr>
          <w:sz w:val="22"/>
          <w:szCs w:val="22"/>
        </w:rPr>
      </w:pPr>
      <w:r w:rsidRPr="00D06602">
        <w:rPr>
          <w:sz w:val="22"/>
          <w:szCs w:val="22"/>
        </w:rPr>
        <w:t xml:space="preserve">Обеспечивать соблюдение в соответствии с законодательством Российской </w:t>
      </w:r>
      <w:proofErr w:type="gramStart"/>
      <w:r w:rsidRPr="00D06602">
        <w:rPr>
          <w:sz w:val="22"/>
          <w:szCs w:val="22"/>
        </w:rPr>
        <w:t>Федерации порядка взаимодействия сторон договора</w:t>
      </w:r>
      <w:proofErr w:type="gramEnd"/>
      <w:r w:rsidRPr="00D06602">
        <w:rPr>
          <w:sz w:val="22"/>
          <w:szCs w:val="22"/>
        </w:rPr>
        <w:t xml:space="preserve"> в процессе учета электрической энергии (мощности) с использованием приборов учета, в том числе в части:</w:t>
      </w:r>
    </w:p>
    <w:bookmarkEnd w:id="0"/>
    <w:p w:rsidR="00F76C2F" w:rsidRPr="00EA2642" w:rsidRDefault="00F76C2F" w:rsidP="00B57975">
      <w:pPr>
        <w:autoSpaceDE w:val="0"/>
        <w:ind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- допуска установленного прибора учета в эксплуатацию;</w:t>
      </w:r>
    </w:p>
    <w:p w:rsidR="00F76C2F" w:rsidRPr="00EA2642" w:rsidRDefault="00F76C2F" w:rsidP="00B57975">
      <w:pPr>
        <w:autoSpaceDE w:val="0"/>
        <w:ind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- определения прибора учета, по которому осуществляются расчеты за оказанные услуги по передаче электрической энергии;</w:t>
      </w:r>
    </w:p>
    <w:p w:rsidR="00F76C2F" w:rsidRPr="00EA2642" w:rsidRDefault="00F76C2F" w:rsidP="00B57975">
      <w:pPr>
        <w:autoSpaceDE w:val="0"/>
        <w:ind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эксплуатации прибора учета, в том числе обеспечение поверки прибора </w:t>
      </w:r>
      <w:proofErr w:type="gramStart"/>
      <w:r w:rsidRPr="00EA2642">
        <w:rPr>
          <w:sz w:val="22"/>
          <w:szCs w:val="22"/>
        </w:rPr>
        <w:t>учета</w:t>
      </w:r>
      <w:proofErr w:type="gramEnd"/>
      <w:r w:rsidRPr="00EA2642">
        <w:rPr>
          <w:sz w:val="22"/>
          <w:szCs w:val="22"/>
        </w:rPr>
        <w:t xml:space="preserve"> по истечении установленного для него </w:t>
      </w:r>
      <w:proofErr w:type="spellStart"/>
      <w:r w:rsidRPr="00EA2642">
        <w:rPr>
          <w:sz w:val="22"/>
          <w:szCs w:val="22"/>
        </w:rPr>
        <w:t>межповерочного</w:t>
      </w:r>
      <w:proofErr w:type="spellEnd"/>
      <w:r w:rsidRPr="00EA2642">
        <w:rPr>
          <w:sz w:val="22"/>
          <w:szCs w:val="22"/>
        </w:rPr>
        <w:t xml:space="preserve"> интервала;</w:t>
      </w:r>
    </w:p>
    <w:p w:rsidR="00F76C2F" w:rsidRPr="00EA2642" w:rsidRDefault="00F76C2F" w:rsidP="00B57975">
      <w:pPr>
        <w:autoSpaceDE w:val="0"/>
        <w:ind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- восстановления учета в случае выхода из строя или утраты прибора учета, срок которого не может быть более 2 месяцев;</w:t>
      </w:r>
    </w:p>
    <w:p w:rsidR="00F76C2F" w:rsidRPr="00EA2642" w:rsidRDefault="00F76C2F" w:rsidP="00B57975">
      <w:pPr>
        <w:autoSpaceDE w:val="0"/>
        <w:ind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передачи показаний приборов учета; </w:t>
      </w:r>
    </w:p>
    <w:p w:rsidR="00F76C2F" w:rsidRPr="00EA2642" w:rsidRDefault="00F76C2F" w:rsidP="00B57975">
      <w:pPr>
        <w:autoSpaceDE w:val="0"/>
        <w:ind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- своевременного (не позже 2-ух рабочих дней) сообщ</w:t>
      </w:r>
      <w:r w:rsidR="0063444C" w:rsidRPr="00EA2642">
        <w:rPr>
          <w:sz w:val="22"/>
          <w:szCs w:val="22"/>
        </w:rPr>
        <w:t>ать</w:t>
      </w:r>
      <w:r w:rsidRPr="00EA2642">
        <w:rPr>
          <w:sz w:val="22"/>
          <w:szCs w:val="22"/>
        </w:rPr>
        <w:t xml:space="preserve"> о выходе прибора учета из эксплуатации.</w:t>
      </w:r>
    </w:p>
    <w:p w:rsidR="00F76C2F" w:rsidRPr="00EA2642" w:rsidRDefault="00F76C2F" w:rsidP="00B57975">
      <w:pPr>
        <w:autoSpaceDE w:val="0"/>
        <w:ind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обеспечивать сохранность и надлежащую эксплуатацию средств учета электрической энергии, установленных у </w:t>
      </w:r>
      <w:r w:rsidR="00D06602">
        <w:rPr>
          <w:color w:val="000000"/>
          <w:sz w:val="22"/>
          <w:szCs w:val="22"/>
        </w:rPr>
        <w:t>Потребителя</w:t>
      </w:r>
      <w:r w:rsidRPr="00EA2642">
        <w:rPr>
          <w:sz w:val="22"/>
          <w:szCs w:val="22"/>
        </w:rPr>
        <w:t xml:space="preserve">, право </w:t>
      </w:r>
      <w:proofErr w:type="gramStart"/>
      <w:r w:rsidRPr="00EA2642">
        <w:rPr>
          <w:sz w:val="22"/>
          <w:szCs w:val="22"/>
        </w:rPr>
        <w:t>собственности</w:t>
      </w:r>
      <w:proofErr w:type="gramEnd"/>
      <w:r w:rsidRPr="00EA2642">
        <w:rPr>
          <w:sz w:val="22"/>
          <w:szCs w:val="22"/>
        </w:rPr>
        <w:t xml:space="preserve"> на которые принадлежит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>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488"/>
        </w:tabs>
        <w:autoSpaceDE w:val="0"/>
        <w:ind w:left="0" w:right="41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Предоставлять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 w:rsidRPr="00EA2642">
        <w:rPr>
          <w:sz w:val="22"/>
          <w:szCs w:val="22"/>
        </w:rPr>
        <w:t xml:space="preserve"> ежегодно до 1 января «Список лиц, имеющих </w:t>
      </w:r>
      <w:proofErr w:type="gramStart"/>
      <w:r w:rsidRPr="00EA2642">
        <w:rPr>
          <w:sz w:val="22"/>
          <w:szCs w:val="22"/>
        </w:rPr>
        <w:t>право ведения</w:t>
      </w:r>
      <w:proofErr w:type="gramEnd"/>
      <w:r w:rsidRPr="00EA2642">
        <w:rPr>
          <w:sz w:val="22"/>
          <w:szCs w:val="22"/>
        </w:rPr>
        <w:t xml:space="preserve"> оперативных переговоров». Своевременно доводить до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информацию обо всех изменениях, возникающих в «Списке лиц, имеющих </w:t>
      </w:r>
      <w:proofErr w:type="gramStart"/>
      <w:r w:rsidRPr="00EA2642">
        <w:rPr>
          <w:sz w:val="22"/>
          <w:szCs w:val="22"/>
        </w:rPr>
        <w:t>право ведения</w:t>
      </w:r>
      <w:proofErr w:type="gramEnd"/>
      <w:r w:rsidRPr="00EA2642">
        <w:rPr>
          <w:sz w:val="22"/>
          <w:szCs w:val="22"/>
        </w:rPr>
        <w:t xml:space="preserve"> оперативных переговоров».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488"/>
        </w:tabs>
        <w:autoSpaceDE w:val="0"/>
        <w:ind w:left="0" w:right="41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При подписании настоящего договора предоставить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 w:rsidRPr="00EA2642">
        <w:rPr>
          <w:sz w:val="22"/>
          <w:szCs w:val="22"/>
        </w:rPr>
        <w:t xml:space="preserve">для согласования и подписания величину максимальной мощности и плановые объемы передачи электрической </w:t>
      </w:r>
      <w:r w:rsidR="0063444C" w:rsidRPr="00EA2642">
        <w:rPr>
          <w:sz w:val="22"/>
          <w:szCs w:val="22"/>
        </w:rPr>
        <w:t>энергии (</w:t>
      </w:r>
      <w:r w:rsidRPr="00EA2642">
        <w:rPr>
          <w:sz w:val="22"/>
          <w:szCs w:val="22"/>
        </w:rPr>
        <w:t>Приложение № 3 к настоящему договору).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488"/>
        </w:tabs>
        <w:autoSpaceDE w:val="0"/>
        <w:ind w:left="0" w:right="5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Соблюдать заданные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sz w:val="22"/>
          <w:szCs w:val="22"/>
        </w:rPr>
        <w:t xml:space="preserve"> и Субъектом оперативно-диспетчерского управления требования к установке устройств релейной защиты и автоматики.</w:t>
      </w:r>
    </w:p>
    <w:p w:rsidR="00F76C2F" w:rsidRPr="00EA2642" w:rsidRDefault="00F76C2F" w:rsidP="007460AD">
      <w:pPr>
        <w:widowControl w:val="0"/>
        <w:numPr>
          <w:ilvl w:val="0"/>
          <w:numId w:val="4"/>
        </w:numPr>
        <w:shd w:val="clear" w:color="auto" w:fill="FFFFFF"/>
        <w:tabs>
          <w:tab w:val="left" w:pos="1274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 </w:t>
      </w:r>
      <w:proofErr w:type="gramStart"/>
      <w:r w:rsidRPr="00EA2642">
        <w:rPr>
          <w:color w:val="000000"/>
          <w:sz w:val="22"/>
          <w:szCs w:val="22"/>
        </w:rPr>
        <w:t xml:space="preserve">Выполнять задания и предписания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,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энергоснабжения, при выводе электроустановок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в ремонт, а также в иных, установленных законодательством Российской Федерации и условиями настоящего Договора случаях, при получении от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соответствующего задания совершать действия по самоограничению своего потребления электроэнергии (мощности).</w:t>
      </w:r>
      <w:proofErr w:type="gramEnd"/>
    </w:p>
    <w:p w:rsidR="0029581B" w:rsidRPr="00EA2642" w:rsidRDefault="0029581B" w:rsidP="007460AD">
      <w:pPr>
        <w:pStyle w:val="af3"/>
        <w:widowControl w:val="0"/>
        <w:numPr>
          <w:ilvl w:val="0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29581B" w:rsidRPr="00EA2642" w:rsidRDefault="0029581B" w:rsidP="007460AD">
      <w:pPr>
        <w:pStyle w:val="af3"/>
        <w:widowControl w:val="0"/>
        <w:numPr>
          <w:ilvl w:val="2"/>
          <w:numId w:val="5"/>
        </w:numPr>
        <w:shd w:val="clear" w:color="auto" w:fill="FFFFFF"/>
        <w:autoSpaceDE w:val="0"/>
        <w:ind w:left="0" w:firstLine="709"/>
        <w:jc w:val="both"/>
        <w:rPr>
          <w:vanish/>
          <w:color w:val="000000"/>
          <w:sz w:val="22"/>
          <w:szCs w:val="22"/>
        </w:rPr>
      </w:pPr>
    </w:p>
    <w:p w:rsidR="00F76C2F" w:rsidRPr="00EA2642" w:rsidRDefault="00F76C2F" w:rsidP="007460AD">
      <w:pPr>
        <w:widowControl w:val="0"/>
        <w:numPr>
          <w:ilvl w:val="2"/>
          <w:numId w:val="18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Согласовать с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величину расчетных потерь электрической энергии, рассчитанную в случае установки приборов учета не на границе балансовой принадлежности для расчета величины потребленной электроэнергии к точке поставки.</w:t>
      </w:r>
    </w:p>
    <w:p w:rsidR="00F76C2F" w:rsidRPr="00EA2642" w:rsidRDefault="009615ED" w:rsidP="009615ED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3.2.21. </w:t>
      </w:r>
      <w:r w:rsidR="00F76C2F" w:rsidRPr="00EA2642">
        <w:rPr>
          <w:color w:val="000000"/>
          <w:sz w:val="22"/>
          <w:szCs w:val="22"/>
        </w:rPr>
        <w:t xml:space="preserve">Передавать </w:t>
      </w:r>
      <w:r w:rsidR="00CD4183">
        <w:rPr>
          <w:color w:val="000000"/>
          <w:sz w:val="22"/>
          <w:szCs w:val="22"/>
        </w:rPr>
        <w:t>Сетевой организации</w:t>
      </w:r>
      <w:r w:rsidR="00F76C2F" w:rsidRPr="00EA2642">
        <w:rPr>
          <w:color w:val="000000"/>
          <w:sz w:val="22"/>
          <w:szCs w:val="22"/>
        </w:rPr>
        <w:t xml:space="preserve"> в соответствии с условиями заключенного Договора в согласованной форме и в установленном порядке показания расчетных приборов учета, расположенных в границах балансовой принадлежности </w:t>
      </w:r>
      <w:r w:rsidR="007B6D5F">
        <w:rPr>
          <w:color w:val="000000"/>
          <w:sz w:val="22"/>
          <w:szCs w:val="22"/>
        </w:rPr>
        <w:t>Потребителя</w:t>
      </w:r>
      <w:r w:rsidR="00F76C2F" w:rsidRPr="00EA2642">
        <w:rPr>
          <w:color w:val="000000"/>
          <w:sz w:val="22"/>
          <w:szCs w:val="22"/>
        </w:rPr>
        <w:t xml:space="preserve"> в первый рабочий день по окончанию расчетного периода.</w:t>
      </w:r>
    </w:p>
    <w:p w:rsidR="00F76C2F" w:rsidRPr="00EA2642" w:rsidRDefault="00A16B54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Потребитель </w:t>
      </w:r>
      <w:r w:rsidR="005D3E39" w:rsidRPr="00EA2642">
        <w:rPr>
          <w:color w:val="000000"/>
          <w:sz w:val="22"/>
          <w:szCs w:val="22"/>
        </w:rPr>
        <w:t>обязан заключить</w:t>
      </w:r>
      <w:r w:rsidR="00F76C2F" w:rsidRPr="00EA2642">
        <w:rPr>
          <w:color w:val="000000"/>
          <w:sz w:val="22"/>
          <w:szCs w:val="22"/>
        </w:rPr>
        <w:t xml:space="preserve"> новый </w:t>
      </w:r>
      <w:r w:rsidR="00F76C2F" w:rsidRPr="00EA2642">
        <w:rPr>
          <w:sz w:val="22"/>
          <w:szCs w:val="22"/>
        </w:rPr>
        <w:t xml:space="preserve">договор </w:t>
      </w:r>
      <w:r w:rsidR="006B3BB0" w:rsidRPr="00EA2642">
        <w:rPr>
          <w:sz w:val="22"/>
          <w:szCs w:val="22"/>
        </w:rPr>
        <w:t xml:space="preserve">об осуществлении </w:t>
      </w:r>
      <w:r w:rsidR="00F76C2F" w:rsidRPr="00EA2642">
        <w:rPr>
          <w:sz w:val="22"/>
          <w:szCs w:val="22"/>
        </w:rPr>
        <w:t>технологического</w:t>
      </w:r>
      <w:r w:rsidR="00F76C2F" w:rsidRPr="00EA2642">
        <w:rPr>
          <w:color w:val="000000"/>
          <w:sz w:val="22"/>
          <w:szCs w:val="22"/>
        </w:rPr>
        <w:t xml:space="preserve"> присоединения к сетям </w:t>
      </w:r>
      <w:r w:rsidR="00CD4183">
        <w:rPr>
          <w:color w:val="000000"/>
          <w:sz w:val="22"/>
          <w:szCs w:val="22"/>
        </w:rPr>
        <w:t>Сетевой организации</w:t>
      </w:r>
      <w:r w:rsidR="00F76C2F" w:rsidRPr="00EA2642">
        <w:rPr>
          <w:color w:val="000000"/>
          <w:sz w:val="22"/>
          <w:szCs w:val="22"/>
        </w:rPr>
        <w:t xml:space="preserve">, в случае превышения </w:t>
      </w:r>
      <w:r w:rsidR="00D06602">
        <w:rPr>
          <w:color w:val="000000"/>
          <w:sz w:val="22"/>
          <w:szCs w:val="22"/>
        </w:rPr>
        <w:t>Потребителем</w:t>
      </w:r>
      <w:r w:rsidR="00F76C2F" w:rsidRPr="00EA2642">
        <w:rPr>
          <w:color w:val="000000"/>
          <w:sz w:val="22"/>
          <w:szCs w:val="22"/>
        </w:rPr>
        <w:t xml:space="preserve"> величины максимальной мощности</w:t>
      </w:r>
      <w:r w:rsidR="004F27C5" w:rsidRPr="00EA2642">
        <w:rPr>
          <w:color w:val="000000"/>
          <w:sz w:val="22"/>
          <w:szCs w:val="22"/>
        </w:rPr>
        <w:t xml:space="preserve"> </w:t>
      </w:r>
      <w:r w:rsidR="00292D5B" w:rsidRPr="00EA2642">
        <w:rPr>
          <w:sz w:val="22"/>
          <w:szCs w:val="22"/>
        </w:rPr>
        <w:t>либо изменения</w:t>
      </w:r>
      <w:r w:rsidR="00971E10" w:rsidRPr="00EA2642">
        <w:rPr>
          <w:sz w:val="22"/>
          <w:szCs w:val="22"/>
        </w:rPr>
        <w:t xml:space="preserve"> схемы внешнего электроснабжения</w:t>
      </w:r>
      <w:r w:rsidR="004822F0" w:rsidRPr="00EA2642">
        <w:rPr>
          <w:sz w:val="22"/>
          <w:szCs w:val="22"/>
        </w:rPr>
        <w:t xml:space="preserve">, а также при изменении категории надежности электроснабжения. </w:t>
      </w:r>
      <w:r w:rsidR="004F27C5" w:rsidRPr="00EA2642">
        <w:rPr>
          <w:sz w:val="22"/>
          <w:szCs w:val="22"/>
        </w:rPr>
        <w:t xml:space="preserve"> Величина максимальной мощности определяется как равная или большая </w:t>
      </w:r>
      <w:r w:rsidR="00882B6E" w:rsidRPr="00EA2642">
        <w:rPr>
          <w:sz w:val="22"/>
          <w:szCs w:val="22"/>
        </w:rPr>
        <w:t xml:space="preserve">величина максимального значения превышения. </w:t>
      </w:r>
      <w:r w:rsidR="004F27C5" w:rsidRPr="00EA2642">
        <w:rPr>
          <w:sz w:val="22"/>
          <w:szCs w:val="22"/>
        </w:rPr>
        <w:t xml:space="preserve"> </w:t>
      </w:r>
      <w:r w:rsidR="00F76C2F" w:rsidRPr="00EA2642">
        <w:rPr>
          <w:sz w:val="22"/>
          <w:szCs w:val="22"/>
        </w:rPr>
        <w:t xml:space="preserve"> </w:t>
      </w:r>
      <w:r w:rsidR="00882B6E" w:rsidRPr="00EA2642">
        <w:rPr>
          <w:sz w:val="22"/>
          <w:szCs w:val="22"/>
        </w:rPr>
        <w:t xml:space="preserve">При   наличии   </w:t>
      </w:r>
      <w:proofErr w:type="spellStart"/>
      <w:r w:rsidR="00882B6E" w:rsidRPr="00EA2642">
        <w:rPr>
          <w:sz w:val="22"/>
          <w:szCs w:val="22"/>
        </w:rPr>
        <w:t>электроприемников</w:t>
      </w:r>
      <w:proofErr w:type="spellEnd"/>
      <w:r w:rsidR="00882B6E" w:rsidRPr="00EA2642">
        <w:rPr>
          <w:sz w:val="22"/>
          <w:szCs w:val="22"/>
        </w:rPr>
        <w:t xml:space="preserve">   1-й   и   2-й   </w:t>
      </w:r>
      <w:r w:rsidR="004822F0" w:rsidRPr="00EA2642">
        <w:rPr>
          <w:sz w:val="22"/>
          <w:szCs w:val="22"/>
        </w:rPr>
        <w:t xml:space="preserve">категории    надежности </w:t>
      </w:r>
      <w:r w:rsidR="00882B6E" w:rsidRPr="00EA2642">
        <w:rPr>
          <w:sz w:val="22"/>
          <w:szCs w:val="22"/>
        </w:rPr>
        <w:t xml:space="preserve">электроснабжения </w:t>
      </w:r>
      <w:r w:rsidR="00D06602">
        <w:rPr>
          <w:color w:val="000000"/>
          <w:sz w:val="22"/>
          <w:szCs w:val="22"/>
        </w:rPr>
        <w:t>Потребитель</w:t>
      </w:r>
      <w:r w:rsidR="00882B6E" w:rsidRPr="00EA2642">
        <w:rPr>
          <w:sz w:val="22"/>
          <w:szCs w:val="22"/>
        </w:rPr>
        <w:t xml:space="preserve"> обязан привести схему </w:t>
      </w:r>
      <w:r w:rsidR="004822F0" w:rsidRPr="00EA2642">
        <w:rPr>
          <w:sz w:val="22"/>
          <w:szCs w:val="22"/>
        </w:rPr>
        <w:t>электроснабжения в соответствие</w:t>
      </w:r>
      <w:r w:rsidR="006B3BB0" w:rsidRPr="00EA2642">
        <w:rPr>
          <w:sz w:val="22"/>
          <w:szCs w:val="22"/>
        </w:rPr>
        <w:t xml:space="preserve"> с</w:t>
      </w:r>
      <w:r w:rsidR="004822F0" w:rsidRPr="00EA2642">
        <w:rPr>
          <w:sz w:val="22"/>
          <w:szCs w:val="22"/>
        </w:rPr>
        <w:t xml:space="preserve"> </w:t>
      </w:r>
      <w:r w:rsidR="00882B6E" w:rsidRPr="00EA2642">
        <w:rPr>
          <w:sz w:val="22"/>
          <w:szCs w:val="22"/>
        </w:rPr>
        <w:t>требованиям</w:t>
      </w:r>
      <w:r w:rsidR="006B3BB0" w:rsidRPr="00EA2642">
        <w:rPr>
          <w:sz w:val="22"/>
          <w:szCs w:val="22"/>
        </w:rPr>
        <w:t>и</w:t>
      </w:r>
      <w:r w:rsidR="00882B6E" w:rsidRPr="00EA2642">
        <w:rPr>
          <w:sz w:val="22"/>
          <w:szCs w:val="22"/>
        </w:rPr>
        <w:t xml:space="preserve"> </w:t>
      </w:r>
      <w:r w:rsidR="006B3BB0" w:rsidRPr="00EA2642">
        <w:rPr>
          <w:sz w:val="22"/>
          <w:szCs w:val="22"/>
        </w:rPr>
        <w:t>ПУЭ и технических условий (приложение к договор</w:t>
      </w:r>
      <w:r w:rsidR="00C00F4E" w:rsidRPr="00EA2642">
        <w:rPr>
          <w:sz w:val="22"/>
          <w:szCs w:val="22"/>
        </w:rPr>
        <w:t>у</w:t>
      </w:r>
      <w:r w:rsidR="006B3BB0" w:rsidRPr="00EA2642">
        <w:rPr>
          <w:sz w:val="22"/>
          <w:szCs w:val="22"/>
        </w:rPr>
        <w:t xml:space="preserve"> об осуществлении технологического присоединения).</w:t>
      </w:r>
      <w:r w:rsidR="00882B6E" w:rsidRPr="00EA2642">
        <w:rPr>
          <w:sz w:val="22"/>
          <w:szCs w:val="22"/>
        </w:rPr>
        <w:t xml:space="preserve"> В случае несоблюдения требования, указанного в настоящем пункте, ответственность за возможные последствия возлагается на </w:t>
      </w:r>
      <w:r w:rsidR="00D06602">
        <w:rPr>
          <w:color w:val="000000"/>
          <w:sz w:val="22"/>
          <w:szCs w:val="22"/>
        </w:rPr>
        <w:t>Потребителя</w:t>
      </w:r>
      <w:r w:rsidR="00882B6E" w:rsidRPr="00EA2642">
        <w:rPr>
          <w:sz w:val="22"/>
          <w:szCs w:val="22"/>
        </w:rPr>
        <w:t>.</w:t>
      </w:r>
    </w:p>
    <w:p w:rsidR="00373212" w:rsidRPr="00373212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Соблюдать значения соотношения потребления активной и реактивной </w:t>
      </w:r>
      <w:r w:rsidR="0063444C" w:rsidRPr="00EA2642">
        <w:rPr>
          <w:sz w:val="22"/>
          <w:szCs w:val="22"/>
        </w:rPr>
        <w:t>мощности на</w:t>
      </w:r>
      <w:r w:rsidRPr="00EA2642">
        <w:rPr>
          <w:sz w:val="22"/>
          <w:szCs w:val="22"/>
        </w:rPr>
        <w:t xml:space="preserve"> основании приказа </w:t>
      </w:r>
      <w:r w:rsidR="00B57975" w:rsidRPr="00EA2642">
        <w:rPr>
          <w:sz w:val="22"/>
          <w:szCs w:val="22"/>
        </w:rPr>
        <w:t>Министерства энергетики</w:t>
      </w:r>
      <w:r w:rsidRPr="00EA2642">
        <w:rPr>
          <w:sz w:val="22"/>
          <w:szCs w:val="22"/>
        </w:rPr>
        <w:t xml:space="preserve"> Р</w:t>
      </w:r>
      <w:r w:rsidR="00EF6399" w:rsidRPr="00EA2642">
        <w:rPr>
          <w:sz w:val="22"/>
          <w:szCs w:val="22"/>
        </w:rPr>
        <w:t xml:space="preserve">оссийской </w:t>
      </w:r>
      <w:r w:rsidRPr="00EA2642">
        <w:rPr>
          <w:sz w:val="22"/>
          <w:szCs w:val="22"/>
        </w:rPr>
        <w:t>Ф</w:t>
      </w:r>
      <w:r w:rsidR="00EF6399" w:rsidRPr="00EA2642">
        <w:rPr>
          <w:sz w:val="22"/>
          <w:szCs w:val="22"/>
        </w:rPr>
        <w:t>едерации</w:t>
      </w:r>
      <w:r w:rsidRPr="00EA2642">
        <w:rPr>
          <w:sz w:val="22"/>
          <w:szCs w:val="22"/>
        </w:rPr>
        <w:t xml:space="preserve"> № </w:t>
      </w:r>
      <w:r w:rsidR="00EF6399" w:rsidRPr="00EA2642">
        <w:rPr>
          <w:sz w:val="22"/>
          <w:szCs w:val="22"/>
        </w:rPr>
        <w:t>380 от 23 июня</w:t>
      </w:r>
      <w:r w:rsidRPr="00EA2642">
        <w:rPr>
          <w:sz w:val="22"/>
          <w:szCs w:val="22"/>
        </w:rPr>
        <w:t xml:space="preserve"> 20</w:t>
      </w:r>
      <w:r w:rsidR="00EF6399" w:rsidRPr="00EA2642">
        <w:rPr>
          <w:sz w:val="22"/>
          <w:szCs w:val="22"/>
        </w:rPr>
        <w:t>15</w:t>
      </w:r>
      <w:r w:rsidRPr="00EA2642">
        <w:rPr>
          <w:sz w:val="22"/>
          <w:szCs w:val="22"/>
        </w:rPr>
        <w:t xml:space="preserve"> года.</w:t>
      </w:r>
      <w:r w:rsidR="00373212" w:rsidRPr="00373212">
        <w:rPr>
          <w:color w:val="000000"/>
          <w:sz w:val="22"/>
          <w:szCs w:val="22"/>
        </w:rPr>
        <w:t xml:space="preserve"> </w:t>
      </w:r>
      <w:proofErr w:type="gramStart"/>
      <w:r w:rsidR="00373212" w:rsidRPr="00EA2642">
        <w:rPr>
          <w:color w:val="000000"/>
          <w:sz w:val="22"/>
          <w:szCs w:val="22"/>
        </w:rPr>
        <w:t xml:space="preserve">В случае несоблюдения установленных значений соотношения потребления активной и реактивной мощности, кроме случаев, когда это явилось следствием выполнения диспетчерских команд или распоряжений субъекта оперативно-диспетчерского управления либо осуществлялось по соглашению с </w:t>
      </w:r>
      <w:r w:rsidR="00CD4183">
        <w:rPr>
          <w:color w:val="000000"/>
          <w:sz w:val="22"/>
          <w:szCs w:val="22"/>
        </w:rPr>
        <w:t>Сетевой организацией</w:t>
      </w:r>
      <w:r w:rsidR="00373212" w:rsidRPr="00EA2642">
        <w:rPr>
          <w:color w:val="000000"/>
          <w:sz w:val="22"/>
          <w:szCs w:val="22"/>
        </w:rPr>
        <w:t xml:space="preserve">, </w:t>
      </w:r>
      <w:r w:rsidR="00A16B54">
        <w:rPr>
          <w:color w:val="000000"/>
          <w:sz w:val="22"/>
          <w:szCs w:val="22"/>
        </w:rPr>
        <w:t xml:space="preserve">Потребитель </w:t>
      </w:r>
      <w:r w:rsidR="00373212" w:rsidRPr="00EA2642">
        <w:rPr>
          <w:color w:val="000000"/>
          <w:sz w:val="22"/>
          <w:szCs w:val="22"/>
        </w:rPr>
        <w:t>обязан установить и осуществлять обслуживание устройств, обеспечивающих автоматическое ре</w:t>
      </w:r>
      <w:r w:rsidR="00373212">
        <w:rPr>
          <w:color w:val="000000"/>
          <w:sz w:val="22"/>
          <w:szCs w:val="22"/>
        </w:rPr>
        <w:t>гулирование реактивной мощности, либо оплачивать услуги по передаче электрической энергии с учетом соответствующего повышающего коэффициента.</w:t>
      </w:r>
      <w:proofErr w:type="gramEnd"/>
      <w:r w:rsidR="00373212">
        <w:rPr>
          <w:color w:val="000000"/>
          <w:sz w:val="22"/>
          <w:szCs w:val="22"/>
        </w:rPr>
        <w:t xml:space="preserve"> Размер и методика расчета повышающего коэффициента устанавливается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 и оформляется дополнительным соглашением к Договору.</w:t>
      </w:r>
      <w:r w:rsidR="00373212" w:rsidRPr="00373212">
        <w:rPr>
          <w:color w:val="000000"/>
          <w:sz w:val="22"/>
          <w:szCs w:val="22"/>
        </w:rPr>
        <w:t xml:space="preserve"> </w:t>
      </w:r>
    </w:p>
    <w:p w:rsidR="00F76C2F" w:rsidRDefault="00D06602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Потребитель</w:t>
      </w:r>
      <w:r w:rsidR="00373212" w:rsidRPr="00EA2642">
        <w:rPr>
          <w:color w:val="000000"/>
          <w:sz w:val="22"/>
          <w:szCs w:val="22"/>
        </w:rPr>
        <w:t xml:space="preserve"> обязан в сроки, согласованные с </w:t>
      </w:r>
      <w:r w:rsidR="00CD4183">
        <w:rPr>
          <w:color w:val="000000"/>
          <w:sz w:val="22"/>
          <w:szCs w:val="22"/>
        </w:rPr>
        <w:t>Сетевой организацией</w:t>
      </w:r>
      <w:r w:rsidR="00373212" w:rsidRPr="00EA2642">
        <w:rPr>
          <w:color w:val="000000"/>
          <w:sz w:val="22"/>
          <w:szCs w:val="22"/>
        </w:rPr>
        <w:t xml:space="preserve"> установить и осуществлять обслуживание компенсирующих устройств, обеспечивающих автоматическое регулирование реактивной мощности</w:t>
      </w:r>
      <w:r w:rsidR="00373212">
        <w:rPr>
          <w:color w:val="000000"/>
          <w:sz w:val="22"/>
          <w:szCs w:val="22"/>
        </w:rPr>
        <w:t>,</w:t>
      </w:r>
      <w:r w:rsidR="00373212" w:rsidRPr="00373212">
        <w:rPr>
          <w:color w:val="000000"/>
          <w:sz w:val="22"/>
          <w:szCs w:val="22"/>
        </w:rPr>
        <w:t xml:space="preserve"> </w:t>
      </w:r>
      <w:r w:rsidR="00373212">
        <w:rPr>
          <w:color w:val="000000"/>
          <w:sz w:val="22"/>
          <w:szCs w:val="22"/>
        </w:rPr>
        <w:t>либо оплачивать услуги по передаче электрической энергии с учетом соответствующего повышающего коэффициента</w:t>
      </w:r>
      <w:r w:rsidR="00373212" w:rsidRPr="00EA2642">
        <w:rPr>
          <w:color w:val="000000"/>
          <w:sz w:val="22"/>
          <w:szCs w:val="22"/>
        </w:rPr>
        <w:t>.</w:t>
      </w:r>
    </w:p>
    <w:p w:rsidR="00373212" w:rsidRDefault="00373212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Компенсировать убытки </w:t>
      </w:r>
      <w:r w:rsidR="00CD4183">
        <w:rPr>
          <w:color w:val="000000"/>
          <w:sz w:val="22"/>
          <w:szCs w:val="22"/>
        </w:rPr>
        <w:t>Сетевой организации</w:t>
      </w:r>
      <w:r>
        <w:rPr>
          <w:sz w:val="22"/>
          <w:szCs w:val="22"/>
        </w:rPr>
        <w:t xml:space="preserve">, вызванные действием (бездействием) </w:t>
      </w:r>
      <w:r w:rsidR="00D06602">
        <w:rPr>
          <w:color w:val="000000"/>
          <w:sz w:val="22"/>
          <w:szCs w:val="22"/>
        </w:rPr>
        <w:t>Потребителя</w:t>
      </w:r>
      <w:r>
        <w:rPr>
          <w:sz w:val="22"/>
          <w:szCs w:val="22"/>
        </w:rPr>
        <w:t>, которое привело к отклонению от нормативного параметра реактивной энергии (мощности) в своих сетях для поддержания качества электрической энергии</w:t>
      </w:r>
      <w:r w:rsidR="00975D01">
        <w:rPr>
          <w:sz w:val="22"/>
          <w:szCs w:val="22"/>
        </w:rPr>
        <w:t xml:space="preserve"> с коэффициентом активной мощности.</w:t>
      </w:r>
    </w:p>
    <w:p w:rsidR="00F76C2F" w:rsidRPr="00975D01" w:rsidRDefault="00F76C2F" w:rsidP="00975D01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2"/>
          <w:szCs w:val="22"/>
        </w:rPr>
      </w:pPr>
      <w:r w:rsidRPr="00975D01">
        <w:rPr>
          <w:color w:val="000000"/>
          <w:sz w:val="22"/>
          <w:szCs w:val="22"/>
        </w:rPr>
        <w:t xml:space="preserve">Обеспечивать надлежащий учет </w:t>
      </w:r>
      <w:r w:rsidR="00975D01">
        <w:rPr>
          <w:color w:val="000000"/>
          <w:sz w:val="22"/>
          <w:szCs w:val="22"/>
        </w:rPr>
        <w:t>электрической энергии</w:t>
      </w:r>
      <w:r w:rsidR="0063444C" w:rsidRPr="00975D01">
        <w:rPr>
          <w:color w:val="000000"/>
          <w:sz w:val="22"/>
          <w:szCs w:val="22"/>
        </w:rPr>
        <w:t xml:space="preserve"> в</w:t>
      </w:r>
      <w:r w:rsidRPr="00975D01">
        <w:rPr>
          <w:color w:val="000000"/>
          <w:sz w:val="22"/>
          <w:szCs w:val="22"/>
        </w:rPr>
        <w:t xml:space="preserve"> </w:t>
      </w:r>
      <w:r w:rsidR="0063444C" w:rsidRPr="00975D01">
        <w:rPr>
          <w:color w:val="000000"/>
          <w:sz w:val="22"/>
          <w:szCs w:val="22"/>
        </w:rPr>
        <w:t>соответствии с</w:t>
      </w:r>
      <w:r w:rsidRPr="00975D01">
        <w:rPr>
          <w:color w:val="000000"/>
          <w:sz w:val="22"/>
          <w:szCs w:val="22"/>
        </w:rPr>
        <w:br/>
      </w:r>
      <w:r w:rsidR="00975D01">
        <w:rPr>
          <w:sz w:val="22"/>
          <w:szCs w:val="22"/>
        </w:rPr>
        <w:t>«</w:t>
      </w:r>
      <w:r w:rsidRPr="00975D01">
        <w:rPr>
          <w:sz w:val="22"/>
          <w:szCs w:val="22"/>
        </w:rPr>
        <w:t>Основными положениями функционирования розничных рынков электрической энергии</w:t>
      </w:r>
      <w:r w:rsidR="00975D01">
        <w:rPr>
          <w:sz w:val="22"/>
          <w:szCs w:val="22"/>
        </w:rPr>
        <w:t>»</w:t>
      </w:r>
      <w:r w:rsidRPr="00975D01">
        <w:rPr>
          <w:sz w:val="22"/>
          <w:szCs w:val="22"/>
        </w:rPr>
        <w:t xml:space="preserve">, утвержденные </w:t>
      </w:r>
      <w:r w:rsidR="00975D01">
        <w:rPr>
          <w:sz w:val="22"/>
          <w:szCs w:val="22"/>
        </w:rPr>
        <w:t>Постановлением Правительства РФ от 04.05.2012 № 442</w:t>
      </w:r>
      <w:r w:rsidRPr="00975D01">
        <w:rPr>
          <w:sz w:val="22"/>
          <w:szCs w:val="22"/>
        </w:rPr>
        <w:t>.</w:t>
      </w:r>
    </w:p>
    <w:p w:rsidR="00F76C2F" w:rsidRPr="00EA2642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Предоставлять по требованию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информацию, необходимую для</w:t>
      </w:r>
      <w:r w:rsidRPr="00EA2642">
        <w:rPr>
          <w:color w:val="000000"/>
          <w:sz w:val="22"/>
          <w:szCs w:val="22"/>
        </w:rPr>
        <w:br/>
        <w:t xml:space="preserve">осуществления контроля потребления электроэнергии и мощности по приборам коммерческого учета и (или) по данным АИИС КУЭ. </w:t>
      </w:r>
    </w:p>
    <w:p w:rsidR="00F76C2F" w:rsidRPr="00EA2642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 </w:t>
      </w:r>
      <w:proofErr w:type="gramStart"/>
      <w:r w:rsidRPr="00EA2642">
        <w:rPr>
          <w:color w:val="000000"/>
          <w:sz w:val="22"/>
          <w:szCs w:val="22"/>
        </w:rPr>
        <w:t xml:space="preserve">Направлять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письменное уведомление о дате расторжения с</w:t>
      </w:r>
      <w:r w:rsidRPr="00EA2642">
        <w:rPr>
          <w:color w:val="000000"/>
          <w:sz w:val="22"/>
          <w:szCs w:val="22"/>
        </w:rPr>
        <w:br/>
      </w:r>
      <w:proofErr w:type="spellStart"/>
      <w:r w:rsidRPr="00EA2642">
        <w:rPr>
          <w:color w:val="000000"/>
          <w:sz w:val="22"/>
          <w:szCs w:val="22"/>
        </w:rPr>
        <w:t>Энергосбытовой</w:t>
      </w:r>
      <w:proofErr w:type="spellEnd"/>
      <w:r w:rsidRPr="00EA2642">
        <w:rPr>
          <w:color w:val="000000"/>
          <w:sz w:val="22"/>
          <w:szCs w:val="22"/>
        </w:rPr>
        <w:t xml:space="preserve"> компанией или Гарантирующим поставщиком договора купли-продажи</w:t>
      </w:r>
      <w:r w:rsidRPr="00EA2642">
        <w:rPr>
          <w:color w:val="000000"/>
          <w:sz w:val="22"/>
          <w:szCs w:val="22"/>
        </w:rPr>
        <w:br/>
        <w:t xml:space="preserve">электрической энергии, а при необходимости и заявку на ограничение режима потребления электрической энергии в срок не позднее, чем за </w:t>
      </w:r>
      <w:r w:rsidR="00D06602">
        <w:rPr>
          <w:color w:val="000000"/>
          <w:sz w:val="22"/>
          <w:szCs w:val="22"/>
        </w:rPr>
        <w:t>10</w:t>
      </w:r>
      <w:r w:rsidR="009615ED" w:rsidRPr="00EA2642">
        <w:rPr>
          <w:color w:val="000000"/>
          <w:sz w:val="22"/>
          <w:szCs w:val="22"/>
        </w:rPr>
        <w:t xml:space="preserve"> (</w:t>
      </w:r>
      <w:r w:rsidR="00D06602">
        <w:rPr>
          <w:color w:val="000000"/>
          <w:sz w:val="22"/>
          <w:szCs w:val="22"/>
        </w:rPr>
        <w:t>десять</w:t>
      </w:r>
      <w:r w:rsidR="009615ED" w:rsidRPr="00EA2642">
        <w:rPr>
          <w:color w:val="000000"/>
          <w:sz w:val="22"/>
          <w:szCs w:val="22"/>
        </w:rPr>
        <w:t>)</w:t>
      </w:r>
      <w:r w:rsidR="00D06602">
        <w:rPr>
          <w:color w:val="000000"/>
          <w:sz w:val="22"/>
          <w:szCs w:val="22"/>
        </w:rPr>
        <w:t xml:space="preserve"> календарных дней</w:t>
      </w:r>
      <w:r w:rsidRPr="00EA2642">
        <w:rPr>
          <w:color w:val="000000"/>
          <w:sz w:val="22"/>
          <w:szCs w:val="22"/>
        </w:rPr>
        <w:t xml:space="preserve"> до момента расторжения указанного договора, способом, обеспечивающим подтверждение факта получения уведомления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>.</w:t>
      </w:r>
      <w:proofErr w:type="gramEnd"/>
    </w:p>
    <w:p w:rsidR="00F76C2F" w:rsidRPr="00EA2642" w:rsidRDefault="00F76C2F" w:rsidP="00B57975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ab/>
        <w:t xml:space="preserve">Если уведомление о расторжении договора купли-продажи электроэнергии между </w:t>
      </w:r>
      <w:r w:rsidR="00A16B54">
        <w:rPr>
          <w:color w:val="000000"/>
          <w:sz w:val="22"/>
          <w:szCs w:val="22"/>
        </w:rPr>
        <w:t>Потребителем</w:t>
      </w:r>
      <w:r w:rsidRPr="00EA2642">
        <w:rPr>
          <w:color w:val="000000"/>
          <w:sz w:val="22"/>
          <w:szCs w:val="22"/>
        </w:rPr>
        <w:t xml:space="preserve"> и </w:t>
      </w:r>
      <w:proofErr w:type="spellStart"/>
      <w:r w:rsidRPr="00EA2642">
        <w:rPr>
          <w:color w:val="000000"/>
          <w:sz w:val="22"/>
          <w:szCs w:val="22"/>
        </w:rPr>
        <w:t>Энергосбытовой</w:t>
      </w:r>
      <w:proofErr w:type="spellEnd"/>
      <w:r w:rsidRPr="00EA2642">
        <w:rPr>
          <w:color w:val="000000"/>
          <w:sz w:val="22"/>
          <w:szCs w:val="22"/>
        </w:rPr>
        <w:t xml:space="preserve"> компанией или Гарантирующим поставщиком получено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от </w:t>
      </w:r>
      <w:r w:rsidR="00A16B54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позднее указанной в уведомлении даты расторжения, то введение полного ограничения режима потребления электроэнергии </w:t>
      </w:r>
      <w:r w:rsidR="00A16B54">
        <w:rPr>
          <w:color w:val="000000"/>
          <w:sz w:val="22"/>
          <w:szCs w:val="22"/>
        </w:rPr>
        <w:t>Потребителю</w:t>
      </w:r>
      <w:r w:rsidRPr="00EA2642">
        <w:rPr>
          <w:color w:val="000000"/>
          <w:sz w:val="22"/>
          <w:szCs w:val="22"/>
        </w:rPr>
        <w:t xml:space="preserve"> осуществляется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в порядке, установленном действующим законодательством Российской Федерации.</w:t>
      </w:r>
    </w:p>
    <w:p w:rsidR="00F76C2F" w:rsidRPr="00EA2642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Оплатить оказанные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услуги по передаче электрической энергии, в случае отсутствия уведомления или несвоевременного уведомления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 w:rsidRPr="00EA2642">
        <w:rPr>
          <w:color w:val="000000"/>
          <w:sz w:val="22"/>
          <w:szCs w:val="22"/>
        </w:rPr>
        <w:t xml:space="preserve">о расторжении договора купли-продажи электрической энергии, если </w:t>
      </w:r>
      <w:r w:rsidR="00CD4183">
        <w:rPr>
          <w:color w:val="000000"/>
          <w:sz w:val="22"/>
          <w:szCs w:val="22"/>
        </w:rPr>
        <w:t>Сетевая организация</w:t>
      </w:r>
      <w:r w:rsidRPr="00EA2642">
        <w:rPr>
          <w:color w:val="000000"/>
          <w:sz w:val="22"/>
          <w:szCs w:val="22"/>
        </w:rPr>
        <w:t xml:space="preserve"> продолжает оказывать услуги по передаче электрической энергии, до даты получения уведомления от </w:t>
      </w:r>
      <w:r w:rsidR="00A16B54">
        <w:rPr>
          <w:color w:val="000000"/>
          <w:sz w:val="22"/>
          <w:szCs w:val="22"/>
        </w:rPr>
        <w:t>Потребителя.</w:t>
      </w:r>
    </w:p>
    <w:p w:rsidR="00F76C2F" w:rsidRPr="00EA2642" w:rsidRDefault="00E14834" w:rsidP="00B57975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  </w:t>
      </w:r>
      <w:r w:rsidR="00F76C2F" w:rsidRPr="00EA2642">
        <w:rPr>
          <w:color w:val="000000"/>
          <w:sz w:val="22"/>
          <w:szCs w:val="22"/>
        </w:rPr>
        <w:t xml:space="preserve">Услуга по передаче электроэнергии, оказанная за период с момента расторжения договора купли-продажи электроэнергии, указанной в уведомлении, до даты получения уведомления </w:t>
      </w:r>
      <w:r w:rsidR="00CD4183">
        <w:rPr>
          <w:color w:val="000000"/>
          <w:sz w:val="22"/>
          <w:szCs w:val="22"/>
        </w:rPr>
        <w:t>Сетевой организацией</w:t>
      </w:r>
      <w:r w:rsidR="00F76C2F" w:rsidRPr="00EA2642">
        <w:rPr>
          <w:color w:val="000000"/>
          <w:sz w:val="22"/>
          <w:szCs w:val="22"/>
        </w:rPr>
        <w:t xml:space="preserve">, оплачивается </w:t>
      </w:r>
      <w:r w:rsidR="00A16B54">
        <w:rPr>
          <w:color w:val="000000"/>
          <w:sz w:val="22"/>
          <w:szCs w:val="22"/>
        </w:rPr>
        <w:t xml:space="preserve">Потребителем </w:t>
      </w:r>
      <w:r w:rsidR="00F76C2F" w:rsidRPr="00EA2642">
        <w:rPr>
          <w:color w:val="000000"/>
          <w:sz w:val="22"/>
          <w:szCs w:val="22"/>
        </w:rPr>
        <w:t>в порядке, предусмотренном настоящим Договором.</w:t>
      </w:r>
    </w:p>
    <w:p w:rsidR="001A5D61" w:rsidRPr="00EA2642" w:rsidRDefault="001A5D61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Направлять:</w:t>
      </w:r>
    </w:p>
    <w:p w:rsidR="001A5D61" w:rsidRPr="00EA2642" w:rsidRDefault="001A5D61" w:rsidP="001A5D61">
      <w:pPr>
        <w:autoSpaceDE w:val="0"/>
        <w:ind w:firstLine="709"/>
        <w:jc w:val="both"/>
        <w:rPr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- плановые объемы электроэнергии на следующий календарный год в разрезе тарифных уровней напряжения, в точках поставки </w:t>
      </w:r>
      <w:r w:rsidR="00A16B54">
        <w:rPr>
          <w:color w:val="000000"/>
          <w:sz w:val="22"/>
          <w:szCs w:val="22"/>
        </w:rPr>
        <w:t>Потребителю</w:t>
      </w:r>
      <w:r w:rsidR="00A16B54" w:rsidRPr="00EA2642">
        <w:rPr>
          <w:color w:val="000000"/>
          <w:sz w:val="22"/>
          <w:szCs w:val="22"/>
        </w:rPr>
        <w:t xml:space="preserve"> </w:t>
      </w:r>
      <w:r w:rsidRPr="00EA2642">
        <w:rPr>
          <w:color w:val="000000"/>
          <w:sz w:val="22"/>
          <w:szCs w:val="22"/>
        </w:rPr>
        <w:t xml:space="preserve">не позднее 1 марта текущего года с возможностью последующей корректировки не позднее 1 августа текущего года в объемах заключенных договоров купли-продажи электрической энергии. Данная информация согласовывается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и направляется в уполномоченный орган государственного регулирования тарифов субъекта РФ для использования в расчетах экономически-обоснованных уровней тарифов на услуги по передаче электроэнергии. </w:t>
      </w:r>
      <w:r w:rsidRPr="00EA2642">
        <w:rPr>
          <w:sz w:val="22"/>
          <w:szCs w:val="22"/>
        </w:rPr>
        <w:t xml:space="preserve">При </w:t>
      </w:r>
      <w:proofErr w:type="spellStart"/>
      <w:r w:rsidR="00BA50CA" w:rsidRPr="00EA2642">
        <w:rPr>
          <w:sz w:val="22"/>
          <w:szCs w:val="22"/>
        </w:rPr>
        <w:t>непредоставлении</w:t>
      </w:r>
      <w:proofErr w:type="spellEnd"/>
      <w:r w:rsidRPr="00EA2642">
        <w:rPr>
          <w:sz w:val="22"/>
          <w:szCs w:val="22"/>
        </w:rPr>
        <w:t xml:space="preserve"> </w:t>
      </w:r>
      <w:r w:rsidR="00A16B54">
        <w:rPr>
          <w:color w:val="000000"/>
          <w:sz w:val="22"/>
          <w:szCs w:val="22"/>
        </w:rPr>
        <w:t xml:space="preserve">Потребителем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указанной информации в установленные сроки, </w:t>
      </w:r>
      <w:r w:rsidR="00CD4183">
        <w:rPr>
          <w:color w:val="000000"/>
          <w:sz w:val="22"/>
          <w:szCs w:val="22"/>
        </w:rPr>
        <w:t>Сетевая организация</w:t>
      </w:r>
      <w:r w:rsidRPr="00EA2642">
        <w:rPr>
          <w:sz w:val="22"/>
          <w:szCs w:val="22"/>
        </w:rPr>
        <w:t xml:space="preserve"> вправе принять в качестве заявленных на следующий год объемов услуг по передаче электроэнергии фактические объемы оказанных услуг в предыдущем периоде.</w:t>
      </w:r>
    </w:p>
    <w:p w:rsidR="00F76C2F" w:rsidRPr="00EA2642" w:rsidRDefault="00D06602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Рассматривать в течение 3-</w:t>
      </w:r>
      <w:r w:rsidR="00F76C2F" w:rsidRPr="00EA2642">
        <w:rPr>
          <w:color w:val="000000"/>
          <w:sz w:val="22"/>
          <w:szCs w:val="22"/>
        </w:rPr>
        <w:t xml:space="preserve">х рабочих дней поступившие от </w:t>
      </w:r>
      <w:r w:rsidR="00CD4183">
        <w:rPr>
          <w:color w:val="000000"/>
          <w:sz w:val="22"/>
          <w:szCs w:val="22"/>
        </w:rPr>
        <w:t>Сетевой организации</w:t>
      </w:r>
      <w:r w:rsidR="00F76C2F" w:rsidRPr="00EA2642">
        <w:rPr>
          <w:color w:val="000000"/>
          <w:sz w:val="22"/>
          <w:szCs w:val="22"/>
        </w:rPr>
        <w:t xml:space="preserve"> акты об оказании услуг за расчетный период.</w:t>
      </w:r>
    </w:p>
    <w:p w:rsidR="00F76C2F" w:rsidRPr="00EA2642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EA2642">
        <w:rPr>
          <w:color w:val="000000"/>
          <w:sz w:val="22"/>
          <w:szCs w:val="22"/>
        </w:rPr>
        <w:t xml:space="preserve">Выполнять предписания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, органов </w:t>
      </w:r>
      <w:proofErr w:type="spellStart"/>
      <w:r w:rsidRPr="00EA2642">
        <w:rPr>
          <w:color w:val="000000"/>
          <w:sz w:val="22"/>
          <w:szCs w:val="22"/>
        </w:rPr>
        <w:t>Ростехнадзора</w:t>
      </w:r>
      <w:proofErr w:type="spellEnd"/>
      <w:r w:rsidRPr="00EA2642">
        <w:rPr>
          <w:color w:val="000000"/>
          <w:sz w:val="22"/>
          <w:szCs w:val="22"/>
        </w:rPr>
        <w:t xml:space="preserve"> и иных уполномоченных органов о замене, поверке приборов учета электрической энергии, оснащении объектов потребления приборами учета электрической энергии, в том числе реактивной в точках поставки не оснащенных приборами учета, о мерах по выполнению норм законодательства об энергосбережении и повышении энергетической эффективности, в том числе в установленном законом порядке проведение обязательного </w:t>
      </w:r>
      <w:proofErr w:type="spellStart"/>
      <w:r w:rsidRPr="00EA2642">
        <w:rPr>
          <w:color w:val="000000"/>
          <w:sz w:val="22"/>
          <w:szCs w:val="22"/>
        </w:rPr>
        <w:t>энергоаудита</w:t>
      </w:r>
      <w:proofErr w:type="spellEnd"/>
      <w:r w:rsidRPr="00EA2642">
        <w:rPr>
          <w:color w:val="000000"/>
          <w:sz w:val="22"/>
          <w:szCs w:val="22"/>
        </w:rPr>
        <w:t>.</w:t>
      </w:r>
      <w:proofErr w:type="gramEnd"/>
    </w:p>
    <w:p w:rsidR="0083376A" w:rsidRPr="00EA2642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Письменно в </w:t>
      </w:r>
      <w:r w:rsidR="0063444C" w:rsidRPr="00EA2642">
        <w:rPr>
          <w:color w:val="000000"/>
          <w:sz w:val="22"/>
          <w:szCs w:val="22"/>
        </w:rPr>
        <w:t>пятидневный</w:t>
      </w:r>
      <w:r w:rsidRPr="00EA2642">
        <w:rPr>
          <w:color w:val="000000"/>
          <w:sz w:val="22"/>
          <w:szCs w:val="22"/>
        </w:rPr>
        <w:t xml:space="preserve"> срок уведомить </w:t>
      </w:r>
      <w:proofErr w:type="spellStart"/>
      <w:r w:rsidRPr="00EA2642">
        <w:rPr>
          <w:color w:val="000000"/>
          <w:sz w:val="22"/>
          <w:szCs w:val="22"/>
        </w:rPr>
        <w:t>Энергосбытовую</w:t>
      </w:r>
      <w:proofErr w:type="spellEnd"/>
      <w:r w:rsidRPr="00EA2642">
        <w:rPr>
          <w:color w:val="000000"/>
          <w:sz w:val="22"/>
          <w:szCs w:val="22"/>
        </w:rPr>
        <w:t xml:space="preserve"> организацию (Гарантирующего поставщика) о заключении настоящего Договора с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</w:t>
      </w:r>
      <w:r w:rsidR="0083376A" w:rsidRPr="00EA2642">
        <w:rPr>
          <w:color w:val="000000"/>
          <w:sz w:val="22"/>
          <w:szCs w:val="22"/>
        </w:rPr>
        <w:t>и урегулировать отношения с Гарантирующим поставщиком (</w:t>
      </w:r>
      <w:proofErr w:type="spellStart"/>
      <w:r w:rsidR="0083376A" w:rsidRPr="00EA2642">
        <w:rPr>
          <w:color w:val="000000"/>
          <w:sz w:val="22"/>
          <w:szCs w:val="22"/>
        </w:rPr>
        <w:t>Энергосбытовой</w:t>
      </w:r>
      <w:proofErr w:type="spellEnd"/>
      <w:r w:rsidR="0083376A" w:rsidRPr="00EA2642">
        <w:rPr>
          <w:color w:val="000000"/>
          <w:sz w:val="22"/>
          <w:szCs w:val="22"/>
        </w:rPr>
        <w:t xml:space="preserve"> организацией) по покупке электроэнергии.</w:t>
      </w:r>
    </w:p>
    <w:p w:rsidR="00F76C2F" w:rsidRPr="00EA2642" w:rsidRDefault="0083376A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 </w:t>
      </w:r>
      <w:r w:rsidR="00F76C2F" w:rsidRPr="00EA2642">
        <w:rPr>
          <w:color w:val="000000"/>
          <w:sz w:val="22"/>
          <w:szCs w:val="22"/>
        </w:rPr>
        <w:t xml:space="preserve">Предпринимать все необходимые меры по соблюдению прав иных Потребителей, в том числе присоединенных опосредованно, к объектам </w:t>
      </w:r>
      <w:proofErr w:type="spellStart"/>
      <w:r w:rsidR="00F76C2F" w:rsidRPr="00EA2642">
        <w:rPr>
          <w:color w:val="000000"/>
          <w:sz w:val="22"/>
          <w:szCs w:val="22"/>
        </w:rPr>
        <w:t>электросетевого</w:t>
      </w:r>
      <w:proofErr w:type="spellEnd"/>
      <w:r w:rsidR="00F76C2F" w:rsidRPr="00EA2642">
        <w:rPr>
          <w:color w:val="000000"/>
          <w:sz w:val="22"/>
          <w:szCs w:val="22"/>
        </w:rPr>
        <w:t xml:space="preserve"> хозяйства </w:t>
      </w:r>
      <w:r w:rsidR="00D06602">
        <w:rPr>
          <w:color w:val="000000"/>
          <w:sz w:val="22"/>
          <w:szCs w:val="22"/>
        </w:rPr>
        <w:t>Потребителя</w:t>
      </w:r>
      <w:r w:rsidR="00F76C2F" w:rsidRPr="00EA2642">
        <w:rPr>
          <w:color w:val="000000"/>
          <w:sz w:val="22"/>
          <w:szCs w:val="22"/>
        </w:rPr>
        <w:t>.</w:t>
      </w:r>
    </w:p>
    <w:p w:rsidR="00F76C2F" w:rsidRPr="00EA2642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При устранении обстоятельств, явившихся </w:t>
      </w:r>
      <w:r w:rsidR="0083376A" w:rsidRPr="00EA2642">
        <w:rPr>
          <w:color w:val="000000"/>
          <w:sz w:val="22"/>
          <w:szCs w:val="22"/>
        </w:rPr>
        <w:t xml:space="preserve">основанием </w:t>
      </w:r>
      <w:r w:rsidRPr="00EA2642">
        <w:rPr>
          <w:color w:val="000000"/>
          <w:sz w:val="22"/>
          <w:szCs w:val="22"/>
        </w:rPr>
        <w:t>на</w:t>
      </w:r>
      <w:r w:rsidR="0083376A" w:rsidRPr="00EA2642">
        <w:rPr>
          <w:color w:val="000000"/>
          <w:sz w:val="22"/>
          <w:szCs w:val="22"/>
        </w:rPr>
        <w:t xml:space="preserve"> </w:t>
      </w:r>
      <w:r w:rsidRPr="00EA2642">
        <w:rPr>
          <w:color w:val="000000"/>
          <w:sz w:val="22"/>
          <w:szCs w:val="22"/>
        </w:rPr>
        <w:t xml:space="preserve">введение ограничения режима потребления, уведомить </w:t>
      </w:r>
      <w:r w:rsidR="00CD4183">
        <w:rPr>
          <w:color w:val="000000"/>
          <w:sz w:val="22"/>
          <w:szCs w:val="22"/>
        </w:rPr>
        <w:t>Сетевую организацию</w:t>
      </w:r>
      <w:r w:rsidRPr="00EA2642">
        <w:rPr>
          <w:color w:val="000000"/>
          <w:sz w:val="22"/>
          <w:szCs w:val="22"/>
        </w:rPr>
        <w:t xml:space="preserve"> до момента введения ограничения, в срок не позднее, чем за сутки до планируемого ввода ограничения режима потребления электроэнергии. При несоблюдении </w:t>
      </w:r>
      <w:r w:rsidR="00A16B54">
        <w:rPr>
          <w:color w:val="000000"/>
          <w:sz w:val="22"/>
          <w:szCs w:val="22"/>
        </w:rPr>
        <w:t>Потребителем</w:t>
      </w:r>
      <w:r w:rsidRPr="00EA2642">
        <w:rPr>
          <w:color w:val="000000"/>
          <w:sz w:val="22"/>
          <w:szCs w:val="22"/>
        </w:rPr>
        <w:t xml:space="preserve"> указанного срока </w:t>
      </w:r>
      <w:r w:rsidR="00CD4183">
        <w:rPr>
          <w:color w:val="000000"/>
          <w:sz w:val="22"/>
          <w:szCs w:val="22"/>
        </w:rPr>
        <w:t>Сетевая организация</w:t>
      </w:r>
      <w:r w:rsidRPr="00EA2642">
        <w:rPr>
          <w:color w:val="000000"/>
          <w:sz w:val="22"/>
          <w:szCs w:val="22"/>
        </w:rPr>
        <w:t xml:space="preserve"> вправе производить соответствующие мероприятия, а </w:t>
      </w:r>
      <w:r w:rsidR="00A16B54">
        <w:rPr>
          <w:color w:val="000000"/>
          <w:sz w:val="22"/>
          <w:szCs w:val="22"/>
        </w:rPr>
        <w:t xml:space="preserve">Потребитель </w:t>
      </w:r>
      <w:r w:rsidRPr="00EA2642">
        <w:rPr>
          <w:color w:val="000000"/>
          <w:sz w:val="22"/>
          <w:szCs w:val="22"/>
        </w:rPr>
        <w:t xml:space="preserve">обязан оплатить понесенные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color w:val="000000"/>
          <w:sz w:val="22"/>
          <w:szCs w:val="22"/>
        </w:rPr>
        <w:t xml:space="preserve"> затраты на выполнени</w:t>
      </w:r>
      <w:r w:rsidR="008D0242" w:rsidRPr="00EA2642">
        <w:rPr>
          <w:color w:val="000000"/>
          <w:sz w:val="22"/>
          <w:szCs w:val="22"/>
        </w:rPr>
        <w:t>е</w:t>
      </w:r>
      <w:r w:rsidRPr="00EA2642">
        <w:rPr>
          <w:color w:val="000000"/>
          <w:sz w:val="22"/>
          <w:szCs w:val="22"/>
        </w:rPr>
        <w:t xml:space="preserve"> заявки.</w:t>
      </w:r>
    </w:p>
    <w:p w:rsidR="00F76C2F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Выдавать уполномоченным представителям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доверенность в целях обеспечения беспрепятственного допуска их к приборам учета электроэнергии (мощности), установленным в </w:t>
      </w:r>
      <w:r w:rsidRPr="00EA2642">
        <w:rPr>
          <w:sz w:val="22"/>
          <w:szCs w:val="22"/>
        </w:rPr>
        <w:t xml:space="preserve">электроустановках </w:t>
      </w:r>
      <w:r w:rsidR="00D06602">
        <w:rPr>
          <w:color w:val="000000"/>
          <w:sz w:val="22"/>
          <w:szCs w:val="22"/>
        </w:rPr>
        <w:t>Потребителя</w:t>
      </w:r>
      <w:r w:rsidRPr="00EA2642">
        <w:rPr>
          <w:sz w:val="22"/>
          <w:szCs w:val="22"/>
        </w:rPr>
        <w:t>.</w:t>
      </w:r>
    </w:p>
    <w:p w:rsidR="00950C97" w:rsidRPr="00EA2642" w:rsidRDefault="00950C97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Приостанавливать передачу электрической энергии путем введения полного и (или) частичного ограничения режима потребления электроэнергии потребителям, опосредованно присоединенным через электроустановки, принадлежащие Потребителю, в том числе путем выполнения заявок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>
        <w:rPr>
          <w:sz w:val="22"/>
          <w:szCs w:val="22"/>
        </w:rPr>
        <w:t xml:space="preserve"> по введению полного и (или) частичного ограничения режима потребления электроэнергии опосредованно присоединенным потребителям и по возобновлению их электроснабжения.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Потребитель не исполняет или ненадлежащим образом исполняет заявки </w:t>
      </w:r>
      <w:r w:rsidR="00CD4183">
        <w:rPr>
          <w:color w:val="000000"/>
          <w:sz w:val="22"/>
          <w:szCs w:val="22"/>
        </w:rPr>
        <w:t>Сетевой организации</w:t>
      </w:r>
      <w:r>
        <w:rPr>
          <w:sz w:val="22"/>
          <w:szCs w:val="22"/>
        </w:rPr>
        <w:t xml:space="preserve"> по введению полного и (или) частичного ограничения режима потребления, количество электроэнергии, переданное (поставленное) опосредованно присоединенным потребителям с даты, указанной в заявке </w:t>
      </w:r>
      <w:r w:rsidR="00CD4183">
        <w:rPr>
          <w:color w:val="000000"/>
          <w:sz w:val="22"/>
          <w:szCs w:val="22"/>
        </w:rPr>
        <w:t>Сетевой организации</w:t>
      </w:r>
      <w:r>
        <w:rPr>
          <w:sz w:val="22"/>
          <w:szCs w:val="22"/>
        </w:rPr>
        <w:t>, включается в объем переданной по настоящему договору электроэнергии и подлежит оплате Потребителем.</w:t>
      </w:r>
    </w:p>
    <w:p w:rsidR="00F76C2F" w:rsidRPr="00EA2642" w:rsidRDefault="00F76C2F" w:rsidP="007460AD">
      <w:pPr>
        <w:widowControl w:val="0"/>
        <w:numPr>
          <w:ilvl w:val="2"/>
          <w:numId w:val="19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2"/>
          <w:szCs w:val="22"/>
        </w:rPr>
      </w:pPr>
      <w:proofErr w:type="gramStart"/>
      <w:r w:rsidRPr="00EA2642">
        <w:rPr>
          <w:sz w:val="22"/>
          <w:szCs w:val="22"/>
        </w:rPr>
        <w:t>Безусловно</w:t>
      </w:r>
      <w:proofErr w:type="gramEnd"/>
      <w:r w:rsidRPr="00EA2642">
        <w:rPr>
          <w:sz w:val="22"/>
          <w:szCs w:val="22"/>
        </w:rPr>
        <w:t xml:space="preserve"> исполнять свои обязательства точно в установленные сроки, </w:t>
      </w:r>
      <w:r w:rsidR="008D0242" w:rsidRPr="00EA2642">
        <w:rPr>
          <w:sz w:val="22"/>
          <w:szCs w:val="22"/>
        </w:rPr>
        <w:t>указанные в</w:t>
      </w:r>
      <w:r w:rsidRPr="00EA2642">
        <w:rPr>
          <w:sz w:val="22"/>
          <w:szCs w:val="22"/>
        </w:rPr>
        <w:t xml:space="preserve"> настоящем договоре, или в приложениях к настоящему договору.</w:t>
      </w:r>
    </w:p>
    <w:p w:rsidR="00973842" w:rsidRPr="00EA2642" w:rsidRDefault="00973842" w:rsidP="00973842">
      <w:pPr>
        <w:widowControl w:val="0"/>
        <w:shd w:val="clear" w:color="auto" w:fill="FFFFFF"/>
        <w:autoSpaceDE w:val="0"/>
        <w:ind w:left="712"/>
        <w:jc w:val="both"/>
        <w:rPr>
          <w:sz w:val="22"/>
          <w:szCs w:val="22"/>
        </w:rPr>
      </w:pPr>
    </w:p>
    <w:p w:rsidR="00F76C2F" w:rsidRPr="00CD4183" w:rsidRDefault="00CD4183" w:rsidP="007460AD">
      <w:pPr>
        <w:numPr>
          <w:ilvl w:val="1"/>
          <w:numId w:val="19"/>
        </w:numPr>
        <w:shd w:val="clear" w:color="auto" w:fill="FFFFFF"/>
        <w:rPr>
          <w:b/>
          <w:bCs/>
          <w:color w:val="000000"/>
          <w:sz w:val="22"/>
          <w:szCs w:val="22"/>
        </w:rPr>
      </w:pPr>
      <w:r w:rsidRPr="00CD4183">
        <w:rPr>
          <w:b/>
          <w:color w:val="000000"/>
          <w:sz w:val="22"/>
          <w:szCs w:val="22"/>
        </w:rPr>
        <w:t>Сетевая организация</w:t>
      </w:r>
      <w:r w:rsidR="00F76C2F" w:rsidRPr="00CD4183">
        <w:rPr>
          <w:b/>
          <w:bCs/>
          <w:color w:val="000000"/>
          <w:sz w:val="22"/>
          <w:szCs w:val="22"/>
        </w:rPr>
        <w:t xml:space="preserve"> имеет право:</w:t>
      </w:r>
    </w:p>
    <w:p w:rsidR="00F76C2F" w:rsidRPr="00EA2642" w:rsidRDefault="00F76C2F" w:rsidP="00657F76">
      <w:pPr>
        <w:widowControl w:val="0"/>
        <w:numPr>
          <w:ilvl w:val="0"/>
          <w:numId w:val="1"/>
        </w:numPr>
        <w:shd w:val="clear" w:color="auto" w:fill="FFFFFF"/>
        <w:tabs>
          <w:tab w:val="left" w:pos="1375"/>
        </w:tabs>
        <w:autoSpaceDE w:val="0"/>
        <w:ind w:left="0" w:firstLine="706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Проводить проверку состояния приборов учета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в соответствии</w:t>
      </w:r>
      <w:r w:rsidRPr="00EA2642">
        <w:rPr>
          <w:color w:val="000000"/>
          <w:sz w:val="22"/>
          <w:szCs w:val="22"/>
        </w:rPr>
        <w:br/>
        <w:t>нормативно-техническими документами и законодательством Российской Федерации.</w:t>
      </w:r>
    </w:p>
    <w:p w:rsidR="00F76C2F" w:rsidRPr="00EA2642" w:rsidRDefault="00F76C2F" w:rsidP="00657F76">
      <w:pPr>
        <w:widowControl w:val="0"/>
        <w:numPr>
          <w:ilvl w:val="0"/>
          <w:numId w:val="1"/>
        </w:numPr>
        <w:shd w:val="clear" w:color="auto" w:fill="FFFFFF"/>
        <w:tabs>
          <w:tab w:val="left" w:pos="1375"/>
        </w:tabs>
        <w:autoSpaceDE w:val="0"/>
        <w:ind w:left="0" w:firstLine="706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Осуществлять   </w:t>
      </w:r>
      <w:r w:rsidR="008D0242" w:rsidRPr="00EA2642">
        <w:rPr>
          <w:color w:val="000000"/>
          <w:sz w:val="22"/>
          <w:szCs w:val="22"/>
        </w:rPr>
        <w:t>проверку достоверности данных показаний средств учета</w:t>
      </w:r>
      <w:r w:rsidRPr="00EA2642">
        <w:rPr>
          <w:color w:val="000000"/>
          <w:sz w:val="22"/>
          <w:szCs w:val="22"/>
        </w:rPr>
        <w:t xml:space="preserve">, представленных </w:t>
      </w:r>
      <w:r w:rsidR="001A04D3">
        <w:rPr>
          <w:color w:val="000000"/>
          <w:sz w:val="22"/>
          <w:szCs w:val="22"/>
        </w:rPr>
        <w:t>Потребителем</w:t>
      </w:r>
      <w:r w:rsidRPr="00EA2642">
        <w:rPr>
          <w:color w:val="000000"/>
          <w:sz w:val="22"/>
          <w:szCs w:val="22"/>
        </w:rPr>
        <w:t xml:space="preserve">. </w:t>
      </w:r>
      <w:r w:rsidR="001A04D3">
        <w:rPr>
          <w:color w:val="000000"/>
          <w:sz w:val="22"/>
          <w:szCs w:val="22"/>
        </w:rPr>
        <w:t xml:space="preserve">В случае выявления фактов недостоверности данных повлекших за собой </w:t>
      </w:r>
      <w:proofErr w:type="gramStart"/>
      <w:r w:rsidR="001A04D3">
        <w:rPr>
          <w:color w:val="000000"/>
          <w:sz w:val="22"/>
          <w:szCs w:val="22"/>
        </w:rPr>
        <w:t>реальный</w:t>
      </w:r>
      <w:proofErr w:type="gramEnd"/>
      <w:r w:rsidR="001A04D3">
        <w:rPr>
          <w:color w:val="000000"/>
          <w:sz w:val="22"/>
          <w:szCs w:val="22"/>
        </w:rPr>
        <w:t xml:space="preserve"> </w:t>
      </w:r>
      <w:proofErr w:type="spellStart"/>
      <w:r w:rsidR="001A04D3">
        <w:rPr>
          <w:color w:val="000000"/>
          <w:sz w:val="22"/>
          <w:szCs w:val="22"/>
        </w:rPr>
        <w:t>ушерб</w:t>
      </w:r>
      <w:proofErr w:type="spellEnd"/>
      <w:r w:rsidR="001A04D3">
        <w:rPr>
          <w:color w:val="000000"/>
          <w:sz w:val="22"/>
          <w:szCs w:val="22"/>
        </w:rPr>
        <w:t xml:space="preserve">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 w:rsidR="001A04D3">
        <w:rPr>
          <w:color w:val="000000"/>
          <w:sz w:val="22"/>
          <w:szCs w:val="22"/>
        </w:rPr>
        <w:t xml:space="preserve"> вправе предъявить Потребителю требование о возмещении таких убытков в полном объеме. </w:t>
      </w:r>
      <w:r w:rsidRPr="00EA2642">
        <w:rPr>
          <w:color w:val="000000"/>
          <w:sz w:val="22"/>
          <w:szCs w:val="22"/>
        </w:rPr>
        <w:t xml:space="preserve">Снятие показаний приборов учета электроэнергии производится представителями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и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одновременно и фиксируется в соответствующих первичных документах.</w:t>
      </w:r>
    </w:p>
    <w:p w:rsidR="00F76C2F" w:rsidRPr="00EA2642" w:rsidRDefault="00F76C2F" w:rsidP="00657F76">
      <w:pPr>
        <w:widowControl w:val="0"/>
        <w:numPr>
          <w:ilvl w:val="0"/>
          <w:numId w:val="1"/>
        </w:numPr>
        <w:shd w:val="clear" w:color="auto" w:fill="FFFFFF"/>
        <w:tabs>
          <w:tab w:val="left" w:pos="1375"/>
        </w:tabs>
        <w:autoSpaceDE w:val="0"/>
        <w:ind w:left="0" w:firstLine="706"/>
        <w:jc w:val="both"/>
        <w:rPr>
          <w:color w:val="000000"/>
          <w:sz w:val="22"/>
          <w:szCs w:val="22"/>
        </w:rPr>
      </w:pPr>
      <w:proofErr w:type="gramStart"/>
      <w:r w:rsidRPr="00EA2642">
        <w:rPr>
          <w:color w:val="000000"/>
          <w:sz w:val="22"/>
          <w:szCs w:val="22"/>
        </w:rPr>
        <w:t xml:space="preserve">Приостанавливать в порядке, установленном законодательством и настоящим </w:t>
      </w:r>
      <w:r w:rsidR="008D0242" w:rsidRPr="00EA2642">
        <w:rPr>
          <w:color w:val="000000"/>
          <w:sz w:val="22"/>
          <w:szCs w:val="22"/>
        </w:rPr>
        <w:t>Договором, передачу</w:t>
      </w:r>
      <w:r w:rsidRPr="00EA2642">
        <w:rPr>
          <w:color w:val="000000"/>
          <w:sz w:val="22"/>
          <w:szCs w:val="22"/>
        </w:rPr>
        <w:t xml:space="preserve">   электрической   энергии   </w:t>
      </w:r>
      <w:r w:rsidR="001A04D3">
        <w:rPr>
          <w:color w:val="000000"/>
          <w:sz w:val="22"/>
          <w:szCs w:val="22"/>
        </w:rPr>
        <w:t>Потребителю</w:t>
      </w:r>
      <w:r w:rsidR="008D0242" w:rsidRPr="00EA2642">
        <w:rPr>
          <w:color w:val="000000"/>
          <w:sz w:val="22"/>
          <w:szCs w:val="22"/>
        </w:rPr>
        <w:t>, в</w:t>
      </w:r>
      <w:r w:rsidRPr="00EA2642">
        <w:rPr>
          <w:color w:val="000000"/>
          <w:sz w:val="22"/>
          <w:szCs w:val="22"/>
        </w:rPr>
        <w:t xml:space="preserve"> том числе в случае наличия просроченной задолженности по настоящему Договору и (или) по заявке гарантирующего поставщика (</w:t>
      </w:r>
      <w:proofErr w:type="spellStart"/>
      <w:r w:rsidRPr="00EA2642">
        <w:rPr>
          <w:color w:val="000000"/>
          <w:sz w:val="22"/>
          <w:szCs w:val="22"/>
        </w:rPr>
        <w:t>далее-ГП</w:t>
      </w:r>
      <w:proofErr w:type="spellEnd"/>
      <w:r w:rsidRPr="00EA2642">
        <w:rPr>
          <w:color w:val="000000"/>
          <w:sz w:val="22"/>
          <w:szCs w:val="22"/>
        </w:rPr>
        <w:t xml:space="preserve">) или </w:t>
      </w:r>
      <w:proofErr w:type="spellStart"/>
      <w:r w:rsidRPr="00EA2642">
        <w:rPr>
          <w:color w:val="000000"/>
          <w:sz w:val="22"/>
          <w:szCs w:val="22"/>
        </w:rPr>
        <w:t>энергосбытовой</w:t>
      </w:r>
      <w:proofErr w:type="spellEnd"/>
      <w:r w:rsidRPr="00EA2642">
        <w:rPr>
          <w:color w:val="000000"/>
          <w:sz w:val="22"/>
          <w:szCs w:val="22"/>
        </w:rPr>
        <w:t xml:space="preserve"> компании (</w:t>
      </w:r>
      <w:proofErr w:type="spellStart"/>
      <w:r w:rsidRPr="00EA2642">
        <w:rPr>
          <w:color w:val="000000"/>
          <w:sz w:val="22"/>
          <w:szCs w:val="22"/>
        </w:rPr>
        <w:t>далее-ЭСО</w:t>
      </w:r>
      <w:proofErr w:type="spellEnd"/>
      <w:r w:rsidRPr="00EA2642">
        <w:rPr>
          <w:color w:val="000000"/>
          <w:sz w:val="22"/>
          <w:szCs w:val="22"/>
        </w:rPr>
        <w:t xml:space="preserve">), с которой </w:t>
      </w:r>
      <w:r w:rsidR="001A04D3">
        <w:rPr>
          <w:color w:val="000000"/>
          <w:sz w:val="22"/>
          <w:szCs w:val="22"/>
        </w:rPr>
        <w:t>Потребитель</w:t>
      </w:r>
      <w:r w:rsidRPr="00EA2642">
        <w:rPr>
          <w:color w:val="000000"/>
          <w:sz w:val="22"/>
          <w:szCs w:val="22"/>
        </w:rPr>
        <w:t xml:space="preserve"> заключил договор купли-продажи электроэнергии</w:t>
      </w:r>
      <w:r w:rsidR="0083376A" w:rsidRPr="00EA2642">
        <w:rPr>
          <w:color w:val="000000"/>
          <w:sz w:val="22"/>
          <w:szCs w:val="22"/>
        </w:rPr>
        <w:t>,</w:t>
      </w:r>
      <w:r w:rsidRPr="00EA2642">
        <w:rPr>
          <w:color w:val="000000"/>
          <w:sz w:val="22"/>
          <w:szCs w:val="22"/>
        </w:rPr>
        <w:t xml:space="preserve"> путем введения полного и (или) частичного ограничения режима потребления электроэнергии.</w:t>
      </w:r>
      <w:proofErr w:type="gramEnd"/>
    </w:p>
    <w:p w:rsidR="00657F76" w:rsidRPr="00EA2642" w:rsidRDefault="00F76C2F" w:rsidP="00657F76">
      <w:pPr>
        <w:widowControl w:val="0"/>
        <w:numPr>
          <w:ilvl w:val="0"/>
          <w:numId w:val="1"/>
        </w:numPr>
        <w:shd w:val="clear" w:color="auto" w:fill="FFFFFF"/>
        <w:tabs>
          <w:tab w:val="left" w:pos="1375"/>
        </w:tabs>
        <w:autoSpaceDE w:val="0"/>
        <w:ind w:left="0" w:firstLine="706"/>
        <w:jc w:val="both"/>
        <w:rPr>
          <w:sz w:val="22"/>
          <w:szCs w:val="22"/>
        </w:rPr>
      </w:pPr>
      <w:r w:rsidRPr="00EA2642">
        <w:rPr>
          <w:color w:val="000000"/>
          <w:sz w:val="22"/>
          <w:szCs w:val="22"/>
        </w:rPr>
        <w:t>Привлекать третьих лиц для выполнения обязательств по снятию показаний</w:t>
      </w:r>
      <w:r w:rsidRPr="00EA2642">
        <w:rPr>
          <w:color w:val="000000"/>
          <w:sz w:val="22"/>
          <w:szCs w:val="22"/>
        </w:rPr>
        <w:br/>
        <w:t xml:space="preserve">приборов учета электроэнергии (мощности) и формированию данных об объемах переданной (поставленной) за расчетный период электроэнергии и иных обязательств, связанных с обеспечением   </w:t>
      </w:r>
      <w:r w:rsidR="008D0242" w:rsidRPr="00EA2642">
        <w:rPr>
          <w:color w:val="000000"/>
          <w:sz w:val="22"/>
          <w:szCs w:val="22"/>
        </w:rPr>
        <w:t>надлежащего учета электрической энергии</w:t>
      </w:r>
      <w:r w:rsidRPr="00EA2642">
        <w:rPr>
          <w:color w:val="000000"/>
          <w:sz w:val="22"/>
          <w:szCs w:val="22"/>
        </w:rPr>
        <w:t xml:space="preserve">   с   </w:t>
      </w:r>
      <w:r w:rsidR="008D0242" w:rsidRPr="00EA2642">
        <w:rPr>
          <w:color w:val="000000"/>
          <w:sz w:val="22"/>
          <w:szCs w:val="22"/>
        </w:rPr>
        <w:t>письменным уведомлением</w:t>
      </w:r>
      <w:r w:rsidRPr="00EA2642">
        <w:rPr>
          <w:color w:val="000000"/>
          <w:sz w:val="22"/>
          <w:szCs w:val="22"/>
        </w:rPr>
        <w:t xml:space="preserve">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>.</w:t>
      </w:r>
    </w:p>
    <w:p w:rsidR="00F76C2F" w:rsidRPr="00EA2642" w:rsidRDefault="00F76C2F" w:rsidP="00657F76">
      <w:pPr>
        <w:widowControl w:val="0"/>
        <w:numPr>
          <w:ilvl w:val="0"/>
          <w:numId w:val="1"/>
        </w:numPr>
        <w:shd w:val="clear" w:color="auto" w:fill="FFFFFF"/>
        <w:tabs>
          <w:tab w:val="left" w:pos="1375"/>
        </w:tabs>
        <w:autoSpaceDE w:val="0"/>
        <w:ind w:left="0" w:firstLine="706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</w:t>
      </w:r>
      <w:r w:rsidR="00CD4183">
        <w:rPr>
          <w:color w:val="000000"/>
          <w:sz w:val="22"/>
          <w:szCs w:val="22"/>
        </w:rPr>
        <w:t>Сетевая организация</w:t>
      </w:r>
      <w:r w:rsidRPr="00EA2642">
        <w:rPr>
          <w:sz w:val="22"/>
          <w:szCs w:val="22"/>
        </w:rPr>
        <w:t xml:space="preserve"> по окончании каждого расчетного периода определяет объемы переданной по Договору (поставленной </w:t>
      </w:r>
      <w:r w:rsidR="001A04D3">
        <w:rPr>
          <w:color w:val="000000"/>
          <w:sz w:val="22"/>
          <w:szCs w:val="22"/>
        </w:rPr>
        <w:t>Потребителю</w:t>
      </w:r>
      <w:r w:rsidRPr="00EA2642">
        <w:rPr>
          <w:sz w:val="22"/>
          <w:szCs w:val="22"/>
        </w:rPr>
        <w:t>) электроэнергии и мощности на основании:</w:t>
      </w:r>
    </w:p>
    <w:p w:rsidR="00657F76" w:rsidRPr="00EA2642" w:rsidRDefault="00F76C2F" w:rsidP="00657F76">
      <w:pPr>
        <w:widowControl w:val="0"/>
        <w:shd w:val="clear" w:color="auto" w:fill="FFFFFF"/>
        <w:tabs>
          <w:tab w:val="left" w:pos="1339"/>
        </w:tabs>
        <w:autoSpaceDE w:val="0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- показаний приборов учета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, полученных от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или снятых персоналом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. В случае расхождения в показаниях, полученных от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и снятых персоналом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, приоритетным считаются показания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>.</w:t>
      </w:r>
    </w:p>
    <w:p w:rsidR="00657F76" w:rsidRPr="00EA2642" w:rsidRDefault="00F76C2F" w:rsidP="004A0616">
      <w:pPr>
        <w:widowControl w:val="0"/>
        <w:numPr>
          <w:ilvl w:val="0"/>
          <w:numId w:val="1"/>
        </w:numPr>
        <w:shd w:val="clear" w:color="auto" w:fill="FFFFFF"/>
        <w:tabs>
          <w:tab w:val="left" w:pos="1339"/>
        </w:tabs>
        <w:autoSpaceDE w:val="0"/>
        <w:ind w:left="0" w:firstLine="706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Требовать   от  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  производить   необходимые   переключения   в</w:t>
      </w:r>
      <w:r w:rsidRPr="00EA2642">
        <w:rPr>
          <w:color w:val="000000"/>
          <w:sz w:val="22"/>
          <w:szCs w:val="22"/>
        </w:rPr>
        <w:br/>
      </w:r>
      <w:proofErr w:type="spellStart"/>
      <w:r w:rsidRPr="00EA2642">
        <w:rPr>
          <w:color w:val="000000"/>
          <w:sz w:val="22"/>
          <w:szCs w:val="22"/>
        </w:rPr>
        <w:t>энергопринимающих</w:t>
      </w:r>
      <w:proofErr w:type="spellEnd"/>
      <w:r w:rsidRPr="00EA2642">
        <w:rPr>
          <w:color w:val="000000"/>
          <w:sz w:val="22"/>
          <w:szCs w:val="22"/>
        </w:rPr>
        <w:t xml:space="preserve"> устройствах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при введении ограничения.</w:t>
      </w:r>
    </w:p>
    <w:p w:rsidR="00F76C2F" w:rsidRPr="00EA2642" w:rsidRDefault="00F76C2F" w:rsidP="004A0616">
      <w:pPr>
        <w:widowControl w:val="0"/>
        <w:numPr>
          <w:ilvl w:val="0"/>
          <w:numId w:val="1"/>
        </w:numPr>
        <w:shd w:val="clear" w:color="auto" w:fill="FFFFFF"/>
        <w:tabs>
          <w:tab w:val="left" w:pos="1339"/>
        </w:tabs>
        <w:autoSpaceDE w:val="0"/>
        <w:ind w:left="0" w:firstLine="706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ab/>
      </w:r>
      <w:r w:rsidR="008D0242" w:rsidRPr="00EA2642">
        <w:rPr>
          <w:color w:val="000000"/>
          <w:sz w:val="22"/>
          <w:szCs w:val="22"/>
        </w:rPr>
        <w:t>Требовать предоставление доступа к средствам</w:t>
      </w:r>
      <w:r w:rsidRPr="00EA2642">
        <w:rPr>
          <w:color w:val="000000"/>
          <w:sz w:val="22"/>
          <w:szCs w:val="22"/>
        </w:rPr>
        <w:t xml:space="preserve">   измерений   электроэнергии</w:t>
      </w:r>
      <w:r w:rsidRPr="00EA2642">
        <w:rPr>
          <w:color w:val="000000"/>
          <w:sz w:val="22"/>
          <w:szCs w:val="22"/>
        </w:rPr>
        <w:br/>
        <w:t xml:space="preserve">(мощности), расположенным в электроустановках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>:</w:t>
      </w:r>
    </w:p>
    <w:p w:rsidR="00F76C2F" w:rsidRPr="00EA2642" w:rsidRDefault="00F76C2F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709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для проверки работы измерительного комплекса коммерческого учета;</w:t>
      </w:r>
    </w:p>
    <w:p w:rsidR="00F76C2F" w:rsidRPr="00EA2642" w:rsidRDefault="00F76C2F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709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для контроля над соблюдением установленных режимов электропотребления;</w:t>
      </w:r>
    </w:p>
    <w:p w:rsidR="00F76C2F" w:rsidRPr="00EA2642" w:rsidRDefault="00F76C2F" w:rsidP="00657F7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- для   проверки   соблюдения   правил   технической   эксплуатации   находящихся   в собственности или ином законном основании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средств релейной защиты и</w:t>
      </w:r>
      <w:r w:rsidRPr="00EA2642">
        <w:rPr>
          <w:color w:val="000000"/>
          <w:sz w:val="22"/>
          <w:szCs w:val="22"/>
        </w:rPr>
        <w:br/>
        <w:t>противоаварийной автоматики, а также иных устройств, необходимых для поддержания</w:t>
      </w:r>
      <w:r w:rsidRPr="00EA2642">
        <w:rPr>
          <w:color w:val="000000"/>
          <w:sz w:val="22"/>
          <w:szCs w:val="22"/>
        </w:rPr>
        <w:br/>
        <w:t>требуемых параметров надежности и качества электроэнергии, для проверки состояния средств измерений электроэнергии (мощности);</w:t>
      </w:r>
    </w:p>
    <w:p w:rsidR="00F76C2F" w:rsidRPr="00EA2642" w:rsidRDefault="00F76C2F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left="851" w:hanging="142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для снятия показаний, в том числе контрольных показаний;</w:t>
      </w:r>
    </w:p>
    <w:p w:rsidR="00F76C2F" w:rsidRPr="00EA2642" w:rsidRDefault="00F76C2F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left="851" w:hanging="142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для составления акта о неучтенном потреблении электрической энергии (мощности).</w:t>
      </w:r>
    </w:p>
    <w:p w:rsidR="00F76C2F" w:rsidRPr="00EA2642" w:rsidRDefault="008D0242" w:rsidP="00657F76">
      <w:pPr>
        <w:numPr>
          <w:ilvl w:val="0"/>
          <w:numId w:val="1"/>
        </w:numPr>
        <w:shd w:val="clear" w:color="auto" w:fill="FFFFFF"/>
        <w:tabs>
          <w:tab w:val="left" w:pos="1454"/>
        </w:tabs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Осуществлять ежемесячный</w:t>
      </w:r>
      <w:r w:rsidR="00F76C2F" w:rsidRPr="00EA2642">
        <w:rPr>
          <w:color w:val="000000"/>
          <w:sz w:val="22"/>
          <w:szCs w:val="22"/>
        </w:rPr>
        <w:t xml:space="preserve"> контроль соблюдения </w:t>
      </w:r>
      <w:r w:rsidR="001A04D3">
        <w:rPr>
          <w:color w:val="000000"/>
          <w:sz w:val="22"/>
          <w:szCs w:val="22"/>
        </w:rPr>
        <w:t>Потребителем</w:t>
      </w:r>
      <w:r w:rsidR="00F76C2F" w:rsidRPr="00EA2642">
        <w:rPr>
          <w:color w:val="000000"/>
          <w:sz w:val="22"/>
          <w:szCs w:val="22"/>
        </w:rPr>
        <w:t xml:space="preserve"> величины</w:t>
      </w:r>
      <w:r w:rsidR="00F76C2F" w:rsidRPr="00EA2642">
        <w:rPr>
          <w:color w:val="000000"/>
          <w:sz w:val="22"/>
          <w:szCs w:val="22"/>
        </w:rPr>
        <w:br/>
        <w:t xml:space="preserve">заявленной   </w:t>
      </w:r>
      <w:r w:rsidRPr="00EA2642">
        <w:rPr>
          <w:color w:val="000000"/>
          <w:sz w:val="22"/>
          <w:szCs w:val="22"/>
        </w:rPr>
        <w:t>мощности, указанной</w:t>
      </w:r>
      <w:r w:rsidR="00F76C2F" w:rsidRPr="00EA2642">
        <w:rPr>
          <w:color w:val="000000"/>
          <w:sz w:val="22"/>
          <w:szCs w:val="22"/>
        </w:rPr>
        <w:t xml:space="preserve">   в   </w:t>
      </w:r>
      <w:r w:rsidRPr="00EA2642">
        <w:rPr>
          <w:color w:val="000000"/>
          <w:sz w:val="22"/>
          <w:szCs w:val="22"/>
        </w:rPr>
        <w:t>Приложении №3 к Договору, а также</w:t>
      </w:r>
      <w:r w:rsidR="00F76C2F" w:rsidRPr="00EA2642">
        <w:rPr>
          <w:color w:val="000000"/>
          <w:sz w:val="22"/>
          <w:szCs w:val="22"/>
        </w:rPr>
        <w:t xml:space="preserve">   значение максимальной мощности.</w:t>
      </w:r>
    </w:p>
    <w:p w:rsidR="00F76C2F" w:rsidRPr="00EA2642" w:rsidRDefault="00F76C2F" w:rsidP="00657F7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Замеры электрической мощности оформляются Актами замеров электрической мощности и подписываются представителями Сторон.</w:t>
      </w:r>
    </w:p>
    <w:p w:rsidR="00F76C2F" w:rsidRPr="00EA2642" w:rsidRDefault="00F76C2F" w:rsidP="00EF6399">
      <w:pPr>
        <w:widowControl w:val="0"/>
        <w:shd w:val="clear" w:color="auto" w:fill="FFFFFF"/>
        <w:autoSpaceDE w:val="0"/>
        <w:ind w:firstLine="698"/>
        <w:jc w:val="both"/>
        <w:rPr>
          <w:sz w:val="22"/>
          <w:szCs w:val="22"/>
        </w:rPr>
      </w:pPr>
      <w:r w:rsidRPr="00EA2642">
        <w:rPr>
          <w:color w:val="000000"/>
          <w:sz w:val="22"/>
          <w:szCs w:val="22"/>
        </w:rPr>
        <w:t>3.3.9</w:t>
      </w:r>
      <w:r w:rsidR="00657F76" w:rsidRPr="00EA2642">
        <w:rPr>
          <w:color w:val="000000"/>
          <w:sz w:val="22"/>
          <w:szCs w:val="22"/>
        </w:rPr>
        <w:t xml:space="preserve">. </w:t>
      </w:r>
      <w:r w:rsidRPr="00EA2642">
        <w:rPr>
          <w:color w:val="000000"/>
          <w:sz w:val="22"/>
          <w:szCs w:val="22"/>
        </w:rPr>
        <w:tab/>
        <w:t xml:space="preserve">Контролировать режим потребления реактивной энергии (мощности) на предмет их соответствия предельным значениям, установленным </w:t>
      </w:r>
      <w:r w:rsidR="00292D5B" w:rsidRPr="00EA2642">
        <w:rPr>
          <w:sz w:val="22"/>
          <w:szCs w:val="22"/>
        </w:rPr>
        <w:t>приказом Министерства</w:t>
      </w:r>
      <w:r w:rsidR="00EF6399" w:rsidRPr="00EA2642">
        <w:rPr>
          <w:sz w:val="22"/>
          <w:szCs w:val="22"/>
        </w:rPr>
        <w:t xml:space="preserve">   энергетики Российской Федерации № 380 от 23 июня 2015 года.</w:t>
      </w:r>
    </w:p>
    <w:p w:rsidR="00F76C2F" w:rsidRPr="00EA2642" w:rsidRDefault="00F76C2F">
      <w:pPr>
        <w:shd w:val="clear" w:color="auto" w:fill="FFFFFF"/>
        <w:tabs>
          <w:tab w:val="left" w:pos="1433"/>
        </w:tabs>
        <w:ind w:firstLine="698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3.3.10</w:t>
      </w:r>
      <w:r w:rsidR="00657F76" w:rsidRPr="00EA2642">
        <w:rPr>
          <w:color w:val="000000"/>
          <w:sz w:val="22"/>
          <w:szCs w:val="22"/>
        </w:rPr>
        <w:t>.</w:t>
      </w:r>
      <w:r w:rsidRPr="00EA2642">
        <w:rPr>
          <w:color w:val="000000"/>
          <w:sz w:val="22"/>
          <w:szCs w:val="22"/>
        </w:rPr>
        <w:tab/>
        <w:t xml:space="preserve">Устанавливать контрольные </w:t>
      </w:r>
      <w:r w:rsidR="008D0242" w:rsidRPr="00EA2642">
        <w:rPr>
          <w:color w:val="000000"/>
          <w:sz w:val="22"/>
          <w:szCs w:val="22"/>
        </w:rPr>
        <w:t>пломбы и знаки визуального</w:t>
      </w:r>
      <w:r w:rsidRPr="00EA2642">
        <w:rPr>
          <w:color w:val="000000"/>
          <w:sz w:val="22"/>
          <w:szCs w:val="22"/>
        </w:rPr>
        <w:t xml:space="preserve"> контроля в электроустановках </w:t>
      </w:r>
      <w:r w:rsidR="001A04D3">
        <w:rPr>
          <w:color w:val="000000"/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 xml:space="preserve"> при проверке измерительного комплекса коммерческого учета </w:t>
      </w:r>
      <w:proofErr w:type="gramStart"/>
      <w:r w:rsidRPr="00EA2642">
        <w:rPr>
          <w:color w:val="000000"/>
          <w:sz w:val="22"/>
          <w:szCs w:val="22"/>
        </w:rPr>
        <w:t>на</w:t>
      </w:r>
      <w:proofErr w:type="gramEnd"/>
      <w:r w:rsidRPr="00EA2642">
        <w:rPr>
          <w:color w:val="000000"/>
          <w:sz w:val="22"/>
          <w:szCs w:val="22"/>
        </w:rPr>
        <w:t>:</w:t>
      </w:r>
    </w:p>
    <w:p w:rsidR="00F76C2F" w:rsidRPr="00EA2642" w:rsidRDefault="008D0242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709"/>
        <w:rPr>
          <w:color w:val="000000"/>
          <w:sz w:val="22"/>
          <w:szCs w:val="22"/>
        </w:rPr>
      </w:pPr>
      <w:proofErr w:type="spellStart"/>
      <w:r w:rsidRPr="00EA2642">
        <w:rPr>
          <w:color w:val="000000"/>
          <w:sz w:val="22"/>
          <w:szCs w:val="22"/>
        </w:rPr>
        <w:t>Клеммниках</w:t>
      </w:r>
      <w:proofErr w:type="spellEnd"/>
      <w:r w:rsidR="00F76C2F" w:rsidRPr="00EA2642">
        <w:rPr>
          <w:color w:val="000000"/>
          <w:sz w:val="22"/>
          <w:szCs w:val="22"/>
        </w:rPr>
        <w:t xml:space="preserve"> трансформаторов тока;</w:t>
      </w:r>
    </w:p>
    <w:p w:rsidR="00F76C2F" w:rsidRPr="00EA2642" w:rsidRDefault="008D0242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709"/>
        <w:rPr>
          <w:color w:val="000000"/>
          <w:sz w:val="22"/>
          <w:szCs w:val="22"/>
        </w:rPr>
      </w:pPr>
      <w:proofErr w:type="gramStart"/>
      <w:r w:rsidRPr="00EA2642">
        <w:rPr>
          <w:color w:val="000000"/>
          <w:sz w:val="22"/>
          <w:szCs w:val="22"/>
        </w:rPr>
        <w:t>Крышках</w:t>
      </w:r>
      <w:proofErr w:type="gramEnd"/>
      <w:r w:rsidR="00F76C2F" w:rsidRPr="00EA2642">
        <w:rPr>
          <w:color w:val="000000"/>
          <w:sz w:val="22"/>
          <w:szCs w:val="22"/>
        </w:rPr>
        <w:t xml:space="preserve"> </w:t>
      </w:r>
      <w:proofErr w:type="spellStart"/>
      <w:r w:rsidR="00F76C2F" w:rsidRPr="00EA2642">
        <w:rPr>
          <w:color w:val="000000"/>
          <w:sz w:val="22"/>
          <w:szCs w:val="22"/>
        </w:rPr>
        <w:t>клеммных</w:t>
      </w:r>
      <w:proofErr w:type="spellEnd"/>
      <w:r w:rsidR="00F76C2F" w:rsidRPr="00EA2642">
        <w:rPr>
          <w:color w:val="000000"/>
          <w:sz w:val="22"/>
          <w:szCs w:val="22"/>
        </w:rPr>
        <w:t xml:space="preserve"> колодок электросчетчиков;</w:t>
      </w:r>
    </w:p>
    <w:p w:rsidR="00F76C2F" w:rsidRPr="00EA2642" w:rsidRDefault="008D0242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709"/>
        <w:rPr>
          <w:color w:val="000000"/>
          <w:sz w:val="22"/>
          <w:szCs w:val="22"/>
        </w:rPr>
      </w:pPr>
      <w:proofErr w:type="gramStart"/>
      <w:r w:rsidRPr="00EA2642">
        <w:rPr>
          <w:color w:val="000000"/>
          <w:sz w:val="22"/>
          <w:szCs w:val="22"/>
        </w:rPr>
        <w:t>Крышках</w:t>
      </w:r>
      <w:proofErr w:type="gramEnd"/>
      <w:r w:rsidR="00F76C2F" w:rsidRPr="00EA2642">
        <w:rPr>
          <w:color w:val="000000"/>
          <w:sz w:val="22"/>
          <w:szCs w:val="22"/>
        </w:rPr>
        <w:t xml:space="preserve"> пер</w:t>
      </w:r>
      <w:r w:rsidR="009615ED" w:rsidRPr="00EA2642">
        <w:rPr>
          <w:color w:val="000000"/>
          <w:sz w:val="22"/>
          <w:szCs w:val="22"/>
        </w:rPr>
        <w:t>еходных коробок, где имеются цеп</w:t>
      </w:r>
      <w:r w:rsidR="00F76C2F" w:rsidRPr="00EA2642">
        <w:rPr>
          <w:color w:val="000000"/>
          <w:sz w:val="22"/>
          <w:szCs w:val="22"/>
        </w:rPr>
        <w:t>и к электросчетчикам;</w:t>
      </w:r>
    </w:p>
    <w:p w:rsidR="00F76C2F" w:rsidRPr="00EA2642" w:rsidRDefault="008D0242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698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Токовых</w:t>
      </w:r>
      <w:r w:rsidR="00F76C2F" w:rsidRPr="00EA2642">
        <w:rPr>
          <w:color w:val="000000"/>
          <w:sz w:val="22"/>
          <w:szCs w:val="22"/>
        </w:rPr>
        <w:t xml:space="preserve"> </w:t>
      </w:r>
      <w:proofErr w:type="gramStart"/>
      <w:r w:rsidR="00F76C2F" w:rsidRPr="00EA2642">
        <w:rPr>
          <w:color w:val="000000"/>
          <w:sz w:val="22"/>
          <w:szCs w:val="22"/>
        </w:rPr>
        <w:t>цепях</w:t>
      </w:r>
      <w:proofErr w:type="gramEnd"/>
      <w:r w:rsidR="00F76C2F" w:rsidRPr="00EA2642">
        <w:rPr>
          <w:color w:val="000000"/>
          <w:sz w:val="22"/>
          <w:szCs w:val="22"/>
        </w:rPr>
        <w:t xml:space="preserve"> расчетных счетчиков в случаях, когда к трансформаторам тока</w:t>
      </w:r>
      <w:r w:rsidR="00F76C2F" w:rsidRPr="00EA2642">
        <w:rPr>
          <w:color w:val="000000"/>
          <w:sz w:val="22"/>
          <w:szCs w:val="22"/>
        </w:rPr>
        <w:br/>
        <w:t>совместно со счетчиком присоединены электроизмерительные приборы и устройства защиты;</w:t>
      </w:r>
    </w:p>
    <w:p w:rsidR="00F76C2F" w:rsidRPr="00EA2642" w:rsidRDefault="008D0242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698"/>
        <w:jc w:val="both"/>
        <w:rPr>
          <w:color w:val="000000"/>
          <w:sz w:val="22"/>
          <w:szCs w:val="22"/>
        </w:rPr>
      </w:pPr>
      <w:proofErr w:type="gramStart"/>
      <w:r w:rsidRPr="00EA2642">
        <w:rPr>
          <w:color w:val="000000"/>
          <w:sz w:val="22"/>
          <w:szCs w:val="22"/>
        </w:rPr>
        <w:t>Испытательных</w:t>
      </w:r>
      <w:r w:rsidR="00F76C2F" w:rsidRPr="00EA2642">
        <w:rPr>
          <w:color w:val="000000"/>
          <w:sz w:val="22"/>
          <w:szCs w:val="22"/>
        </w:rPr>
        <w:t xml:space="preserve">   коробах   с   зажимами   для   шунтирования   </w:t>
      </w:r>
      <w:r w:rsidRPr="00EA2642">
        <w:rPr>
          <w:color w:val="000000"/>
          <w:sz w:val="22"/>
          <w:szCs w:val="22"/>
        </w:rPr>
        <w:t>вторичных обмоток</w:t>
      </w:r>
      <w:r w:rsidR="00F76C2F" w:rsidRPr="00EA2642">
        <w:rPr>
          <w:color w:val="000000"/>
          <w:sz w:val="22"/>
          <w:szCs w:val="22"/>
        </w:rPr>
        <w:t xml:space="preserve"> трансформаторов тока и местах соединения цепей напряжения при отключении расчетных счетчиков для их замены и поверки;</w:t>
      </w:r>
      <w:proofErr w:type="gramEnd"/>
    </w:p>
    <w:p w:rsidR="00F76C2F" w:rsidRPr="00EA2642" w:rsidRDefault="008D0242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709"/>
        <w:rPr>
          <w:color w:val="000000"/>
          <w:sz w:val="22"/>
          <w:szCs w:val="22"/>
        </w:rPr>
      </w:pPr>
      <w:proofErr w:type="gramStart"/>
      <w:r w:rsidRPr="00EA2642">
        <w:rPr>
          <w:color w:val="000000"/>
          <w:sz w:val="22"/>
          <w:szCs w:val="22"/>
        </w:rPr>
        <w:t>Решетках</w:t>
      </w:r>
      <w:proofErr w:type="gramEnd"/>
      <w:r w:rsidR="00F76C2F" w:rsidRPr="00EA2642">
        <w:rPr>
          <w:color w:val="000000"/>
          <w:sz w:val="22"/>
          <w:szCs w:val="22"/>
        </w:rPr>
        <w:t xml:space="preserve"> на дверцах камер, где установлены трансформаторы тока;</w:t>
      </w:r>
    </w:p>
    <w:p w:rsidR="00F76C2F" w:rsidRPr="00EA2642" w:rsidRDefault="008D0242" w:rsidP="007460AD">
      <w:pPr>
        <w:widowControl w:val="0"/>
        <w:numPr>
          <w:ilvl w:val="0"/>
          <w:numId w:val="12"/>
        </w:numPr>
        <w:shd w:val="clear" w:color="auto" w:fill="FFFFFF"/>
        <w:tabs>
          <w:tab w:val="left" w:pos="842"/>
        </w:tabs>
        <w:autoSpaceDE w:val="0"/>
        <w:ind w:firstLine="698"/>
        <w:jc w:val="both"/>
        <w:rPr>
          <w:color w:val="000000"/>
          <w:sz w:val="22"/>
          <w:szCs w:val="22"/>
        </w:rPr>
      </w:pPr>
      <w:proofErr w:type="gramStart"/>
      <w:r w:rsidRPr="00EA2642">
        <w:rPr>
          <w:color w:val="000000"/>
          <w:sz w:val="22"/>
          <w:szCs w:val="22"/>
        </w:rPr>
        <w:t>Решетках</w:t>
      </w:r>
      <w:proofErr w:type="gramEnd"/>
      <w:r w:rsidR="00F76C2F" w:rsidRPr="00EA2642">
        <w:rPr>
          <w:color w:val="000000"/>
          <w:sz w:val="22"/>
          <w:szCs w:val="22"/>
        </w:rPr>
        <w:t xml:space="preserve"> или дверцах камер, где установлены предохранители на стороне высокого и низкого напряжения    трансформаторов напряжения, к которым присоединены расчетные счетчики;</w:t>
      </w:r>
    </w:p>
    <w:p w:rsidR="00F76C2F" w:rsidRPr="00EA2642" w:rsidRDefault="008D0242">
      <w:pPr>
        <w:shd w:val="clear" w:color="auto" w:fill="FFFFFF"/>
        <w:ind w:firstLine="684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- </w:t>
      </w:r>
      <w:proofErr w:type="gramStart"/>
      <w:r w:rsidRPr="00EA2642">
        <w:rPr>
          <w:color w:val="000000"/>
          <w:sz w:val="22"/>
          <w:szCs w:val="22"/>
        </w:rPr>
        <w:t>П</w:t>
      </w:r>
      <w:r w:rsidR="00F76C2F" w:rsidRPr="00EA2642">
        <w:rPr>
          <w:color w:val="000000"/>
          <w:sz w:val="22"/>
          <w:szCs w:val="22"/>
        </w:rPr>
        <w:t>риспособлениях</w:t>
      </w:r>
      <w:proofErr w:type="gramEnd"/>
      <w:r w:rsidR="00F76C2F" w:rsidRPr="00EA2642">
        <w:rPr>
          <w:color w:val="000000"/>
          <w:sz w:val="22"/>
          <w:szCs w:val="22"/>
        </w:rPr>
        <w:t xml:space="preserve"> и </w:t>
      </w:r>
      <w:r w:rsidR="00292D5B" w:rsidRPr="00EA2642">
        <w:rPr>
          <w:color w:val="000000"/>
          <w:sz w:val="22"/>
          <w:szCs w:val="22"/>
        </w:rPr>
        <w:t>рукоятках приводов разъединителей трансформаторов напряжения,</w:t>
      </w:r>
      <w:r w:rsidR="00F76C2F" w:rsidRPr="00EA2642">
        <w:rPr>
          <w:color w:val="000000"/>
          <w:sz w:val="22"/>
          <w:szCs w:val="22"/>
        </w:rPr>
        <w:t xml:space="preserve"> к которым присоединены расчетные счетчики.</w:t>
      </w:r>
    </w:p>
    <w:p w:rsidR="00F76C2F" w:rsidRPr="00EA2642" w:rsidRDefault="00F76C2F" w:rsidP="007460AD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ind w:firstLine="691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Инициировать и/или производить отключение </w:t>
      </w:r>
      <w:proofErr w:type="spellStart"/>
      <w:r w:rsidRPr="00EA2642">
        <w:rPr>
          <w:color w:val="000000"/>
          <w:sz w:val="22"/>
          <w:szCs w:val="22"/>
        </w:rPr>
        <w:t>энергопринимающих</w:t>
      </w:r>
      <w:proofErr w:type="spellEnd"/>
      <w:r w:rsidRPr="00EA2642">
        <w:rPr>
          <w:color w:val="000000"/>
          <w:sz w:val="22"/>
          <w:szCs w:val="22"/>
        </w:rPr>
        <w:t xml:space="preserve"> устройств, принадлежащих </w:t>
      </w:r>
      <w:r w:rsidR="001A04D3">
        <w:rPr>
          <w:color w:val="000000"/>
          <w:sz w:val="22"/>
          <w:szCs w:val="22"/>
        </w:rPr>
        <w:t>Потребителю</w:t>
      </w:r>
      <w:r w:rsidRPr="00EA2642">
        <w:rPr>
          <w:color w:val="000000"/>
          <w:sz w:val="22"/>
          <w:szCs w:val="22"/>
        </w:rPr>
        <w:t xml:space="preserve">, осуществляющему </w:t>
      </w:r>
      <w:proofErr w:type="spellStart"/>
      <w:r w:rsidRPr="00EA2642">
        <w:rPr>
          <w:color w:val="000000"/>
          <w:sz w:val="22"/>
          <w:szCs w:val="22"/>
        </w:rPr>
        <w:t>безучетное</w:t>
      </w:r>
      <w:proofErr w:type="spellEnd"/>
      <w:r w:rsidRPr="00EA2642">
        <w:rPr>
          <w:color w:val="000000"/>
          <w:sz w:val="22"/>
          <w:szCs w:val="22"/>
        </w:rPr>
        <w:t xml:space="preserve"> (бездоговорное) потребление электрической энергии (мощности).</w:t>
      </w:r>
    </w:p>
    <w:p w:rsidR="00F76C2F" w:rsidRPr="00EA2642" w:rsidRDefault="00F76C2F" w:rsidP="007460AD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ind w:firstLine="691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Принимать меры, направленные на возмещение причиненных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br/>
        <w:t>убытков, при обнаружении фактов неучтенного (</w:t>
      </w:r>
      <w:proofErr w:type="spellStart"/>
      <w:r w:rsidR="008D0242" w:rsidRPr="00EA2642">
        <w:rPr>
          <w:color w:val="000000"/>
          <w:sz w:val="22"/>
          <w:szCs w:val="22"/>
        </w:rPr>
        <w:t>безучетного</w:t>
      </w:r>
      <w:proofErr w:type="spellEnd"/>
      <w:r w:rsidRPr="00EA2642">
        <w:rPr>
          <w:color w:val="000000"/>
          <w:sz w:val="22"/>
          <w:szCs w:val="22"/>
        </w:rPr>
        <w:t>, бездоговорного) потребления электрической энергии (мощности).</w:t>
      </w:r>
    </w:p>
    <w:p w:rsidR="00973842" w:rsidRPr="00EA2642" w:rsidRDefault="00973842" w:rsidP="00973842">
      <w:pPr>
        <w:widowControl w:val="0"/>
        <w:shd w:val="clear" w:color="auto" w:fill="FFFFFF"/>
        <w:tabs>
          <w:tab w:val="left" w:pos="1411"/>
        </w:tabs>
        <w:autoSpaceDE w:val="0"/>
        <w:ind w:left="691"/>
        <w:jc w:val="both"/>
        <w:rPr>
          <w:color w:val="000000"/>
          <w:sz w:val="22"/>
          <w:szCs w:val="22"/>
        </w:rPr>
      </w:pPr>
    </w:p>
    <w:p w:rsidR="00F76C2F" w:rsidRPr="00EA2642" w:rsidRDefault="00D6582D" w:rsidP="00FC0CCC">
      <w:pPr>
        <w:widowControl w:val="0"/>
        <w:shd w:val="clear" w:color="auto" w:fill="FFFFFF"/>
        <w:tabs>
          <w:tab w:val="left" w:pos="1411"/>
        </w:tabs>
        <w:autoSpaceDE w:val="0"/>
        <w:ind w:left="885" w:hanging="176"/>
        <w:rPr>
          <w:b/>
          <w:bCs/>
          <w:sz w:val="22"/>
          <w:szCs w:val="22"/>
        </w:rPr>
      </w:pPr>
      <w:r w:rsidRPr="00EA2642">
        <w:rPr>
          <w:b/>
          <w:bCs/>
          <w:sz w:val="22"/>
          <w:szCs w:val="22"/>
        </w:rPr>
        <w:t>3.4.</w:t>
      </w:r>
      <w:r w:rsidR="001A04D3" w:rsidRPr="001A04D3">
        <w:rPr>
          <w:color w:val="000000"/>
          <w:sz w:val="22"/>
          <w:szCs w:val="22"/>
        </w:rPr>
        <w:t xml:space="preserve"> </w:t>
      </w:r>
      <w:r w:rsidR="001A04D3" w:rsidRPr="001A04D3">
        <w:rPr>
          <w:b/>
          <w:color w:val="000000"/>
          <w:sz w:val="22"/>
          <w:szCs w:val="22"/>
        </w:rPr>
        <w:t>Потребитель</w:t>
      </w:r>
      <w:r w:rsidR="00F76C2F" w:rsidRPr="00EA2642">
        <w:rPr>
          <w:b/>
          <w:bCs/>
          <w:sz w:val="22"/>
          <w:szCs w:val="22"/>
        </w:rPr>
        <w:t xml:space="preserve"> имеет право:</w:t>
      </w:r>
    </w:p>
    <w:p w:rsidR="00D6582D" w:rsidRPr="00EA2642" w:rsidRDefault="00F76C2F" w:rsidP="00950C97">
      <w:pPr>
        <w:widowControl w:val="0"/>
        <w:numPr>
          <w:ilvl w:val="2"/>
          <w:numId w:val="16"/>
        </w:numPr>
        <w:shd w:val="clear" w:color="auto" w:fill="FFFFFF"/>
        <w:autoSpaceDE w:val="0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Направлять своих </w:t>
      </w:r>
      <w:r w:rsidR="008D0242" w:rsidRPr="00EA2642">
        <w:rPr>
          <w:color w:val="000000"/>
          <w:sz w:val="22"/>
          <w:szCs w:val="22"/>
        </w:rPr>
        <w:t>представителей для</w:t>
      </w:r>
      <w:r w:rsidRPr="00EA2642">
        <w:rPr>
          <w:color w:val="000000"/>
          <w:sz w:val="22"/>
          <w:szCs w:val="22"/>
        </w:rPr>
        <w:t xml:space="preserve"> </w:t>
      </w:r>
      <w:r w:rsidR="008D0242" w:rsidRPr="00EA2642">
        <w:rPr>
          <w:color w:val="000000"/>
          <w:sz w:val="22"/>
          <w:szCs w:val="22"/>
        </w:rPr>
        <w:t>совместного снятия</w:t>
      </w:r>
      <w:r w:rsidR="00D6582D" w:rsidRPr="00EA2642">
        <w:rPr>
          <w:color w:val="000000"/>
          <w:sz w:val="22"/>
          <w:szCs w:val="22"/>
        </w:rPr>
        <w:t xml:space="preserve"> показаний приборов</w:t>
      </w:r>
    </w:p>
    <w:p w:rsidR="00657F76" w:rsidRPr="00EA2642" w:rsidRDefault="00F76C2F" w:rsidP="00950C97">
      <w:pPr>
        <w:widowControl w:val="0"/>
        <w:shd w:val="clear" w:color="auto" w:fill="FFFFFF"/>
        <w:autoSpaceDE w:val="0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 xml:space="preserve">коммерческого учета в сетях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при предварительном согласовании.</w:t>
      </w:r>
    </w:p>
    <w:p w:rsidR="00F76C2F" w:rsidRPr="00EA2642" w:rsidRDefault="008D0242" w:rsidP="00950C97">
      <w:pPr>
        <w:widowControl w:val="0"/>
        <w:numPr>
          <w:ilvl w:val="2"/>
          <w:numId w:val="16"/>
        </w:numPr>
        <w:shd w:val="clear" w:color="auto" w:fill="FFFFFF"/>
        <w:autoSpaceDE w:val="0"/>
        <w:ind w:left="0" w:firstLine="691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Увеличивать</w:t>
      </w:r>
      <w:r w:rsidR="00F76C2F" w:rsidRPr="00EA2642">
        <w:rPr>
          <w:color w:val="000000"/>
          <w:sz w:val="22"/>
          <w:szCs w:val="22"/>
        </w:rPr>
        <w:t xml:space="preserve"> заявленные объемы мощности сверх мощности, разрешенной в</w:t>
      </w:r>
      <w:r w:rsidR="00F76C2F" w:rsidRPr="00EA2642">
        <w:rPr>
          <w:color w:val="000000"/>
          <w:sz w:val="22"/>
          <w:szCs w:val="22"/>
        </w:rPr>
        <w:br/>
        <w:t xml:space="preserve">технических   </w:t>
      </w:r>
      <w:r w:rsidRPr="00EA2642">
        <w:rPr>
          <w:color w:val="000000"/>
          <w:sz w:val="22"/>
          <w:szCs w:val="22"/>
        </w:rPr>
        <w:t>условиях, исключительно</w:t>
      </w:r>
      <w:r w:rsidR="00F76C2F" w:rsidRPr="00EA2642">
        <w:rPr>
          <w:color w:val="000000"/>
          <w:sz w:val="22"/>
          <w:szCs w:val="22"/>
        </w:rPr>
        <w:t xml:space="preserve">   путем   заключения   Договора   технологического присоединения по вновь вводимой мощности.</w:t>
      </w:r>
    </w:p>
    <w:p w:rsidR="00EA2642" w:rsidRPr="00EA2642" w:rsidRDefault="00EA2642">
      <w:pPr>
        <w:widowControl w:val="0"/>
        <w:shd w:val="clear" w:color="auto" w:fill="FFFFFF"/>
        <w:tabs>
          <w:tab w:val="left" w:pos="1488"/>
        </w:tabs>
        <w:autoSpaceDE w:val="0"/>
        <w:ind w:right="5"/>
        <w:jc w:val="both"/>
        <w:rPr>
          <w:sz w:val="22"/>
          <w:szCs w:val="22"/>
        </w:rPr>
      </w:pPr>
    </w:p>
    <w:p w:rsidR="00F76C2F" w:rsidRPr="00EA2642" w:rsidRDefault="00F76C2F" w:rsidP="008F7B82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ind w:right="5"/>
        <w:jc w:val="center"/>
        <w:rPr>
          <w:b/>
          <w:sz w:val="22"/>
          <w:szCs w:val="22"/>
        </w:rPr>
      </w:pPr>
      <w:r w:rsidRPr="00EA2642">
        <w:rPr>
          <w:b/>
          <w:sz w:val="22"/>
          <w:szCs w:val="22"/>
        </w:rPr>
        <w:t>Порядок учета электрической энергии.</w:t>
      </w:r>
    </w:p>
    <w:p w:rsidR="008F7B82" w:rsidRPr="00EA2642" w:rsidRDefault="008F7B82" w:rsidP="008F7B82">
      <w:pPr>
        <w:widowControl w:val="0"/>
        <w:shd w:val="clear" w:color="auto" w:fill="FFFFFF"/>
        <w:tabs>
          <w:tab w:val="left" w:pos="1488"/>
        </w:tabs>
        <w:autoSpaceDE w:val="0"/>
        <w:ind w:left="709" w:right="5"/>
        <w:rPr>
          <w:b/>
          <w:sz w:val="22"/>
          <w:szCs w:val="22"/>
        </w:rPr>
      </w:pPr>
    </w:p>
    <w:p w:rsidR="00F76C2F" w:rsidRPr="00EA2642" w:rsidRDefault="00F76C2F" w:rsidP="00BB44AE">
      <w:pPr>
        <w:pStyle w:val="aa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 w:rsidRPr="00EA2642">
        <w:rPr>
          <w:sz w:val="22"/>
          <w:szCs w:val="22"/>
        </w:rPr>
        <w:t xml:space="preserve">Перечень </w:t>
      </w:r>
      <w:proofErr w:type="gramStart"/>
      <w:r w:rsidRPr="00EA2642">
        <w:rPr>
          <w:sz w:val="22"/>
          <w:szCs w:val="22"/>
        </w:rPr>
        <w:t xml:space="preserve">точек поставки электрической энергии, используемых для определения объёмов передачи </w:t>
      </w:r>
      <w:r w:rsidR="008D0242" w:rsidRPr="00EA2642">
        <w:rPr>
          <w:sz w:val="22"/>
          <w:szCs w:val="22"/>
        </w:rPr>
        <w:t>электроэнергии указывается</w:t>
      </w:r>
      <w:proofErr w:type="gramEnd"/>
      <w:r w:rsidRPr="00EA2642">
        <w:rPr>
          <w:sz w:val="22"/>
          <w:szCs w:val="22"/>
        </w:rPr>
        <w:t xml:space="preserve"> в Приложении № 2 к настоящему Договору.</w:t>
      </w:r>
    </w:p>
    <w:p w:rsidR="00AE2941" w:rsidRPr="00EA2642" w:rsidRDefault="00AE2941" w:rsidP="00AE2941">
      <w:pPr>
        <w:pStyle w:val="aa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 w:rsidRPr="00EA2642">
        <w:rPr>
          <w:sz w:val="22"/>
          <w:szCs w:val="22"/>
        </w:rPr>
        <w:t>Фактический о</w:t>
      </w:r>
      <w:r w:rsidR="00F76C2F" w:rsidRPr="00EA2642">
        <w:rPr>
          <w:sz w:val="22"/>
          <w:szCs w:val="22"/>
        </w:rPr>
        <w:t xml:space="preserve">бъем переданной электрической энергии и мощности для расчетов между </w:t>
      </w:r>
      <w:r w:rsidR="00CD4183">
        <w:rPr>
          <w:color w:val="000000"/>
          <w:sz w:val="22"/>
          <w:szCs w:val="22"/>
        </w:rPr>
        <w:t>Сетевой организацией</w:t>
      </w:r>
      <w:r w:rsidR="00F76C2F" w:rsidRPr="00EA2642">
        <w:rPr>
          <w:sz w:val="22"/>
          <w:szCs w:val="22"/>
        </w:rPr>
        <w:t xml:space="preserve"> и </w:t>
      </w:r>
      <w:r w:rsidR="00950C97">
        <w:rPr>
          <w:sz w:val="22"/>
          <w:szCs w:val="22"/>
        </w:rPr>
        <w:t>Потребителем</w:t>
      </w:r>
      <w:r w:rsidR="00F76C2F" w:rsidRPr="00EA2642">
        <w:rPr>
          <w:sz w:val="22"/>
          <w:szCs w:val="22"/>
        </w:rPr>
        <w:t xml:space="preserve"> определяется </w:t>
      </w:r>
      <w:r w:rsidR="00BF7949" w:rsidRPr="00EA2642">
        <w:rPr>
          <w:sz w:val="22"/>
          <w:szCs w:val="22"/>
        </w:rPr>
        <w:t>по состоянию на последний календарный день расчетного периода</w:t>
      </w:r>
      <w:r w:rsidRPr="00EA2642">
        <w:rPr>
          <w:sz w:val="22"/>
          <w:szCs w:val="22"/>
        </w:rPr>
        <w:t xml:space="preserve"> путем снятия показаний</w:t>
      </w:r>
      <w:r w:rsidR="00BF7949" w:rsidRPr="00EA2642">
        <w:rPr>
          <w:sz w:val="22"/>
          <w:szCs w:val="22"/>
        </w:rPr>
        <w:t xml:space="preserve"> средств учета</w:t>
      </w:r>
      <w:r w:rsidRPr="00EA2642">
        <w:rPr>
          <w:sz w:val="22"/>
          <w:szCs w:val="22"/>
        </w:rPr>
        <w:t xml:space="preserve"> и (или) данными АИИС КУЭ и подтверждается Сводным актом учета электрической энергии (Приложение № 5 к настоящему Договору).</w:t>
      </w:r>
    </w:p>
    <w:p w:rsidR="00F76C2F" w:rsidRPr="00EA2642" w:rsidRDefault="00CD4183" w:rsidP="00AE2941">
      <w:pPr>
        <w:pStyle w:val="aa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Сетевая организация</w:t>
      </w:r>
      <w:r w:rsidRPr="00EA2642">
        <w:rPr>
          <w:color w:val="000000"/>
          <w:sz w:val="22"/>
          <w:szCs w:val="22"/>
        </w:rPr>
        <w:t xml:space="preserve"> </w:t>
      </w:r>
      <w:r w:rsidR="00F76C2F" w:rsidRPr="00EA2642">
        <w:rPr>
          <w:sz w:val="22"/>
          <w:szCs w:val="22"/>
        </w:rPr>
        <w:t xml:space="preserve">и </w:t>
      </w:r>
      <w:r w:rsidR="00950C97">
        <w:rPr>
          <w:sz w:val="22"/>
          <w:szCs w:val="22"/>
        </w:rPr>
        <w:t>Потребитель</w:t>
      </w:r>
      <w:r w:rsidR="00F76C2F" w:rsidRPr="00EA2642">
        <w:rPr>
          <w:sz w:val="22"/>
          <w:szCs w:val="22"/>
        </w:rPr>
        <w:t xml:space="preserve"> на уровне ответственных за сбор данных согласовывают в соответствии с Приложением № 5 к настоящему </w:t>
      </w:r>
      <w:r w:rsidR="008D0242" w:rsidRPr="00EA2642">
        <w:rPr>
          <w:sz w:val="22"/>
          <w:szCs w:val="22"/>
        </w:rPr>
        <w:t>договору доступными</w:t>
      </w:r>
      <w:r w:rsidR="00F76C2F" w:rsidRPr="00EA2642">
        <w:rPr>
          <w:sz w:val="22"/>
          <w:szCs w:val="22"/>
        </w:rPr>
        <w:t xml:space="preserve"> </w:t>
      </w:r>
      <w:r w:rsidR="008D0242" w:rsidRPr="00EA2642">
        <w:rPr>
          <w:sz w:val="22"/>
          <w:szCs w:val="22"/>
        </w:rPr>
        <w:t>способами показания</w:t>
      </w:r>
      <w:r w:rsidR="00F76C2F" w:rsidRPr="00EA2642">
        <w:rPr>
          <w:sz w:val="22"/>
          <w:szCs w:val="22"/>
        </w:rPr>
        <w:t xml:space="preserve"> приборов у</w:t>
      </w:r>
      <w:r w:rsidR="00950C97">
        <w:rPr>
          <w:sz w:val="22"/>
          <w:szCs w:val="22"/>
        </w:rPr>
        <w:t>чета по точкам поставки</w:t>
      </w:r>
      <w:r w:rsidR="00F76C2F" w:rsidRPr="00EA2642">
        <w:rPr>
          <w:sz w:val="22"/>
          <w:szCs w:val="22"/>
        </w:rPr>
        <w:t xml:space="preserve">, </w:t>
      </w:r>
      <w:r w:rsidR="008D0242" w:rsidRPr="00EA2642">
        <w:rPr>
          <w:sz w:val="22"/>
          <w:szCs w:val="22"/>
        </w:rPr>
        <w:t>указанных Приложении</w:t>
      </w:r>
      <w:r w:rsidR="00F76C2F" w:rsidRPr="00EA2642">
        <w:rPr>
          <w:sz w:val="22"/>
          <w:szCs w:val="22"/>
        </w:rPr>
        <w:t xml:space="preserve"> № 2 к настоящему договору.</w:t>
      </w:r>
    </w:p>
    <w:p w:rsidR="00F76C2F" w:rsidRPr="00EA2642" w:rsidRDefault="00F76C2F">
      <w:pPr>
        <w:pStyle w:val="aa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 w:rsidRPr="00EA2642">
        <w:rPr>
          <w:sz w:val="22"/>
          <w:szCs w:val="22"/>
        </w:rPr>
        <w:t xml:space="preserve"> Акт снятия показаний приборов учета передается в адрес </w:t>
      </w:r>
      <w:r w:rsidR="00A16B54">
        <w:rPr>
          <w:color w:val="000000"/>
          <w:sz w:val="22"/>
          <w:szCs w:val="22"/>
        </w:rPr>
        <w:t xml:space="preserve">Потребителя </w:t>
      </w:r>
      <w:r w:rsidRPr="00EA2642">
        <w:rPr>
          <w:sz w:val="22"/>
          <w:szCs w:val="22"/>
        </w:rPr>
        <w:t>в течение 3-х рабочих дней после его оформления путем факсимильной связи, с нарочным, а также иным способом, в т.ч. по электронной почте.</w:t>
      </w:r>
    </w:p>
    <w:p w:rsidR="00F76C2F" w:rsidRDefault="00F76C2F">
      <w:pPr>
        <w:pStyle w:val="aa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 w:rsidRPr="00EA2642">
        <w:rPr>
          <w:sz w:val="22"/>
          <w:szCs w:val="22"/>
        </w:rPr>
        <w:t xml:space="preserve"> В случае непредставления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</w:t>
      </w:r>
      <w:r w:rsidR="001B5757">
        <w:rPr>
          <w:sz w:val="22"/>
          <w:szCs w:val="22"/>
        </w:rPr>
        <w:t>Потребителем</w:t>
      </w:r>
      <w:r w:rsidRPr="00EA2642">
        <w:rPr>
          <w:sz w:val="22"/>
          <w:szCs w:val="22"/>
        </w:rPr>
        <w:t xml:space="preserve"> показаний расчетных приборов учета, объем потребления электроэнергии определяется в соответствии с п.166 Основных положений.</w:t>
      </w:r>
    </w:p>
    <w:p w:rsidR="00CE3608" w:rsidRPr="00EA2642" w:rsidRDefault="00CE3608">
      <w:pPr>
        <w:pStyle w:val="aa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При обнаружении неисправности в работе расчетного прибора учета, до момента устранения выявленных неисправностей учет электрической энергии производится в соответствии с действующим законодательством РФ. По факту обнаруженных неисправностей составляется соответствующий Акт, с указанием выявленных неисправностей, сроков его восстановления.</w:t>
      </w:r>
    </w:p>
    <w:p w:rsidR="008F7B82" w:rsidRDefault="001B5757" w:rsidP="00AD7795">
      <w:pPr>
        <w:pStyle w:val="aa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При установке расчетных приборов учета не на границе </w:t>
      </w:r>
      <w:r w:rsidR="00F76C2F" w:rsidRPr="00EA2642">
        <w:rPr>
          <w:sz w:val="22"/>
          <w:szCs w:val="22"/>
        </w:rPr>
        <w:t>балансовой принадлежности</w:t>
      </w:r>
      <w:r>
        <w:rPr>
          <w:sz w:val="22"/>
          <w:szCs w:val="22"/>
        </w:rPr>
        <w:t xml:space="preserve"> электрических сетей потери электроэнергии на участке сети от границы до места установки средств учета относятся на счет владельца электросети, на балансе которого находится указанный участок сети.</w:t>
      </w:r>
    </w:p>
    <w:p w:rsidR="00EA2642" w:rsidRPr="00EA2642" w:rsidRDefault="00EA2642" w:rsidP="00EA2642">
      <w:pPr>
        <w:pStyle w:val="aa"/>
        <w:tabs>
          <w:tab w:val="left" w:pos="1440"/>
        </w:tabs>
        <w:ind w:left="709"/>
        <w:rPr>
          <w:sz w:val="22"/>
          <w:szCs w:val="22"/>
        </w:rPr>
      </w:pPr>
    </w:p>
    <w:p w:rsidR="00F76C2F" w:rsidRPr="00EA2642" w:rsidRDefault="00A5344C" w:rsidP="00950827">
      <w:pPr>
        <w:numPr>
          <w:ilvl w:val="0"/>
          <w:numId w:val="2"/>
        </w:numPr>
        <w:shd w:val="clear" w:color="auto" w:fill="FFFFFF"/>
        <w:tabs>
          <w:tab w:val="left" w:pos="1133"/>
        </w:tabs>
        <w:ind w:right="-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 и стоимость услуг по договору.</w:t>
      </w:r>
    </w:p>
    <w:p w:rsidR="00950827" w:rsidRPr="00EA2642" w:rsidRDefault="00950827" w:rsidP="00950827">
      <w:pPr>
        <w:shd w:val="clear" w:color="auto" w:fill="FFFFFF"/>
        <w:tabs>
          <w:tab w:val="left" w:pos="1133"/>
        </w:tabs>
        <w:ind w:right="-39"/>
        <w:jc w:val="center"/>
        <w:rPr>
          <w:b/>
          <w:sz w:val="22"/>
          <w:szCs w:val="22"/>
        </w:rPr>
      </w:pPr>
    </w:p>
    <w:p w:rsidR="00950827" w:rsidRPr="00EA2642" w:rsidRDefault="00950827" w:rsidP="007460AD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1130"/>
        </w:tabs>
        <w:autoSpaceDE w:val="0"/>
        <w:ind w:right="24"/>
        <w:jc w:val="both"/>
        <w:rPr>
          <w:vanish/>
          <w:sz w:val="22"/>
          <w:szCs w:val="22"/>
        </w:rPr>
      </w:pPr>
    </w:p>
    <w:p w:rsidR="00950827" w:rsidRPr="00EA2642" w:rsidRDefault="00950827" w:rsidP="007460AD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1130"/>
        </w:tabs>
        <w:autoSpaceDE w:val="0"/>
        <w:ind w:right="24"/>
        <w:jc w:val="both"/>
        <w:rPr>
          <w:vanish/>
          <w:sz w:val="22"/>
          <w:szCs w:val="22"/>
        </w:rPr>
      </w:pPr>
    </w:p>
    <w:p w:rsidR="00950827" w:rsidRPr="00EA2642" w:rsidRDefault="00950827" w:rsidP="007460AD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1130"/>
        </w:tabs>
        <w:autoSpaceDE w:val="0"/>
        <w:ind w:right="24"/>
        <w:jc w:val="both"/>
        <w:rPr>
          <w:vanish/>
          <w:sz w:val="22"/>
          <w:szCs w:val="22"/>
        </w:rPr>
      </w:pPr>
    </w:p>
    <w:p w:rsidR="00950827" w:rsidRPr="00EA2642" w:rsidRDefault="00950827" w:rsidP="007460AD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1130"/>
        </w:tabs>
        <w:autoSpaceDE w:val="0"/>
        <w:ind w:right="24"/>
        <w:jc w:val="both"/>
        <w:rPr>
          <w:vanish/>
          <w:sz w:val="22"/>
          <w:szCs w:val="22"/>
        </w:rPr>
      </w:pPr>
    </w:p>
    <w:p w:rsidR="00950827" w:rsidRPr="00EA2642" w:rsidRDefault="00950827" w:rsidP="007460AD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1130"/>
        </w:tabs>
        <w:autoSpaceDE w:val="0"/>
        <w:ind w:right="24"/>
        <w:jc w:val="both"/>
        <w:rPr>
          <w:vanish/>
          <w:sz w:val="22"/>
          <w:szCs w:val="22"/>
        </w:rPr>
      </w:pPr>
    </w:p>
    <w:p w:rsidR="00950827" w:rsidRPr="00EA2642" w:rsidRDefault="00950827" w:rsidP="007460AD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1130"/>
        </w:tabs>
        <w:autoSpaceDE w:val="0"/>
        <w:ind w:right="24"/>
        <w:jc w:val="both"/>
        <w:rPr>
          <w:vanish/>
          <w:sz w:val="22"/>
          <w:szCs w:val="22"/>
        </w:rPr>
      </w:pPr>
    </w:p>
    <w:p w:rsidR="00950827" w:rsidRPr="00EA2642" w:rsidRDefault="00950827" w:rsidP="007460AD">
      <w:pPr>
        <w:pStyle w:val="af3"/>
        <w:widowControl w:val="0"/>
        <w:numPr>
          <w:ilvl w:val="0"/>
          <w:numId w:val="26"/>
        </w:numPr>
        <w:shd w:val="clear" w:color="auto" w:fill="FFFFFF"/>
        <w:tabs>
          <w:tab w:val="left" w:pos="1130"/>
        </w:tabs>
        <w:autoSpaceDE w:val="0"/>
        <w:ind w:right="24"/>
        <w:jc w:val="both"/>
        <w:rPr>
          <w:vanish/>
          <w:sz w:val="22"/>
          <w:szCs w:val="22"/>
        </w:rPr>
      </w:pPr>
    </w:p>
    <w:p w:rsidR="00F76C2F" w:rsidRDefault="00F76C2F" w:rsidP="007460A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ind w:left="0" w:right="24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Расчетным периодом по оплате услуг, оказываемых </w:t>
      </w:r>
      <w:r w:rsidR="00CD4183">
        <w:rPr>
          <w:color w:val="000000"/>
          <w:sz w:val="22"/>
          <w:szCs w:val="22"/>
        </w:rPr>
        <w:t>Сетевой организацией</w:t>
      </w:r>
      <w:r w:rsidRPr="00EA2642">
        <w:rPr>
          <w:sz w:val="22"/>
          <w:szCs w:val="22"/>
        </w:rPr>
        <w:t xml:space="preserve"> по настоящему Договору, считается 1 (Один) календарный месяц.</w:t>
      </w:r>
    </w:p>
    <w:p w:rsidR="00B92F24" w:rsidRDefault="00CD4183" w:rsidP="007460A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ind w:left="0" w:right="24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Сетевая организация</w:t>
      </w:r>
      <w:r w:rsidR="00B92F24">
        <w:rPr>
          <w:sz w:val="22"/>
          <w:szCs w:val="22"/>
        </w:rPr>
        <w:t xml:space="preserve"> в срок не позднее 10 (десятого) числа месяца, следующего за </w:t>
      </w:r>
      <w:proofErr w:type="gramStart"/>
      <w:r w:rsidR="00B92F24">
        <w:rPr>
          <w:sz w:val="22"/>
          <w:szCs w:val="22"/>
        </w:rPr>
        <w:t>расчетным</w:t>
      </w:r>
      <w:proofErr w:type="gramEnd"/>
      <w:r w:rsidR="00B92F24">
        <w:rPr>
          <w:sz w:val="22"/>
          <w:szCs w:val="22"/>
        </w:rPr>
        <w:t>, предоставляет Потребителю:</w:t>
      </w:r>
    </w:p>
    <w:p w:rsidR="000632FE" w:rsidRPr="000632FE" w:rsidRDefault="00B92F24" w:rsidP="000632F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698"/>
        </w:tabs>
        <w:autoSpaceDE w:val="0"/>
        <w:ind w:left="1134" w:right="53" w:hanging="425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Сводный акт учета электрической энергии об объеме переданной электроэнергии через объекты </w:t>
      </w:r>
      <w:proofErr w:type="spellStart"/>
      <w:r w:rsidRPr="00EA2642">
        <w:rPr>
          <w:sz w:val="22"/>
          <w:szCs w:val="22"/>
        </w:rPr>
        <w:t>электросетевого</w:t>
      </w:r>
      <w:proofErr w:type="spellEnd"/>
      <w:r w:rsidRPr="00EA2642">
        <w:rPr>
          <w:sz w:val="22"/>
          <w:szCs w:val="22"/>
        </w:rPr>
        <w:t xml:space="preserve"> хозяйства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в 2-х экземплярах, по форме Приложения №5;</w:t>
      </w:r>
    </w:p>
    <w:p w:rsidR="00B92F24" w:rsidRDefault="00B92F24" w:rsidP="00B92F2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698"/>
        </w:tabs>
        <w:autoSpaceDE w:val="0"/>
        <w:ind w:left="1134" w:right="60" w:hanging="425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Акт об оказании услуг по передаче электрической энергии в 2-х экземплярах, по форме Приложения № 4;</w:t>
      </w:r>
    </w:p>
    <w:p w:rsidR="000632FE" w:rsidRPr="00EA2642" w:rsidRDefault="000632FE" w:rsidP="00B92F2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698"/>
        </w:tabs>
        <w:autoSpaceDE w:val="0"/>
        <w:ind w:left="1134" w:right="60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Акты </w:t>
      </w:r>
      <w:proofErr w:type="spellStart"/>
      <w:r>
        <w:rPr>
          <w:sz w:val="22"/>
          <w:szCs w:val="22"/>
        </w:rPr>
        <w:t>безучетного</w:t>
      </w:r>
      <w:proofErr w:type="spellEnd"/>
      <w:r>
        <w:rPr>
          <w:sz w:val="22"/>
          <w:szCs w:val="22"/>
        </w:rPr>
        <w:t xml:space="preserve"> потребления электрической энергии в случае наличия </w:t>
      </w:r>
      <w:proofErr w:type="spellStart"/>
      <w:r>
        <w:rPr>
          <w:sz w:val="22"/>
          <w:szCs w:val="22"/>
        </w:rPr>
        <w:t>безучетного</w:t>
      </w:r>
      <w:proofErr w:type="spellEnd"/>
      <w:r>
        <w:rPr>
          <w:sz w:val="22"/>
          <w:szCs w:val="22"/>
        </w:rPr>
        <w:t xml:space="preserve"> потребления электрической энергии в расчетном месяце или ранее;</w:t>
      </w:r>
    </w:p>
    <w:p w:rsidR="00B92F24" w:rsidRPr="00EA2642" w:rsidRDefault="00B92F24" w:rsidP="00B92F2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698"/>
        </w:tabs>
        <w:autoSpaceDE w:val="0"/>
        <w:ind w:left="1134" w:hanging="425"/>
        <w:rPr>
          <w:spacing w:val="-1"/>
          <w:sz w:val="22"/>
          <w:szCs w:val="22"/>
        </w:rPr>
      </w:pPr>
      <w:r w:rsidRPr="00EA2642">
        <w:rPr>
          <w:spacing w:val="-1"/>
          <w:sz w:val="22"/>
          <w:szCs w:val="22"/>
        </w:rPr>
        <w:t>Счет-фактуру;</w:t>
      </w:r>
    </w:p>
    <w:p w:rsidR="00B92F24" w:rsidRPr="00B92F24" w:rsidRDefault="00B92F24" w:rsidP="00B92F2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698"/>
        </w:tabs>
        <w:autoSpaceDE w:val="0"/>
        <w:ind w:left="1134" w:hanging="425"/>
        <w:rPr>
          <w:spacing w:val="-1"/>
          <w:sz w:val="22"/>
          <w:szCs w:val="22"/>
        </w:rPr>
      </w:pPr>
      <w:r w:rsidRPr="00B92F24">
        <w:rPr>
          <w:spacing w:val="-1"/>
          <w:sz w:val="22"/>
          <w:szCs w:val="22"/>
        </w:rPr>
        <w:t>Авансовый счет на предоплату.</w:t>
      </w:r>
    </w:p>
    <w:p w:rsidR="00B92F24" w:rsidRPr="000632FE" w:rsidRDefault="00B92F24" w:rsidP="00B92F24">
      <w:pPr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spacing w:val="-1"/>
          <w:sz w:val="22"/>
          <w:szCs w:val="22"/>
        </w:rPr>
      </w:pPr>
      <w:r w:rsidRPr="000632FE">
        <w:rPr>
          <w:sz w:val="22"/>
          <w:szCs w:val="22"/>
        </w:rPr>
        <w:t xml:space="preserve">Потребитель в течение 3-х рабочих дней со дня получения документов, перечисленных в п. 5.2 настоящего Договора, обязан рассмотреть представленные </w:t>
      </w:r>
      <w:r w:rsidR="00CD4183">
        <w:rPr>
          <w:color w:val="000000"/>
          <w:sz w:val="22"/>
          <w:szCs w:val="22"/>
        </w:rPr>
        <w:t>Сетевой организацией</w:t>
      </w:r>
      <w:r w:rsidR="00CD4183" w:rsidRPr="00EA2642">
        <w:rPr>
          <w:color w:val="000000"/>
          <w:sz w:val="22"/>
          <w:szCs w:val="22"/>
        </w:rPr>
        <w:t xml:space="preserve"> </w:t>
      </w:r>
      <w:r w:rsidRPr="000632FE">
        <w:rPr>
          <w:sz w:val="22"/>
          <w:szCs w:val="22"/>
        </w:rPr>
        <w:t xml:space="preserve">документы, </w:t>
      </w:r>
      <w:r w:rsidR="000632FE" w:rsidRPr="000632FE">
        <w:rPr>
          <w:sz w:val="22"/>
          <w:szCs w:val="22"/>
        </w:rPr>
        <w:t xml:space="preserve">рассмотреть их и при отсутствии претензий подписать представленные документы. </w:t>
      </w:r>
    </w:p>
    <w:p w:rsidR="000632FE" w:rsidRDefault="000632FE" w:rsidP="00B92F24">
      <w:pPr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При возникновении у Потребителя обоснованных претензий к объему и (или) качеству оказанных услуг он обязан:</w:t>
      </w:r>
    </w:p>
    <w:p w:rsidR="000632FE" w:rsidRDefault="000632FE" w:rsidP="000632FE">
      <w:pPr>
        <w:shd w:val="clear" w:color="auto" w:fill="FFFFFF"/>
        <w:tabs>
          <w:tab w:val="left" w:pos="0"/>
          <w:tab w:val="left" w:pos="709"/>
        </w:tabs>
        <w:ind w:left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- сделать соответствующую отметку в акте об оказании услуг по передаче </w:t>
      </w:r>
      <w:r>
        <w:rPr>
          <w:sz w:val="22"/>
          <w:szCs w:val="22"/>
        </w:rPr>
        <w:t xml:space="preserve">электрической энергии </w:t>
      </w:r>
    </w:p>
    <w:p w:rsidR="000632FE" w:rsidRDefault="000632FE" w:rsidP="000632FE">
      <w:pPr>
        <w:shd w:val="clear" w:color="auto" w:fill="FFFFFF"/>
        <w:tabs>
          <w:tab w:val="left" w:pos="0"/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(Приложение</w:t>
      </w:r>
      <w:r w:rsidRPr="00EA2642">
        <w:rPr>
          <w:sz w:val="22"/>
          <w:szCs w:val="22"/>
        </w:rPr>
        <w:t xml:space="preserve"> № 4</w:t>
      </w:r>
      <w:r>
        <w:rPr>
          <w:sz w:val="22"/>
          <w:szCs w:val="22"/>
        </w:rPr>
        <w:t xml:space="preserve"> к Договору), указать отдельно в акте неоспариваемую и оспариваемую часть оказанных услуг;</w:t>
      </w:r>
    </w:p>
    <w:p w:rsidR="000632FE" w:rsidRDefault="000632FE" w:rsidP="000632FE">
      <w:pPr>
        <w:shd w:val="clear" w:color="auto" w:fill="FFFFFF"/>
        <w:tabs>
          <w:tab w:val="left" w:pos="0"/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подписать </w:t>
      </w:r>
      <w:r>
        <w:rPr>
          <w:spacing w:val="-1"/>
          <w:sz w:val="22"/>
          <w:szCs w:val="22"/>
        </w:rPr>
        <w:t xml:space="preserve">акт об оказании услуг по передаче </w:t>
      </w:r>
      <w:r>
        <w:rPr>
          <w:sz w:val="22"/>
          <w:szCs w:val="22"/>
        </w:rPr>
        <w:t>электрической энергии (Приложение</w:t>
      </w:r>
      <w:r w:rsidRPr="00EA2642">
        <w:rPr>
          <w:sz w:val="22"/>
          <w:szCs w:val="22"/>
        </w:rPr>
        <w:t xml:space="preserve"> № 4</w:t>
      </w:r>
      <w:r>
        <w:rPr>
          <w:sz w:val="22"/>
          <w:szCs w:val="22"/>
        </w:rPr>
        <w:t xml:space="preserve"> к Договору) в неоспариваемой части;</w:t>
      </w:r>
    </w:p>
    <w:p w:rsidR="000632FE" w:rsidRDefault="000632FE" w:rsidP="000632FE">
      <w:pPr>
        <w:shd w:val="clear" w:color="auto" w:fill="FFFFFF"/>
        <w:tabs>
          <w:tab w:val="left" w:pos="0"/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в течение 3 (трех) рабочих дней направить </w:t>
      </w:r>
      <w:r w:rsidR="00CD4183">
        <w:rPr>
          <w:color w:val="000000"/>
          <w:sz w:val="22"/>
          <w:szCs w:val="22"/>
        </w:rPr>
        <w:t>Сетевой организации</w:t>
      </w:r>
      <w:r>
        <w:rPr>
          <w:sz w:val="22"/>
          <w:szCs w:val="22"/>
        </w:rPr>
        <w:t xml:space="preserve"> подписанный акт</w:t>
      </w:r>
      <w:r w:rsidRPr="000632F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об оказании услуг по передаче </w:t>
      </w:r>
      <w:r>
        <w:rPr>
          <w:sz w:val="22"/>
          <w:szCs w:val="22"/>
        </w:rPr>
        <w:t>электрической энергии, а также претензии по объему</w:t>
      </w:r>
      <w:r w:rsidR="00BB069A">
        <w:rPr>
          <w:sz w:val="22"/>
          <w:szCs w:val="22"/>
        </w:rPr>
        <w:t xml:space="preserve"> и (или) качеству оказанных услуг.</w:t>
      </w:r>
    </w:p>
    <w:p w:rsidR="00BB069A" w:rsidRPr="00EA2642" w:rsidRDefault="00BB069A" w:rsidP="00BB069A">
      <w:pPr>
        <w:numPr>
          <w:ilvl w:val="0"/>
          <w:numId w:val="10"/>
        </w:numPr>
        <w:shd w:val="clear" w:color="auto" w:fill="FFFFFF"/>
        <w:tabs>
          <w:tab w:val="left" w:pos="0"/>
          <w:tab w:val="left" w:pos="1202"/>
        </w:tabs>
        <w:ind w:left="0" w:firstLine="709"/>
        <w:jc w:val="both"/>
        <w:rPr>
          <w:color w:val="000000"/>
          <w:sz w:val="22"/>
          <w:szCs w:val="22"/>
        </w:rPr>
      </w:pPr>
      <w:r w:rsidRPr="00BB069A">
        <w:rPr>
          <w:color w:val="000000"/>
          <w:sz w:val="22"/>
          <w:szCs w:val="22"/>
        </w:rPr>
        <w:t xml:space="preserve">Неоспариваемая часть оказанных услуг подлежит оплате в сроки согласно условиям настоящего Договора. Оспариваемая часть подлежит оплате в течение 3-х рабочих дней </w:t>
      </w:r>
      <w:proofErr w:type="gramStart"/>
      <w:r w:rsidRPr="00BB069A">
        <w:rPr>
          <w:color w:val="000000"/>
          <w:sz w:val="22"/>
          <w:szCs w:val="22"/>
        </w:rPr>
        <w:t>с даты урегулирования</w:t>
      </w:r>
      <w:proofErr w:type="gramEnd"/>
      <w:r w:rsidRPr="00BB069A">
        <w:rPr>
          <w:color w:val="000000"/>
          <w:sz w:val="22"/>
          <w:szCs w:val="22"/>
        </w:rPr>
        <w:t xml:space="preserve"> разногласий по объему и (или) качеству оказанных услуг.</w:t>
      </w:r>
    </w:p>
    <w:p w:rsidR="00B92F24" w:rsidRPr="00EA2642" w:rsidRDefault="00B92F24" w:rsidP="00B92F24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0632FE">
        <w:rPr>
          <w:sz w:val="22"/>
          <w:szCs w:val="22"/>
        </w:rPr>
        <w:t xml:space="preserve">Для оперативного рассмотрения документов </w:t>
      </w:r>
      <w:r w:rsidR="00CD4183">
        <w:rPr>
          <w:color w:val="000000"/>
          <w:sz w:val="22"/>
          <w:szCs w:val="22"/>
        </w:rPr>
        <w:t>Сетевая организация</w:t>
      </w:r>
      <w:r w:rsidRPr="000632FE">
        <w:rPr>
          <w:sz w:val="22"/>
          <w:szCs w:val="22"/>
        </w:rPr>
        <w:t xml:space="preserve"> вправе направить документы </w:t>
      </w:r>
      <w:r w:rsidR="00A16B54">
        <w:rPr>
          <w:color w:val="000000"/>
          <w:sz w:val="22"/>
          <w:szCs w:val="22"/>
        </w:rPr>
        <w:t>Потребителю</w:t>
      </w:r>
      <w:r w:rsidRPr="000632FE">
        <w:rPr>
          <w:sz w:val="22"/>
          <w:szCs w:val="22"/>
        </w:rPr>
        <w:t xml:space="preserve"> факсом на телефонный номер</w:t>
      </w:r>
      <w:r w:rsidRPr="000632FE">
        <w:rPr>
          <w:b/>
          <w:sz w:val="22"/>
          <w:szCs w:val="22"/>
        </w:rPr>
        <w:t xml:space="preserve"> __________________________</w:t>
      </w:r>
      <w:r w:rsidRPr="000632FE">
        <w:rPr>
          <w:sz w:val="22"/>
          <w:szCs w:val="22"/>
        </w:rPr>
        <w:t xml:space="preserve">  или по электронной почте на адрес:</w:t>
      </w:r>
      <w:r w:rsidRPr="000632FE">
        <w:rPr>
          <w:b/>
          <w:sz w:val="22"/>
          <w:szCs w:val="22"/>
        </w:rPr>
        <w:t xml:space="preserve"> _________________________________________________.</w:t>
      </w:r>
    </w:p>
    <w:p w:rsidR="00B92F24" w:rsidRPr="00B92F24" w:rsidRDefault="00B92F24" w:rsidP="00B92F2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98"/>
        </w:tabs>
        <w:autoSpaceDE w:val="0"/>
        <w:ind w:left="0" w:firstLine="709"/>
        <w:rPr>
          <w:sz w:val="22"/>
          <w:szCs w:val="22"/>
        </w:rPr>
      </w:pPr>
      <w:r w:rsidRPr="00B92F24">
        <w:rPr>
          <w:spacing w:val="-1"/>
          <w:sz w:val="22"/>
          <w:szCs w:val="22"/>
        </w:rPr>
        <w:t xml:space="preserve">Оригиналы документов отправляются почтой или нарочным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 w:rsidRPr="00B92F24">
        <w:rPr>
          <w:spacing w:val="-1"/>
          <w:sz w:val="22"/>
          <w:szCs w:val="22"/>
        </w:rPr>
        <w:t xml:space="preserve"> под роспись по адресу: </w:t>
      </w:r>
      <w:r w:rsidRPr="00B92F24">
        <w:rPr>
          <w:b/>
          <w:spacing w:val="-1"/>
          <w:sz w:val="22"/>
          <w:szCs w:val="22"/>
        </w:rPr>
        <w:t>_____________________________________________________________________________________</w:t>
      </w:r>
    </w:p>
    <w:p w:rsidR="00B92F24" w:rsidRDefault="00B92F24" w:rsidP="00B92F24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98"/>
        </w:tabs>
        <w:autoSpaceDE w:val="0"/>
        <w:ind w:left="0" w:firstLine="709"/>
        <w:rPr>
          <w:sz w:val="22"/>
          <w:szCs w:val="22"/>
        </w:rPr>
      </w:pPr>
      <w:r w:rsidRPr="00B92F24">
        <w:rPr>
          <w:sz w:val="22"/>
          <w:szCs w:val="22"/>
        </w:rPr>
        <w:t xml:space="preserve">Документы могут быть переданы представителю </w:t>
      </w:r>
      <w:r w:rsidR="00A16B54">
        <w:rPr>
          <w:color w:val="000000"/>
          <w:sz w:val="22"/>
          <w:szCs w:val="22"/>
        </w:rPr>
        <w:t xml:space="preserve">Потребителя </w:t>
      </w:r>
      <w:r w:rsidRPr="00B92F24">
        <w:rPr>
          <w:sz w:val="22"/>
          <w:szCs w:val="22"/>
        </w:rPr>
        <w:t>под роспись.</w:t>
      </w:r>
    </w:p>
    <w:p w:rsidR="00B92F24" w:rsidRPr="00BB069A" w:rsidRDefault="00BB069A" w:rsidP="000632FE">
      <w:pPr>
        <w:numPr>
          <w:ilvl w:val="0"/>
          <w:numId w:val="10"/>
        </w:numPr>
        <w:shd w:val="clear" w:color="auto" w:fill="FFFFFF"/>
        <w:tabs>
          <w:tab w:val="left" w:pos="0"/>
          <w:tab w:val="left" w:pos="1202"/>
        </w:tabs>
        <w:ind w:left="0" w:firstLine="709"/>
        <w:jc w:val="both"/>
        <w:rPr>
          <w:color w:val="000000"/>
          <w:sz w:val="22"/>
          <w:szCs w:val="22"/>
        </w:rPr>
      </w:pPr>
      <w:r w:rsidRPr="00BB069A">
        <w:rPr>
          <w:sz w:val="22"/>
          <w:szCs w:val="22"/>
        </w:rPr>
        <w:t xml:space="preserve">Непредставление или </w:t>
      </w:r>
      <w:r>
        <w:rPr>
          <w:sz w:val="22"/>
          <w:szCs w:val="22"/>
        </w:rPr>
        <w:t xml:space="preserve"> </w:t>
      </w:r>
      <w:r w:rsidRPr="00BB069A">
        <w:rPr>
          <w:sz w:val="22"/>
          <w:szCs w:val="22"/>
        </w:rPr>
        <w:t>несвоевременное представление Потребителем претензий, подписанных документов свидетельствует о согласии Потребител</w:t>
      </w:r>
      <w:r>
        <w:rPr>
          <w:sz w:val="22"/>
          <w:szCs w:val="22"/>
        </w:rPr>
        <w:t>я со всеми положениями, содержащ</w:t>
      </w:r>
      <w:r w:rsidRPr="00BB069A">
        <w:rPr>
          <w:sz w:val="22"/>
          <w:szCs w:val="22"/>
        </w:rPr>
        <w:t xml:space="preserve">имися в документах (в том числе, актах), представленных </w:t>
      </w:r>
      <w:r w:rsidR="00CD4183">
        <w:rPr>
          <w:color w:val="000000"/>
          <w:sz w:val="22"/>
          <w:szCs w:val="22"/>
        </w:rPr>
        <w:t>Сетевой организацией</w:t>
      </w:r>
      <w:r w:rsidRPr="00BB069A">
        <w:rPr>
          <w:sz w:val="22"/>
          <w:szCs w:val="22"/>
        </w:rPr>
        <w:t xml:space="preserve">. </w:t>
      </w:r>
    </w:p>
    <w:p w:rsidR="00BB069A" w:rsidRPr="00EF2725" w:rsidRDefault="00BB069A" w:rsidP="000632FE">
      <w:pPr>
        <w:numPr>
          <w:ilvl w:val="0"/>
          <w:numId w:val="10"/>
        </w:numPr>
        <w:shd w:val="clear" w:color="auto" w:fill="FFFFFF"/>
        <w:tabs>
          <w:tab w:val="left" w:pos="0"/>
          <w:tab w:val="left" w:pos="1202"/>
        </w:tabs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Стоимость услуг </w:t>
      </w:r>
      <w:r w:rsidR="00CD4183">
        <w:rPr>
          <w:color w:val="000000"/>
          <w:sz w:val="22"/>
          <w:szCs w:val="22"/>
        </w:rPr>
        <w:t>Сетевой организации</w:t>
      </w:r>
      <w:r>
        <w:rPr>
          <w:sz w:val="22"/>
          <w:szCs w:val="22"/>
        </w:rPr>
        <w:t xml:space="preserve"> по передаче электрической энергии определяется в соответствии с тарифами, установленными действующим законодательством и принятыми в сфере тарифного регулирования актами уполномоченных органов.</w:t>
      </w:r>
    </w:p>
    <w:p w:rsidR="00EF2725" w:rsidRDefault="00EF2725" w:rsidP="00EF2725">
      <w:pPr>
        <w:shd w:val="clear" w:color="auto" w:fill="FFFFFF"/>
        <w:tabs>
          <w:tab w:val="left" w:pos="0"/>
          <w:tab w:val="left" w:pos="120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использовании для расчетов </w:t>
      </w:r>
      <w:proofErr w:type="spellStart"/>
      <w:r>
        <w:rPr>
          <w:sz w:val="22"/>
          <w:szCs w:val="22"/>
        </w:rPr>
        <w:t>одноставочного</w:t>
      </w:r>
      <w:proofErr w:type="spellEnd"/>
      <w:r>
        <w:rPr>
          <w:sz w:val="22"/>
          <w:szCs w:val="22"/>
        </w:rPr>
        <w:t xml:space="preserve"> варианта тарифа на услуги по передаче электрической энергии по сетям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>
        <w:rPr>
          <w:sz w:val="22"/>
          <w:szCs w:val="22"/>
        </w:rPr>
        <w:t xml:space="preserve"> за расчетный период (</w:t>
      </w:r>
      <w:r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>) определяется следующим образом:</w:t>
      </w:r>
    </w:p>
    <w:p w:rsidR="00EF2725" w:rsidRDefault="00EF2725" w:rsidP="00EF2725">
      <w:pPr>
        <w:shd w:val="clear" w:color="auto" w:fill="FFFFFF"/>
        <w:tabs>
          <w:tab w:val="left" w:pos="0"/>
          <w:tab w:val="left" w:pos="1202"/>
        </w:tabs>
        <w:ind w:left="709"/>
        <w:jc w:val="center"/>
        <w:rPr>
          <w:i/>
          <w:color w:val="000000"/>
          <w:szCs w:val="24"/>
        </w:rPr>
      </w:pPr>
      <w:r w:rsidRPr="00EF2725">
        <w:rPr>
          <w:i/>
          <w:color w:val="000000"/>
          <w:szCs w:val="24"/>
          <w:lang w:val="en-US"/>
        </w:rPr>
        <w:t>S</w:t>
      </w:r>
      <w:r w:rsidRPr="00EF2725">
        <w:rPr>
          <w:i/>
          <w:color w:val="000000"/>
          <w:szCs w:val="24"/>
        </w:rPr>
        <w:t>=</w:t>
      </w:r>
      <w:r w:rsidRPr="00EF2725">
        <w:rPr>
          <w:i/>
          <w:color w:val="000000"/>
          <w:szCs w:val="24"/>
          <w:lang w:val="en-US"/>
        </w:rPr>
        <w:t>T</w:t>
      </w:r>
      <w:r w:rsidRPr="00EF2725">
        <w:rPr>
          <w:i/>
          <w:color w:val="000000"/>
          <w:szCs w:val="24"/>
        </w:rPr>
        <w:t>*</w:t>
      </w:r>
      <w:r w:rsidRPr="00EF2725">
        <w:rPr>
          <w:i/>
          <w:color w:val="000000"/>
          <w:szCs w:val="24"/>
          <w:lang w:val="en-US"/>
        </w:rPr>
        <w:t>W</w:t>
      </w:r>
      <w:r w:rsidRPr="00EF2725">
        <w:rPr>
          <w:i/>
          <w:color w:val="000000"/>
          <w:szCs w:val="24"/>
        </w:rPr>
        <w:t>по</w:t>
      </w:r>
      <w:r>
        <w:rPr>
          <w:i/>
          <w:color w:val="000000"/>
          <w:szCs w:val="24"/>
        </w:rPr>
        <w:t>,</w:t>
      </w:r>
    </w:p>
    <w:p w:rsidR="00EF2725" w:rsidRDefault="00EF2725" w:rsidP="00EF2725">
      <w:pPr>
        <w:shd w:val="clear" w:color="auto" w:fill="FFFFFF"/>
        <w:tabs>
          <w:tab w:val="left" w:pos="0"/>
          <w:tab w:val="left" w:pos="1202"/>
        </w:tabs>
        <w:ind w:left="709"/>
        <w:rPr>
          <w:color w:val="000000"/>
          <w:szCs w:val="24"/>
        </w:rPr>
      </w:pPr>
      <w:r>
        <w:rPr>
          <w:color w:val="000000"/>
          <w:szCs w:val="24"/>
        </w:rPr>
        <w:t>где:</w:t>
      </w:r>
    </w:p>
    <w:p w:rsidR="00EF2725" w:rsidRPr="00EF2725" w:rsidRDefault="00EF2725" w:rsidP="00157133">
      <w:pPr>
        <w:shd w:val="clear" w:color="auto" w:fill="FFFFFF"/>
        <w:tabs>
          <w:tab w:val="left" w:pos="0"/>
          <w:tab w:val="left" w:pos="1202"/>
        </w:tabs>
        <w:ind w:left="709"/>
        <w:jc w:val="both"/>
        <w:rPr>
          <w:color w:val="000000"/>
          <w:szCs w:val="24"/>
        </w:rPr>
      </w:pPr>
      <w:r w:rsidRPr="00EF2725">
        <w:rPr>
          <w:i/>
          <w:color w:val="000000"/>
          <w:szCs w:val="24"/>
          <w:lang w:val="en-US"/>
        </w:rPr>
        <w:t>T</w:t>
      </w:r>
      <w:r w:rsidRPr="00EF2725">
        <w:rPr>
          <w:i/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одноставочный</w:t>
      </w:r>
      <w:proofErr w:type="spellEnd"/>
      <w:proofErr w:type="gramEnd"/>
      <w:r>
        <w:rPr>
          <w:color w:val="000000"/>
          <w:szCs w:val="24"/>
        </w:rPr>
        <w:t xml:space="preserve"> тариф </w:t>
      </w:r>
      <w:r>
        <w:rPr>
          <w:sz w:val="22"/>
          <w:szCs w:val="22"/>
        </w:rPr>
        <w:t>на услуги по передаче электрической энергии, руб./</w:t>
      </w:r>
      <w:r w:rsidR="00CF2F2D">
        <w:rPr>
          <w:sz w:val="22"/>
          <w:szCs w:val="22"/>
        </w:rPr>
        <w:t>кВт*ч;</w:t>
      </w:r>
    </w:p>
    <w:p w:rsidR="00EF2725" w:rsidRDefault="00EF2725" w:rsidP="00157133">
      <w:pPr>
        <w:shd w:val="clear" w:color="auto" w:fill="FFFFFF"/>
        <w:tabs>
          <w:tab w:val="left" w:pos="0"/>
          <w:tab w:val="left" w:pos="1202"/>
        </w:tabs>
        <w:ind w:firstLine="709"/>
        <w:jc w:val="both"/>
        <w:rPr>
          <w:color w:val="000000"/>
          <w:szCs w:val="24"/>
        </w:rPr>
      </w:pPr>
      <w:proofErr w:type="gramStart"/>
      <w:r w:rsidRPr="00EF2725">
        <w:rPr>
          <w:i/>
          <w:color w:val="000000"/>
          <w:szCs w:val="24"/>
          <w:lang w:val="en-US"/>
        </w:rPr>
        <w:t>W</w:t>
      </w:r>
      <w:proofErr w:type="spellStart"/>
      <w:r w:rsidRPr="00EF2725">
        <w:rPr>
          <w:i/>
          <w:color w:val="000000"/>
          <w:szCs w:val="24"/>
        </w:rPr>
        <w:t>по</w:t>
      </w:r>
      <w:r>
        <w:rPr>
          <w:i/>
          <w:color w:val="000000"/>
          <w:szCs w:val="24"/>
        </w:rPr>
        <w:t>-</w:t>
      </w:r>
      <w:r w:rsidR="00CF2F2D">
        <w:rPr>
          <w:color w:val="000000"/>
          <w:szCs w:val="24"/>
        </w:rPr>
        <w:t>полезный</w:t>
      </w:r>
      <w:proofErr w:type="spellEnd"/>
      <w:r w:rsidR="00CF2F2D">
        <w:rPr>
          <w:color w:val="000000"/>
          <w:szCs w:val="24"/>
        </w:rPr>
        <w:t xml:space="preserve"> отпуск электроэнергии в сети Потребителя (кВт*ч), определяемый в порядке, установленном в разделе 4 настоящего Договора.</w:t>
      </w:r>
      <w:proofErr w:type="gramEnd"/>
    </w:p>
    <w:p w:rsidR="00CF2F2D" w:rsidRDefault="00CF2F2D" w:rsidP="00CF2F2D">
      <w:pPr>
        <w:shd w:val="clear" w:color="auto" w:fill="FFFFFF"/>
        <w:tabs>
          <w:tab w:val="left" w:pos="0"/>
          <w:tab w:val="left" w:pos="1202"/>
        </w:tabs>
        <w:ind w:firstLine="709"/>
        <w:rPr>
          <w:color w:val="000000"/>
          <w:szCs w:val="24"/>
        </w:rPr>
      </w:pPr>
    </w:p>
    <w:p w:rsidR="00CF2F2D" w:rsidRDefault="00CF2F2D" w:rsidP="00CF2F2D">
      <w:pPr>
        <w:shd w:val="clear" w:color="auto" w:fill="FFFFFF"/>
        <w:tabs>
          <w:tab w:val="left" w:pos="0"/>
          <w:tab w:val="left" w:pos="120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использовании для расчетов </w:t>
      </w:r>
      <w:proofErr w:type="spellStart"/>
      <w:r>
        <w:rPr>
          <w:sz w:val="22"/>
          <w:szCs w:val="22"/>
        </w:rPr>
        <w:t>двухставочного</w:t>
      </w:r>
      <w:proofErr w:type="spellEnd"/>
      <w:r>
        <w:rPr>
          <w:sz w:val="22"/>
          <w:szCs w:val="22"/>
        </w:rPr>
        <w:t xml:space="preserve"> варианта тарифа на услуги по передаче электрической энергии по сетям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>
        <w:rPr>
          <w:sz w:val="22"/>
          <w:szCs w:val="22"/>
        </w:rPr>
        <w:t>за расчетный период (</w:t>
      </w:r>
      <w:r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>) определяется следующим образом:</w:t>
      </w:r>
    </w:p>
    <w:p w:rsidR="00CF2F2D" w:rsidRPr="00CF2F2D" w:rsidRDefault="00CF2F2D" w:rsidP="00CF2F2D">
      <w:pPr>
        <w:shd w:val="clear" w:color="auto" w:fill="FFFFFF"/>
        <w:tabs>
          <w:tab w:val="left" w:pos="0"/>
          <w:tab w:val="left" w:pos="1202"/>
        </w:tabs>
        <w:ind w:left="709"/>
        <w:jc w:val="center"/>
        <w:rPr>
          <w:i/>
          <w:color w:val="000000"/>
          <w:szCs w:val="24"/>
        </w:rPr>
      </w:pPr>
      <w:r w:rsidRPr="00EF2725">
        <w:rPr>
          <w:i/>
          <w:color w:val="000000"/>
          <w:szCs w:val="24"/>
          <w:lang w:val="en-US"/>
        </w:rPr>
        <w:t>S</w:t>
      </w:r>
      <w:r w:rsidRPr="00EF2725">
        <w:rPr>
          <w:i/>
          <w:color w:val="000000"/>
          <w:szCs w:val="24"/>
        </w:rPr>
        <w:t>=</w:t>
      </w:r>
      <w:r>
        <w:rPr>
          <w:i/>
          <w:color w:val="000000"/>
          <w:szCs w:val="24"/>
          <w:lang w:val="en-US"/>
        </w:rPr>
        <w:t>S</w:t>
      </w:r>
      <w:r>
        <w:rPr>
          <w:i/>
          <w:color w:val="000000"/>
          <w:szCs w:val="24"/>
        </w:rPr>
        <w:t>сод</w:t>
      </w:r>
      <w:r>
        <w:rPr>
          <w:i/>
          <w:color w:val="000000"/>
          <w:szCs w:val="24"/>
          <w:lang w:val="en-US"/>
        </w:rPr>
        <w:t>+S</w:t>
      </w:r>
      <w:r>
        <w:rPr>
          <w:i/>
          <w:color w:val="000000"/>
          <w:szCs w:val="24"/>
        </w:rPr>
        <w:t>потерь</w:t>
      </w:r>
    </w:p>
    <w:p w:rsidR="00CF2F2D" w:rsidRDefault="00CF2F2D" w:rsidP="00CF2F2D">
      <w:pPr>
        <w:shd w:val="clear" w:color="auto" w:fill="FFFFFF"/>
        <w:tabs>
          <w:tab w:val="left" w:pos="0"/>
          <w:tab w:val="left" w:pos="1202"/>
        </w:tabs>
        <w:ind w:left="709"/>
        <w:rPr>
          <w:color w:val="000000"/>
          <w:szCs w:val="24"/>
        </w:rPr>
      </w:pPr>
      <w:r>
        <w:rPr>
          <w:color w:val="000000"/>
          <w:szCs w:val="24"/>
        </w:rPr>
        <w:t>где:</w:t>
      </w:r>
    </w:p>
    <w:p w:rsidR="00CF2F2D" w:rsidRPr="00EF2725" w:rsidRDefault="00CF2F2D" w:rsidP="00157133">
      <w:pPr>
        <w:shd w:val="clear" w:color="auto" w:fill="FFFFFF"/>
        <w:tabs>
          <w:tab w:val="left" w:pos="0"/>
          <w:tab w:val="left" w:pos="1202"/>
        </w:tabs>
        <w:ind w:firstLine="709"/>
        <w:jc w:val="both"/>
        <w:rPr>
          <w:color w:val="000000"/>
          <w:szCs w:val="24"/>
        </w:rPr>
      </w:pPr>
      <w:r>
        <w:rPr>
          <w:i/>
          <w:color w:val="000000"/>
          <w:szCs w:val="24"/>
          <w:lang w:val="en-US"/>
        </w:rPr>
        <w:t>S</w:t>
      </w:r>
      <w:r>
        <w:rPr>
          <w:i/>
          <w:color w:val="000000"/>
          <w:szCs w:val="24"/>
        </w:rPr>
        <w:t>сод</w:t>
      </w:r>
      <w:r w:rsidRPr="00EF2725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–</w:t>
      </w:r>
      <w:r>
        <w:rPr>
          <w:color w:val="000000"/>
          <w:szCs w:val="24"/>
        </w:rPr>
        <w:t xml:space="preserve"> стоимость услуг</w:t>
      </w:r>
      <w:r>
        <w:rPr>
          <w:sz w:val="22"/>
          <w:szCs w:val="22"/>
        </w:rPr>
        <w:t xml:space="preserve"> по передаче электрической энергии на содержание объектов </w:t>
      </w:r>
      <w:proofErr w:type="spellStart"/>
      <w:r>
        <w:rPr>
          <w:sz w:val="22"/>
          <w:szCs w:val="22"/>
        </w:rPr>
        <w:t>электросетевого</w:t>
      </w:r>
      <w:proofErr w:type="spellEnd"/>
      <w:r>
        <w:rPr>
          <w:sz w:val="22"/>
          <w:szCs w:val="22"/>
        </w:rPr>
        <w:t xml:space="preserve"> хозяйства, определяемая путем умножения ставки на содержание сетей (руб</w:t>
      </w:r>
      <w:proofErr w:type="gramStart"/>
      <w:r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>МВт* месяц) на величину мощности (МВт), определяемой в соответствии с п. 15(1) «</w:t>
      </w:r>
      <w:r w:rsidR="00157133" w:rsidRPr="00157133">
        <w:rPr>
          <w:sz w:val="22"/>
          <w:szCs w:val="22"/>
        </w:rPr>
        <w:t xml:space="preserve">Правил </w:t>
      </w:r>
      <w:proofErr w:type="spellStart"/>
      <w:r w:rsidR="00157133" w:rsidRPr="00157133">
        <w:rPr>
          <w:sz w:val="22"/>
          <w:szCs w:val="22"/>
        </w:rPr>
        <w:t>недискриминационного</w:t>
      </w:r>
      <w:proofErr w:type="spellEnd"/>
      <w:r w:rsidR="00157133" w:rsidRPr="00157133">
        <w:rPr>
          <w:sz w:val="22"/>
          <w:szCs w:val="22"/>
        </w:rPr>
        <w:t xml:space="preserve"> доступа к услугам по передаче электрическо</w:t>
      </w:r>
      <w:r w:rsidR="00157133">
        <w:rPr>
          <w:sz w:val="22"/>
          <w:szCs w:val="22"/>
        </w:rPr>
        <w:t xml:space="preserve">й энергии и оказания этих услуг», утвержденных </w:t>
      </w:r>
      <w:r w:rsidR="00157133" w:rsidRPr="00157133">
        <w:rPr>
          <w:sz w:val="22"/>
          <w:szCs w:val="22"/>
        </w:rPr>
        <w:t>Постановление</w:t>
      </w:r>
      <w:r w:rsidR="00157133">
        <w:rPr>
          <w:sz w:val="22"/>
          <w:szCs w:val="22"/>
        </w:rPr>
        <w:t>м</w:t>
      </w:r>
      <w:r w:rsidR="00157133" w:rsidRPr="00157133">
        <w:rPr>
          <w:sz w:val="22"/>
          <w:szCs w:val="22"/>
        </w:rPr>
        <w:t xml:space="preserve"> Правительства РФ от 27.12</w:t>
      </w:r>
      <w:r w:rsidR="00157133">
        <w:rPr>
          <w:sz w:val="22"/>
          <w:szCs w:val="22"/>
        </w:rPr>
        <w:t>.2004 N 861.</w:t>
      </w:r>
    </w:p>
    <w:p w:rsidR="00CF2F2D" w:rsidRDefault="00CF2F2D" w:rsidP="00157133">
      <w:pPr>
        <w:shd w:val="clear" w:color="auto" w:fill="FFFFFF"/>
        <w:tabs>
          <w:tab w:val="left" w:pos="0"/>
          <w:tab w:val="left" w:pos="1202"/>
        </w:tabs>
        <w:ind w:firstLine="709"/>
        <w:jc w:val="both"/>
        <w:rPr>
          <w:color w:val="000000"/>
          <w:szCs w:val="24"/>
        </w:rPr>
      </w:pPr>
      <w:proofErr w:type="gramStart"/>
      <w:r>
        <w:rPr>
          <w:i/>
          <w:color w:val="000000"/>
          <w:szCs w:val="24"/>
          <w:lang w:val="en-US"/>
        </w:rPr>
        <w:t>S</w:t>
      </w:r>
      <w:r>
        <w:rPr>
          <w:i/>
          <w:color w:val="000000"/>
          <w:szCs w:val="24"/>
        </w:rPr>
        <w:t xml:space="preserve">потерь </w:t>
      </w:r>
      <w:r w:rsidR="00157133">
        <w:rPr>
          <w:i/>
          <w:color w:val="000000"/>
          <w:szCs w:val="24"/>
        </w:rPr>
        <w:t>–</w:t>
      </w:r>
      <w:r w:rsidR="00157133">
        <w:rPr>
          <w:color w:val="000000"/>
          <w:szCs w:val="24"/>
        </w:rPr>
        <w:t>стоимость технологического расхода электрической энергии на ее передачу (потери), определяемая путем умножения ставки на оплату технологического расхода (потерь), руб.</w:t>
      </w:r>
      <w:proofErr w:type="gramEnd"/>
      <w:r w:rsidR="00157133">
        <w:rPr>
          <w:color w:val="000000"/>
          <w:szCs w:val="24"/>
        </w:rPr>
        <w:t xml:space="preserve"> /МВт*</w:t>
      </w:r>
      <w:proofErr w:type="gramStart"/>
      <w:r w:rsidR="00157133">
        <w:rPr>
          <w:color w:val="000000"/>
          <w:szCs w:val="24"/>
        </w:rPr>
        <w:t>ч</w:t>
      </w:r>
      <w:proofErr w:type="gramEnd"/>
      <w:r w:rsidR="00157133">
        <w:rPr>
          <w:color w:val="000000"/>
          <w:szCs w:val="24"/>
        </w:rPr>
        <w:t xml:space="preserve">, на полезный отпуск </w:t>
      </w:r>
      <w:r>
        <w:rPr>
          <w:color w:val="000000"/>
          <w:szCs w:val="24"/>
        </w:rPr>
        <w:t>элек</w:t>
      </w:r>
      <w:r w:rsidR="00157133">
        <w:rPr>
          <w:color w:val="000000"/>
          <w:szCs w:val="24"/>
        </w:rPr>
        <w:t>троэнергии в сети Потребителя (М</w:t>
      </w:r>
      <w:r>
        <w:rPr>
          <w:color w:val="000000"/>
          <w:szCs w:val="24"/>
        </w:rPr>
        <w:t>Вт*ч), определяемый в порядке, установленном в разделе 4 настоящего Договора.</w:t>
      </w:r>
    </w:p>
    <w:p w:rsidR="00157133" w:rsidRPr="00EA2642" w:rsidRDefault="00157133" w:rsidP="00157133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EA2642">
        <w:rPr>
          <w:sz w:val="22"/>
          <w:szCs w:val="22"/>
        </w:rPr>
        <w:t>Сверх того уплачивается НДС, рассчитываемый в соответствии с действующим законодательством РФ.</w:t>
      </w:r>
    </w:p>
    <w:p w:rsidR="00F76C2F" w:rsidRPr="00EA2642" w:rsidRDefault="00157133" w:rsidP="007460AD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ind w:left="0" w:right="17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расчетов по настоящему Договору в момент его заключения Стороны согласовали применение ___________________________________</w:t>
      </w:r>
      <w:r w:rsidR="00F76C2F" w:rsidRPr="00EA2642">
        <w:rPr>
          <w:color w:val="000000"/>
          <w:sz w:val="22"/>
          <w:szCs w:val="22"/>
        </w:rPr>
        <w:t xml:space="preserve"> тарифа на услуги по передаче электрической энергии установленного </w:t>
      </w:r>
      <w:r>
        <w:rPr>
          <w:color w:val="000000"/>
          <w:sz w:val="22"/>
          <w:szCs w:val="22"/>
        </w:rPr>
        <w:t>уполномоченным органом в сфере тарифного регулирования</w:t>
      </w:r>
      <w:r w:rsidR="00F76C2F" w:rsidRPr="00EA2642">
        <w:rPr>
          <w:color w:val="000000"/>
          <w:sz w:val="22"/>
          <w:szCs w:val="22"/>
        </w:rPr>
        <w:t xml:space="preserve">, группа потребителей: </w:t>
      </w:r>
      <w:r>
        <w:rPr>
          <w:color w:val="000000"/>
          <w:sz w:val="22"/>
          <w:szCs w:val="22"/>
        </w:rPr>
        <w:t>_________________</w:t>
      </w:r>
      <w:r w:rsidR="00F76C2F" w:rsidRPr="00EA2642">
        <w:rPr>
          <w:color w:val="000000"/>
          <w:sz w:val="22"/>
          <w:szCs w:val="22"/>
        </w:rPr>
        <w:t xml:space="preserve"> </w:t>
      </w:r>
      <w:r w:rsidR="00E05F4E" w:rsidRPr="00EA2642">
        <w:rPr>
          <w:color w:val="000000"/>
          <w:sz w:val="22"/>
          <w:szCs w:val="22"/>
        </w:rPr>
        <w:t>диапазон напряжения –</w:t>
      </w:r>
      <w:r w:rsidR="009A4FC6" w:rsidRPr="00EA264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__________________.</w:t>
      </w:r>
      <w:r w:rsidR="00F76C2F" w:rsidRPr="00EA2642">
        <w:rPr>
          <w:color w:val="000000"/>
          <w:sz w:val="22"/>
          <w:szCs w:val="22"/>
        </w:rPr>
        <w:t xml:space="preserve"> Диапазоны напряжений определяются в соответствии с акт</w:t>
      </w:r>
      <w:r w:rsidR="00E6519C" w:rsidRPr="00EA2642">
        <w:rPr>
          <w:color w:val="000000"/>
          <w:sz w:val="22"/>
          <w:szCs w:val="22"/>
        </w:rPr>
        <w:t>ами</w:t>
      </w:r>
      <w:r w:rsidR="00F76C2F" w:rsidRPr="00EA2642">
        <w:rPr>
          <w:color w:val="000000"/>
          <w:sz w:val="22"/>
          <w:szCs w:val="22"/>
        </w:rPr>
        <w:t xml:space="preserve"> разграничения </w:t>
      </w:r>
      <w:r w:rsidR="00FA06DA" w:rsidRPr="00EA2642">
        <w:rPr>
          <w:color w:val="000000"/>
          <w:sz w:val="22"/>
          <w:szCs w:val="22"/>
        </w:rPr>
        <w:t xml:space="preserve">границ </w:t>
      </w:r>
      <w:r w:rsidR="00F76C2F" w:rsidRPr="00EA2642">
        <w:rPr>
          <w:color w:val="000000"/>
          <w:sz w:val="22"/>
          <w:szCs w:val="22"/>
        </w:rPr>
        <w:t xml:space="preserve">балансовой принадлежности электросетей и </w:t>
      </w:r>
      <w:r w:rsidR="00FA06DA" w:rsidRPr="00EA2642">
        <w:rPr>
          <w:color w:val="000000"/>
          <w:sz w:val="22"/>
          <w:szCs w:val="22"/>
        </w:rPr>
        <w:t>акт</w:t>
      </w:r>
      <w:r w:rsidR="00E6519C" w:rsidRPr="00EA2642">
        <w:rPr>
          <w:color w:val="000000"/>
          <w:sz w:val="22"/>
          <w:szCs w:val="22"/>
        </w:rPr>
        <w:t>ами</w:t>
      </w:r>
      <w:r w:rsidR="00FA06DA" w:rsidRPr="00EA2642">
        <w:rPr>
          <w:color w:val="000000"/>
          <w:sz w:val="22"/>
          <w:szCs w:val="22"/>
        </w:rPr>
        <w:t xml:space="preserve"> разграничения </w:t>
      </w:r>
      <w:r w:rsidR="00F76C2F" w:rsidRPr="00EA2642">
        <w:rPr>
          <w:color w:val="000000"/>
          <w:sz w:val="22"/>
          <w:szCs w:val="22"/>
        </w:rPr>
        <w:t>эксплуатационной ответственности сторон</w:t>
      </w:r>
      <w:r w:rsidR="00230884" w:rsidRPr="00EA2642">
        <w:rPr>
          <w:color w:val="000000"/>
          <w:sz w:val="22"/>
          <w:szCs w:val="22"/>
        </w:rPr>
        <w:t>.</w:t>
      </w:r>
      <w:r w:rsidR="00F76C2F" w:rsidRPr="00EA2642">
        <w:rPr>
          <w:color w:val="000000"/>
          <w:sz w:val="22"/>
          <w:szCs w:val="22"/>
        </w:rPr>
        <w:t xml:space="preserve"> </w:t>
      </w:r>
    </w:p>
    <w:p w:rsidR="00F76C2F" w:rsidRPr="00EA2642" w:rsidRDefault="00F76C2F" w:rsidP="007460AD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EA2642">
        <w:rPr>
          <w:color w:val="000000"/>
          <w:sz w:val="22"/>
          <w:szCs w:val="22"/>
        </w:rPr>
        <w:t xml:space="preserve">В случае установления субъектом Российской Федерации в области государственного регулирования тарифов единых котловых тарифов на </w:t>
      </w:r>
      <w:r w:rsidRPr="00EA2642">
        <w:rPr>
          <w:bCs/>
          <w:color w:val="000000"/>
          <w:sz w:val="22"/>
          <w:szCs w:val="22"/>
        </w:rPr>
        <w:t xml:space="preserve">оказание </w:t>
      </w:r>
      <w:r w:rsidRPr="00EA2642">
        <w:rPr>
          <w:color w:val="000000"/>
          <w:sz w:val="22"/>
          <w:szCs w:val="22"/>
        </w:rPr>
        <w:t>услуг по передаче для определения</w:t>
      </w:r>
      <w:proofErr w:type="gramEnd"/>
      <w:r w:rsidRPr="00EA2642">
        <w:rPr>
          <w:color w:val="000000"/>
          <w:sz w:val="22"/>
          <w:szCs w:val="22"/>
        </w:rPr>
        <w:t xml:space="preserve"> стоимости услуг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color w:val="000000"/>
          <w:sz w:val="22"/>
          <w:szCs w:val="22"/>
        </w:rPr>
        <w:t xml:space="preserve"> по передаче электрической энергии право выбора тарифа принадлежит </w:t>
      </w:r>
      <w:r w:rsidR="00A16B54">
        <w:rPr>
          <w:color w:val="000000"/>
          <w:sz w:val="22"/>
          <w:szCs w:val="22"/>
        </w:rPr>
        <w:t>Потребителю</w:t>
      </w:r>
      <w:r w:rsidRPr="00EA2642">
        <w:rPr>
          <w:color w:val="000000"/>
          <w:sz w:val="22"/>
          <w:szCs w:val="22"/>
        </w:rPr>
        <w:t>. О выборе варианта тарифа (</w:t>
      </w:r>
      <w:proofErr w:type="spellStart"/>
      <w:r w:rsidRPr="00EA2642">
        <w:rPr>
          <w:color w:val="000000"/>
          <w:sz w:val="22"/>
          <w:szCs w:val="22"/>
        </w:rPr>
        <w:t>одноставочный</w:t>
      </w:r>
      <w:proofErr w:type="spellEnd"/>
      <w:r w:rsidRPr="00EA2642">
        <w:rPr>
          <w:color w:val="000000"/>
          <w:sz w:val="22"/>
          <w:szCs w:val="22"/>
        </w:rPr>
        <w:t xml:space="preserve"> или </w:t>
      </w:r>
      <w:proofErr w:type="spellStart"/>
      <w:r w:rsidRPr="00EA2642">
        <w:rPr>
          <w:color w:val="000000"/>
          <w:sz w:val="22"/>
          <w:szCs w:val="22"/>
        </w:rPr>
        <w:t>двухставочный</w:t>
      </w:r>
      <w:proofErr w:type="spellEnd"/>
      <w:r w:rsidRPr="00EA2642">
        <w:rPr>
          <w:color w:val="000000"/>
          <w:sz w:val="22"/>
          <w:szCs w:val="22"/>
        </w:rPr>
        <w:t xml:space="preserve">) </w:t>
      </w:r>
      <w:r w:rsidR="00A16B54">
        <w:rPr>
          <w:color w:val="000000"/>
          <w:sz w:val="22"/>
          <w:szCs w:val="22"/>
        </w:rPr>
        <w:t>Потребитель</w:t>
      </w:r>
      <w:r w:rsidRPr="00EA2642">
        <w:rPr>
          <w:color w:val="000000"/>
          <w:sz w:val="22"/>
          <w:szCs w:val="22"/>
        </w:rPr>
        <w:t xml:space="preserve"> письменно уведомляет </w:t>
      </w:r>
      <w:r w:rsidR="00CD4183">
        <w:rPr>
          <w:color w:val="000000"/>
          <w:sz w:val="22"/>
          <w:szCs w:val="22"/>
        </w:rPr>
        <w:t>Сетевую организацию</w:t>
      </w:r>
      <w:r w:rsidRPr="00EA2642">
        <w:rPr>
          <w:color w:val="000000"/>
          <w:sz w:val="22"/>
          <w:szCs w:val="22"/>
        </w:rPr>
        <w:t xml:space="preserve"> в течение 30 календарных дней с момента опубликования тарифов на передачу электрической энергии. При отсутствии письменного уведомления стороны применяют вариант </w:t>
      </w:r>
      <w:r w:rsidR="00292D5B" w:rsidRPr="00EA2642">
        <w:rPr>
          <w:color w:val="000000"/>
          <w:sz w:val="22"/>
          <w:szCs w:val="22"/>
        </w:rPr>
        <w:t>тарифов,</w:t>
      </w:r>
      <w:r w:rsidRPr="00EA2642">
        <w:rPr>
          <w:color w:val="000000"/>
          <w:sz w:val="22"/>
          <w:szCs w:val="22"/>
        </w:rPr>
        <w:t xml:space="preserve"> действующих в предыдущий расчетный период. </w:t>
      </w:r>
    </w:p>
    <w:p w:rsidR="00F76C2F" w:rsidRPr="00EA2642" w:rsidRDefault="00F76C2F" w:rsidP="007460AD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2"/>
          <w:szCs w:val="22"/>
        </w:rPr>
      </w:pPr>
      <w:r w:rsidRPr="00EA2642">
        <w:rPr>
          <w:color w:val="000000"/>
          <w:sz w:val="22"/>
          <w:szCs w:val="22"/>
        </w:rPr>
        <w:t>Изменение органом исполнительной власти субъекта Российской Федерации в области государственного регулирования тарифов в период действия Договора не требует внесения изменений в Договор, а измененный тариф вводится в действие со дня его установления, если решением регулирующего органа не установлен иной срок введения его в действие.</w:t>
      </w:r>
    </w:p>
    <w:p w:rsidR="00F76C2F" w:rsidRPr="00EA2642" w:rsidRDefault="00F76C2F" w:rsidP="007460AD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right="45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В случае </w:t>
      </w:r>
      <w:r w:rsidR="00F32E3E">
        <w:rPr>
          <w:sz w:val="22"/>
          <w:szCs w:val="22"/>
        </w:rPr>
        <w:t xml:space="preserve">изменения </w:t>
      </w:r>
      <w:r w:rsidRPr="00EA2642">
        <w:rPr>
          <w:sz w:val="22"/>
          <w:szCs w:val="22"/>
        </w:rPr>
        <w:t xml:space="preserve">тарифа и определения принципов расчета платы за услуги по передаче электрической энергии по сетям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>, стоимость услуг определяется исходя из нового тарифа с момента его введения в действие и по определенному органом исполнительной власти по регулированию естественных монополий принципу расчета.</w:t>
      </w:r>
    </w:p>
    <w:p w:rsidR="00C956A3" w:rsidRPr="00EA2642" w:rsidRDefault="00C956A3" w:rsidP="007460AD">
      <w:pPr>
        <w:numPr>
          <w:ilvl w:val="0"/>
          <w:numId w:val="10"/>
        </w:numPr>
        <w:shd w:val="clear" w:color="auto" w:fill="FFFFFF"/>
        <w:tabs>
          <w:tab w:val="left" w:pos="0"/>
          <w:tab w:val="left" w:pos="1046"/>
        </w:tabs>
        <w:ind w:left="0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Оплата услуг производится </w:t>
      </w:r>
      <w:r w:rsidR="00A16B54">
        <w:rPr>
          <w:color w:val="000000"/>
          <w:sz w:val="22"/>
          <w:szCs w:val="22"/>
        </w:rPr>
        <w:t>Потребителем</w:t>
      </w:r>
      <w:r w:rsidRPr="00EA2642">
        <w:rPr>
          <w:sz w:val="22"/>
          <w:szCs w:val="22"/>
        </w:rPr>
        <w:t xml:space="preserve"> в следующем порядке:</w:t>
      </w:r>
    </w:p>
    <w:p w:rsidR="00080F3C" w:rsidRDefault="00B92F24" w:rsidP="00F32E3E">
      <w:pPr>
        <w:numPr>
          <w:ilvl w:val="0"/>
          <w:numId w:val="34"/>
        </w:numPr>
        <w:shd w:val="clear" w:color="auto" w:fill="FFFFFF"/>
        <w:tabs>
          <w:tab w:val="left" w:pos="0"/>
        </w:tabs>
        <w:ind w:left="0" w:firstLine="1069"/>
        <w:jc w:val="both"/>
        <w:rPr>
          <w:sz w:val="22"/>
          <w:szCs w:val="22"/>
        </w:rPr>
      </w:pPr>
      <w:r>
        <w:rPr>
          <w:sz w:val="22"/>
          <w:szCs w:val="22"/>
        </w:rPr>
        <w:t>До 10 (</w:t>
      </w:r>
      <w:r w:rsidR="00C956A3" w:rsidRPr="00EA2642">
        <w:rPr>
          <w:sz w:val="22"/>
          <w:szCs w:val="22"/>
        </w:rPr>
        <w:t>Десятого</w:t>
      </w:r>
      <w:r>
        <w:rPr>
          <w:sz w:val="22"/>
          <w:szCs w:val="22"/>
        </w:rPr>
        <w:t>)</w:t>
      </w:r>
      <w:r w:rsidR="00C956A3" w:rsidRPr="00EA2642">
        <w:rPr>
          <w:sz w:val="22"/>
          <w:szCs w:val="22"/>
        </w:rPr>
        <w:t xml:space="preserve"> числа текущего месяца </w:t>
      </w:r>
      <w:r w:rsidR="00CD4183">
        <w:rPr>
          <w:color w:val="000000"/>
          <w:sz w:val="22"/>
          <w:szCs w:val="22"/>
        </w:rPr>
        <w:t>Сетевая организация</w:t>
      </w:r>
      <w:r w:rsidR="00C956A3" w:rsidRPr="00EA2642">
        <w:rPr>
          <w:sz w:val="22"/>
          <w:szCs w:val="22"/>
        </w:rPr>
        <w:t xml:space="preserve"> направляет </w:t>
      </w:r>
      <w:r w:rsidR="00A16B54">
        <w:rPr>
          <w:color w:val="000000"/>
          <w:sz w:val="22"/>
          <w:szCs w:val="22"/>
        </w:rPr>
        <w:t>Потребителю</w:t>
      </w:r>
      <w:r w:rsidR="00A16B54" w:rsidRPr="00EA2642">
        <w:rPr>
          <w:sz w:val="22"/>
          <w:szCs w:val="22"/>
        </w:rPr>
        <w:t xml:space="preserve"> </w:t>
      </w:r>
      <w:r w:rsidR="00C956A3" w:rsidRPr="00EA2642">
        <w:rPr>
          <w:sz w:val="22"/>
          <w:szCs w:val="22"/>
        </w:rPr>
        <w:t xml:space="preserve">авансовый счет на текущий месяц в размере 50% от объема переданной электрической энергии за предыдущий месяц. Авансовый счет подлежит безусловной оплате </w:t>
      </w:r>
      <w:r w:rsidR="00A16B54">
        <w:rPr>
          <w:color w:val="000000"/>
          <w:sz w:val="22"/>
          <w:szCs w:val="22"/>
        </w:rPr>
        <w:t>Потребителем</w:t>
      </w:r>
      <w:r w:rsidR="00C956A3" w:rsidRPr="00EA2642">
        <w:rPr>
          <w:sz w:val="22"/>
          <w:szCs w:val="22"/>
        </w:rPr>
        <w:t xml:space="preserve"> в срок до 20-ого числа включительно текущего месяца.</w:t>
      </w:r>
      <w:r w:rsidR="00080F3C" w:rsidRPr="00EA2642">
        <w:rPr>
          <w:sz w:val="22"/>
          <w:szCs w:val="22"/>
        </w:rPr>
        <w:t xml:space="preserve"> Сверх того уплачивается НДС, рассчитываемый в соответствии с действующим законодательством РФ.</w:t>
      </w:r>
    </w:p>
    <w:p w:rsidR="00080F3C" w:rsidRPr="00F32E3E" w:rsidRDefault="00F32E3E" w:rsidP="00F32E3E">
      <w:pPr>
        <w:numPr>
          <w:ilvl w:val="0"/>
          <w:numId w:val="34"/>
        </w:numPr>
        <w:shd w:val="clear" w:color="auto" w:fill="FFFFFF"/>
        <w:tabs>
          <w:tab w:val="left" w:pos="0"/>
        </w:tabs>
        <w:ind w:left="0" w:firstLine="106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Окончательный расчет за расчетный месяц производится </w:t>
      </w:r>
      <w:r w:rsidR="00A16B54">
        <w:rPr>
          <w:color w:val="000000"/>
          <w:sz w:val="22"/>
          <w:szCs w:val="22"/>
        </w:rPr>
        <w:t xml:space="preserve">Потребителем </w:t>
      </w:r>
      <w:r w:rsidRPr="00EA2642">
        <w:rPr>
          <w:sz w:val="22"/>
          <w:szCs w:val="22"/>
        </w:rPr>
        <w:t xml:space="preserve">до 15-ого </w:t>
      </w:r>
      <w:proofErr w:type="gramStart"/>
      <w:r w:rsidRPr="00EA2642">
        <w:rPr>
          <w:sz w:val="22"/>
          <w:szCs w:val="22"/>
        </w:rPr>
        <w:t>числа</w:t>
      </w:r>
      <w:proofErr w:type="gramEnd"/>
      <w:r>
        <w:rPr>
          <w:sz w:val="22"/>
          <w:szCs w:val="22"/>
        </w:rPr>
        <w:t xml:space="preserve"> </w:t>
      </w:r>
      <w:r w:rsidR="00080F3C" w:rsidRPr="00F32E3E">
        <w:rPr>
          <w:sz w:val="22"/>
          <w:szCs w:val="22"/>
        </w:rPr>
        <w:t xml:space="preserve">включительно, следующего за расчетным месяцем, на основании выставленной </w:t>
      </w:r>
      <w:r w:rsidR="00CD4183">
        <w:rPr>
          <w:color w:val="000000"/>
          <w:sz w:val="22"/>
          <w:szCs w:val="22"/>
        </w:rPr>
        <w:t>Сетевой организацией</w:t>
      </w:r>
      <w:r w:rsidR="00080F3C" w:rsidRPr="00F32E3E">
        <w:rPr>
          <w:sz w:val="22"/>
          <w:szCs w:val="22"/>
        </w:rPr>
        <w:t xml:space="preserve"> </w:t>
      </w:r>
      <w:proofErr w:type="spellStart"/>
      <w:r w:rsidR="00080F3C" w:rsidRPr="00F32E3E">
        <w:rPr>
          <w:sz w:val="22"/>
          <w:szCs w:val="22"/>
        </w:rPr>
        <w:t>счет-фактуре</w:t>
      </w:r>
      <w:proofErr w:type="spellEnd"/>
      <w:r w:rsidR="00080F3C" w:rsidRPr="00F32E3E">
        <w:rPr>
          <w:sz w:val="22"/>
          <w:szCs w:val="22"/>
        </w:rPr>
        <w:t xml:space="preserve">, </w:t>
      </w:r>
      <w:r w:rsidRPr="00F32E3E">
        <w:rPr>
          <w:sz w:val="22"/>
          <w:szCs w:val="22"/>
        </w:rPr>
        <w:t xml:space="preserve"> исходя из объемов переданной электроэнергии, указанных в акте</w:t>
      </w:r>
      <w:r w:rsidRPr="00F32E3E">
        <w:rPr>
          <w:spacing w:val="-1"/>
          <w:sz w:val="22"/>
          <w:szCs w:val="22"/>
        </w:rPr>
        <w:t xml:space="preserve"> об оказании услуг по передаче </w:t>
      </w:r>
      <w:r w:rsidRPr="00F32E3E">
        <w:rPr>
          <w:sz w:val="22"/>
          <w:szCs w:val="22"/>
        </w:rPr>
        <w:t>электрической энергии (Приложение № 4 к Договору)</w:t>
      </w:r>
      <w:r w:rsidR="00080F3C" w:rsidRPr="00F32E3E">
        <w:rPr>
          <w:sz w:val="22"/>
          <w:szCs w:val="22"/>
        </w:rPr>
        <w:t>. Сверх того уплачивается НДС, рассчитываемый в соответствии с действующим законодательством РФ.</w:t>
      </w:r>
    </w:p>
    <w:p w:rsidR="00F76C2F" w:rsidRPr="00EA2642" w:rsidRDefault="00F76C2F" w:rsidP="007460AD">
      <w:pPr>
        <w:numPr>
          <w:ilvl w:val="0"/>
          <w:numId w:val="10"/>
        </w:numPr>
        <w:shd w:val="clear" w:color="auto" w:fill="FFFFFF"/>
        <w:tabs>
          <w:tab w:val="left" w:pos="0"/>
          <w:tab w:val="left" w:pos="1202"/>
        </w:tabs>
        <w:ind w:left="0" w:firstLine="709"/>
        <w:jc w:val="both"/>
        <w:rPr>
          <w:sz w:val="22"/>
          <w:szCs w:val="22"/>
        </w:rPr>
      </w:pPr>
      <w:proofErr w:type="gramStart"/>
      <w:r w:rsidRPr="00EA2642">
        <w:rPr>
          <w:sz w:val="22"/>
          <w:szCs w:val="22"/>
        </w:rPr>
        <w:t xml:space="preserve">При поступлении платежа (-ей) от </w:t>
      </w:r>
      <w:r w:rsidR="00A16B54">
        <w:rPr>
          <w:color w:val="000000"/>
          <w:sz w:val="22"/>
          <w:szCs w:val="22"/>
        </w:rPr>
        <w:t xml:space="preserve">Потребителя </w:t>
      </w:r>
      <w:r w:rsidRPr="00EA2642">
        <w:rPr>
          <w:sz w:val="22"/>
          <w:szCs w:val="22"/>
        </w:rPr>
        <w:t xml:space="preserve"> на расчетный счет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 w:rsidRPr="00EA2642">
        <w:rPr>
          <w:sz w:val="22"/>
          <w:szCs w:val="22"/>
        </w:rPr>
        <w:t xml:space="preserve"> </w:t>
      </w:r>
      <w:r w:rsidR="00973842" w:rsidRPr="00EA2642">
        <w:rPr>
          <w:sz w:val="22"/>
          <w:szCs w:val="22"/>
        </w:rPr>
        <w:t xml:space="preserve">в случае, если в платежном поручении </w:t>
      </w:r>
      <w:r w:rsidR="00A16B54">
        <w:rPr>
          <w:color w:val="000000"/>
          <w:sz w:val="22"/>
          <w:szCs w:val="22"/>
        </w:rPr>
        <w:t>Потребителя</w:t>
      </w:r>
      <w:r w:rsidR="00973842" w:rsidRPr="00EA2642">
        <w:rPr>
          <w:sz w:val="22"/>
          <w:szCs w:val="22"/>
        </w:rPr>
        <w:t xml:space="preserve"> на оплату услуг </w:t>
      </w:r>
      <w:r w:rsidR="00CD4183">
        <w:rPr>
          <w:color w:val="000000"/>
          <w:sz w:val="22"/>
          <w:szCs w:val="22"/>
        </w:rPr>
        <w:t xml:space="preserve">Сетевой организации </w:t>
      </w:r>
      <w:r w:rsidR="00973842" w:rsidRPr="00EA2642">
        <w:rPr>
          <w:sz w:val="22"/>
          <w:szCs w:val="22"/>
        </w:rPr>
        <w:t xml:space="preserve"> не указано конкретное назначение платежа, </w:t>
      </w:r>
      <w:r w:rsidRPr="00EA2642">
        <w:rPr>
          <w:sz w:val="22"/>
          <w:szCs w:val="22"/>
        </w:rPr>
        <w:t xml:space="preserve">поступившие денежные средства относятся в счет оплаты ранее возникших обязательств </w:t>
      </w:r>
      <w:r w:rsidR="00A16B54">
        <w:rPr>
          <w:color w:val="000000"/>
          <w:sz w:val="22"/>
          <w:szCs w:val="22"/>
        </w:rPr>
        <w:t>Потребителя</w:t>
      </w:r>
      <w:r w:rsidRPr="00EA2642">
        <w:rPr>
          <w:sz w:val="22"/>
          <w:szCs w:val="22"/>
        </w:rPr>
        <w:t xml:space="preserve"> в порядке календарной очередности их возникновения, в т.ч. и по штрафным санкциям.</w:t>
      </w:r>
      <w:proofErr w:type="gramEnd"/>
      <w:r w:rsidRPr="00EA2642">
        <w:rPr>
          <w:color w:val="000000"/>
          <w:sz w:val="22"/>
          <w:szCs w:val="22"/>
        </w:rPr>
        <w:t xml:space="preserve"> </w:t>
      </w:r>
      <w:r w:rsidRPr="00EA2642">
        <w:rPr>
          <w:sz w:val="22"/>
          <w:szCs w:val="22"/>
        </w:rPr>
        <w:t>Излишне уплаченная за определенный период сумма относится в счет погашения задолженности за ранее оказанные услуги, а в случае отсутствия задолженности учитывается при последующих расчетах.</w:t>
      </w:r>
    </w:p>
    <w:p w:rsidR="00F76C2F" w:rsidRPr="00EA2642" w:rsidRDefault="00F76C2F" w:rsidP="007460AD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right="55" w:firstLine="70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Сроком исполнения обязательств по оплате считается дата зачисления</w:t>
      </w:r>
      <w:r w:rsidRPr="00EA2642">
        <w:rPr>
          <w:sz w:val="22"/>
          <w:szCs w:val="22"/>
        </w:rPr>
        <w:br/>
        <w:t xml:space="preserve">денежных средств на расчетный счет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>.</w:t>
      </w:r>
    </w:p>
    <w:p w:rsidR="00F76C2F" w:rsidRPr="00EA2642" w:rsidRDefault="00F76C2F" w:rsidP="007460AD">
      <w:pPr>
        <w:pStyle w:val="aa"/>
        <w:numPr>
          <w:ilvl w:val="0"/>
          <w:numId w:val="10"/>
        </w:numPr>
        <w:tabs>
          <w:tab w:val="left" w:pos="0"/>
          <w:tab w:val="left" w:pos="720"/>
        </w:tabs>
        <w:ind w:left="0" w:right="-57" w:firstLine="709"/>
        <w:rPr>
          <w:sz w:val="22"/>
          <w:szCs w:val="22"/>
        </w:rPr>
      </w:pPr>
      <w:r w:rsidRPr="00EA2642">
        <w:rPr>
          <w:sz w:val="22"/>
          <w:szCs w:val="22"/>
        </w:rPr>
        <w:t xml:space="preserve">Стороны обязуются производить взаимную сверку финансовых расчетов за услуги, оказанные по настоящему договору, путем составления и подписания сторонами «Акта сверки взаимных расчетов по договору» не реже одного раза в </w:t>
      </w:r>
      <w:r w:rsidR="0041658F" w:rsidRPr="00EA2642">
        <w:rPr>
          <w:sz w:val="22"/>
          <w:szCs w:val="22"/>
        </w:rPr>
        <w:t xml:space="preserve">3 </w:t>
      </w:r>
      <w:r w:rsidRPr="00EA2642">
        <w:rPr>
          <w:sz w:val="22"/>
          <w:szCs w:val="22"/>
        </w:rPr>
        <w:t>месяц</w:t>
      </w:r>
      <w:r w:rsidR="0041658F" w:rsidRPr="00EA2642">
        <w:rPr>
          <w:sz w:val="22"/>
          <w:szCs w:val="22"/>
        </w:rPr>
        <w:t>а</w:t>
      </w:r>
      <w:r w:rsidRPr="00EA2642">
        <w:rPr>
          <w:sz w:val="22"/>
          <w:szCs w:val="22"/>
        </w:rPr>
        <w:t xml:space="preserve"> в срок до 15-ого числа месяца, следующего </w:t>
      </w:r>
      <w:proofErr w:type="gramStart"/>
      <w:r w:rsidRPr="00EA2642">
        <w:rPr>
          <w:sz w:val="22"/>
          <w:szCs w:val="22"/>
        </w:rPr>
        <w:t>за</w:t>
      </w:r>
      <w:proofErr w:type="gramEnd"/>
      <w:r w:rsidRPr="00EA2642">
        <w:rPr>
          <w:sz w:val="22"/>
          <w:szCs w:val="22"/>
        </w:rPr>
        <w:t xml:space="preserve"> отчетным.</w:t>
      </w:r>
    </w:p>
    <w:p w:rsidR="00951968" w:rsidRPr="00EA2642" w:rsidRDefault="00951968" w:rsidP="007460AD">
      <w:pPr>
        <w:pStyle w:val="aa"/>
        <w:numPr>
          <w:ilvl w:val="0"/>
          <w:numId w:val="10"/>
        </w:numPr>
        <w:tabs>
          <w:tab w:val="left" w:pos="0"/>
          <w:tab w:val="left" w:pos="720"/>
        </w:tabs>
        <w:ind w:left="0" w:right="-57" w:firstLine="709"/>
        <w:rPr>
          <w:sz w:val="22"/>
          <w:szCs w:val="22"/>
        </w:rPr>
      </w:pPr>
      <w:r w:rsidRPr="00EA2642">
        <w:rPr>
          <w:sz w:val="22"/>
          <w:szCs w:val="22"/>
        </w:rPr>
        <w:t>Оплату по настоящему Договору</w:t>
      </w:r>
      <w:r w:rsidR="00A16B54" w:rsidRPr="00A16B54">
        <w:rPr>
          <w:color w:val="000000"/>
          <w:sz w:val="22"/>
          <w:szCs w:val="22"/>
        </w:rPr>
        <w:t xml:space="preserve"> </w:t>
      </w:r>
      <w:r w:rsidR="00A16B54">
        <w:rPr>
          <w:color w:val="000000"/>
          <w:sz w:val="22"/>
          <w:szCs w:val="22"/>
        </w:rPr>
        <w:t xml:space="preserve">Потребитель </w:t>
      </w:r>
      <w:r w:rsidRPr="00EA2642">
        <w:rPr>
          <w:sz w:val="22"/>
          <w:szCs w:val="22"/>
        </w:rPr>
        <w:t xml:space="preserve">производит на расчетные счета </w:t>
      </w:r>
      <w:r w:rsidR="00CD4183">
        <w:rPr>
          <w:color w:val="000000"/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по реквизитам, указанным в счете и счете-фактуре, направляемым </w:t>
      </w:r>
      <w:r w:rsidR="00402094">
        <w:rPr>
          <w:sz w:val="22"/>
          <w:szCs w:val="22"/>
        </w:rPr>
        <w:t>Сетевой организацией</w:t>
      </w:r>
      <w:r w:rsidRPr="00EA2642">
        <w:rPr>
          <w:sz w:val="22"/>
          <w:szCs w:val="22"/>
        </w:rPr>
        <w:t xml:space="preserve"> </w:t>
      </w:r>
      <w:r w:rsidR="00A16B54">
        <w:rPr>
          <w:color w:val="000000"/>
          <w:sz w:val="22"/>
          <w:szCs w:val="22"/>
        </w:rPr>
        <w:t>Потребителю</w:t>
      </w:r>
      <w:r w:rsidRPr="00EA2642">
        <w:rPr>
          <w:sz w:val="22"/>
          <w:szCs w:val="22"/>
        </w:rPr>
        <w:t xml:space="preserve"> в порядке, предусмотренном в разделе 5 настоящего Договора.</w:t>
      </w:r>
    </w:p>
    <w:p w:rsidR="00F76C2F" w:rsidRPr="00EA2642" w:rsidRDefault="00F76C2F">
      <w:pPr>
        <w:shd w:val="clear" w:color="auto" w:fill="FFFFFF"/>
        <w:tabs>
          <w:tab w:val="left" w:pos="1164"/>
        </w:tabs>
        <w:ind w:right="55"/>
        <w:jc w:val="both"/>
        <w:rPr>
          <w:sz w:val="22"/>
          <w:szCs w:val="22"/>
        </w:rPr>
      </w:pPr>
    </w:p>
    <w:p w:rsidR="00F76C2F" w:rsidRPr="00EA2642" w:rsidRDefault="00F76C2F" w:rsidP="007460AD">
      <w:pPr>
        <w:numPr>
          <w:ilvl w:val="3"/>
          <w:numId w:val="15"/>
        </w:numPr>
        <w:shd w:val="clear" w:color="auto" w:fill="FFFFFF"/>
        <w:tabs>
          <w:tab w:val="left" w:pos="1164"/>
        </w:tabs>
        <w:ind w:left="24" w:right="55" w:firstLine="744"/>
        <w:jc w:val="center"/>
        <w:rPr>
          <w:b/>
          <w:sz w:val="22"/>
          <w:szCs w:val="22"/>
        </w:rPr>
      </w:pPr>
      <w:r w:rsidRPr="00EA2642">
        <w:rPr>
          <w:b/>
          <w:sz w:val="22"/>
          <w:szCs w:val="22"/>
        </w:rPr>
        <w:t xml:space="preserve">Порядок </w:t>
      </w:r>
      <w:r w:rsidR="00B004FA">
        <w:rPr>
          <w:b/>
          <w:sz w:val="22"/>
          <w:szCs w:val="22"/>
        </w:rPr>
        <w:t>ограничения режима потребления</w:t>
      </w:r>
      <w:r w:rsidRPr="00EA2642">
        <w:rPr>
          <w:b/>
          <w:sz w:val="22"/>
          <w:szCs w:val="22"/>
        </w:rPr>
        <w:t xml:space="preserve"> электрической энергии (мощности).</w:t>
      </w:r>
    </w:p>
    <w:p w:rsidR="008F7B82" w:rsidRPr="00EA2642" w:rsidRDefault="008F7B82" w:rsidP="008F7B82">
      <w:pPr>
        <w:shd w:val="clear" w:color="auto" w:fill="FFFFFF"/>
        <w:tabs>
          <w:tab w:val="left" w:pos="1164"/>
        </w:tabs>
        <w:ind w:left="768" w:right="55"/>
        <w:rPr>
          <w:b/>
          <w:sz w:val="22"/>
          <w:szCs w:val="22"/>
        </w:rPr>
      </w:pPr>
    </w:p>
    <w:p w:rsidR="0041658F" w:rsidRPr="00B004FA" w:rsidRDefault="00F76C2F" w:rsidP="007460AD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ind w:left="0" w:right="79" w:firstLine="851"/>
        <w:jc w:val="both"/>
        <w:rPr>
          <w:sz w:val="22"/>
          <w:szCs w:val="22"/>
        </w:rPr>
      </w:pPr>
      <w:r w:rsidRPr="00B004FA">
        <w:rPr>
          <w:sz w:val="22"/>
          <w:szCs w:val="22"/>
        </w:rPr>
        <w:t xml:space="preserve">Введение ограничения режима </w:t>
      </w:r>
      <w:r w:rsidR="008D0242" w:rsidRPr="00B004FA">
        <w:rPr>
          <w:sz w:val="22"/>
          <w:szCs w:val="22"/>
        </w:rPr>
        <w:t>потребления передачи</w:t>
      </w:r>
      <w:r w:rsidRPr="00B004FA">
        <w:rPr>
          <w:sz w:val="22"/>
          <w:szCs w:val="22"/>
        </w:rPr>
        <w:t xml:space="preserve"> электрической </w:t>
      </w:r>
      <w:r w:rsidR="008D0242" w:rsidRPr="00B004FA">
        <w:rPr>
          <w:sz w:val="22"/>
          <w:szCs w:val="22"/>
        </w:rPr>
        <w:t>энергии (</w:t>
      </w:r>
      <w:r w:rsidRPr="00B004FA">
        <w:rPr>
          <w:sz w:val="22"/>
          <w:szCs w:val="22"/>
        </w:rPr>
        <w:t>полного и/или частичного) допускается в случаях, предусмотренных законодательством Российской Федерации и настоящим Договором.</w:t>
      </w:r>
    </w:p>
    <w:p w:rsidR="00F76C2F" w:rsidRPr="00B004FA" w:rsidRDefault="00402094" w:rsidP="007460AD">
      <w:pPr>
        <w:widowControl w:val="0"/>
        <w:numPr>
          <w:ilvl w:val="0"/>
          <w:numId w:val="29"/>
        </w:numPr>
        <w:shd w:val="clear" w:color="auto" w:fill="FFFFFF"/>
        <w:tabs>
          <w:tab w:val="left" w:pos="1145"/>
        </w:tabs>
        <w:autoSpaceDE w:val="0"/>
        <w:ind w:left="0" w:right="79" w:firstLine="851"/>
        <w:jc w:val="both"/>
        <w:rPr>
          <w:sz w:val="22"/>
          <w:szCs w:val="22"/>
        </w:rPr>
      </w:pPr>
      <w:r>
        <w:rPr>
          <w:sz w:val="22"/>
          <w:szCs w:val="22"/>
        </w:rPr>
        <w:t>Сетевая организация</w:t>
      </w:r>
      <w:r w:rsidR="00F76C2F" w:rsidRPr="00B004FA">
        <w:rPr>
          <w:sz w:val="22"/>
          <w:szCs w:val="22"/>
        </w:rPr>
        <w:t xml:space="preserve"> </w:t>
      </w:r>
      <w:r w:rsidR="00046C0F" w:rsidRPr="00B004FA">
        <w:rPr>
          <w:sz w:val="22"/>
          <w:szCs w:val="22"/>
        </w:rPr>
        <w:t>вправе</w:t>
      </w:r>
      <w:r w:rsidR="00F76C2F" w:rsidRPr="00B004FA">
        <w:rPr>
          <w:sz w:val="22"/>
          <w:szCs w:val="22"/>
        </w:rPr>
        <w:t xml:space="preserve"> в одностороннем порядке приостановить </w:t>
      </w:r>
      <w:r w:rsidR="00046C0F" w:rsidRPr="00B004FA">
        <w:rPr>
          <w:sz w:val="22"/>
          <w:szCs w:val="22"/>
        </w:rPr>
        <w:t xml:space="preserve">оказание услуг по </w:t>
      </w:r>
      <w:r w:rsidR="00F76C2F" w:rsidRPr="00B004FA">
        <w:rPr>
          <w:sz w:val="22"/>
          <w:szCs w:val="22"/>
        </w:rPr>
        <w:t>передач</w:t>
      </w:r>
      <w:r w:rsidR="00046C0F" w:rsidRPr="00B004FA">
        <w:rPr>
          <w:sz w:val="22"/>
          <w:szCs w:val="22"/>
        </w:rPr>
        <w:t>е</w:t>
      </w:r>
      <w:r w:rsidR="00F76C2F" w:rsidRPr="00B004FA">
        <w:rPr>
          <w:sz w:val="22"/>
          <w:szCs w:val="22"/>
        </w:rPr>
        <w:t xml:space="preserve"> электрической энергии </w:t>
      </w:r>
      <w:r w:rsidR="00B47275">
        <w:rPr>
          <w:sz w:val="22"/>
          <w:szCs w:val="22"/>
        </w:rPr>
        <w:t>Потребителю</w:t>
      </w:r>
      <w:r w:rsidR="00B275EA" w:rsidRPr="00B004FA">
        <w:rPr>
          <w:sz w:val="22"/>
          <w:szCs w:val="22"/>
        </w:rPr>
        <w:t xml:space="preserve"> в</w:t>
      </w:r>
      <w:r w:rsidR="00F76C2F" w:rsidRPr="00B004FA">
        <w:rPr>
          <w:sz w:val="22"/>
          <w:szCs w:val="22"/>
        </w:rPr>
        <w:t xml:space="preserve"> случаях:</w:t>
      </w:r>
    </w:p>
    <w:p w:rsidR="00F76C2F" w:rsidRDefault="00973842" w:rsidP="00F32E3E">
      <w:pPr>
        <w:numPr>
          <w:ilvl w:val="1"/>
          <w:numId w:val="29"/>
        </w:numPr>
        <w:shd w:val="clear" w:color="auto" w:fill="FFFFFF"/>
        <w:tabs>
          <w:tab w:val="left" w:pos="1843"/>
        </w:tabs>
        <w:ind w:left="0" w:right="82" w:firstLine="1134"/>
        <w:jc w:val="both"/>
        <w:rPr>
          <w:sz w:val="22"/>
          <w:szCs w:val="22"/>
        </w:rPr>
      </w:pPr>
      <w:r w:rsidRPr="00B004FA">
        <w:rPr>
          <w:sz w:val="22"/>
          <w:szCs w:val="22"/>
        </w:rPr>
        <w:t xml:space="preserve">Возникновения у </w:t>
      </w:r>
      <w:r w:rsidR="00B47275">
        <w:rPr>
          <w:sz w:val="22"/>
          <w:szCs w:val="22"/>
        </w:rPr>
        <w:t>Потребителя</w:t>
      </w:r>
      <w:r w:rsidRPr="00B004FA">
        <w:rPr>
          <w:sz w:val="22"/>
          <w:szCs w:val="22"/>
        </w:rPr>
        <w:t xml:space="preserve"> </w:t>
      </w:r>
      <w:r w:rsidR="00B57975" w:rsidRPr="00B004FA">
        <w:rPr>
          <w:sz w:val="22"/>
          <w:szCs w:val="22"/>
        </w:rPr>
        <w:t>задолженности по</w:t>
      </w:r>
      <w:r w:rsidRPr="00B004FA">
        <w:rPr>
          <w:sz w:val="22"/>
          <w:szCs w:val="22"/>
        </w:rPr>
        <w:t xml:space="preserve"> оплате услуг по настоящему договору, соответствующей одному периоду между установленными Договором сроками платежа</w:t>
      </w:r>
      <w:r w:rsidR="00AE705D" w:rsidRPr="00B004FA">
        <w:rPr>
          <w:sz w:val="22"/>
          <w:szCs w:val="22"/>
        </w:rPr>
        <w:t>, в том числе отсутствие оплаты авансового счета</w:t>
      </w:r>
      <w:r w:rsidRPr="00B004FA">
        <w:rPr>
          <w:sz w:val="22"/>
          <w:szCs w:val="22"/>
        </w:rPr>
        <w:t>.</w:t>
      </w:r>
    </w:p>
    <w:p w:rsidR="00B47275" w:rsidRDefault="00B47275" w:rsidP="00F32E3E">
      <w:pPr>
        <w:widowControl w:val="0"/>
        <w:numPr>
          <w:ilvl w:val="1"/>
          <w:numId w:val="29"/>
        </w:numPr>
        <w:shd w:val="clear" w:color="auto" w:fill="FFFFFF"/>
        <w:tabs>
          <w:tab w:val="left" w:pos="1843"/>
        </w:tabs>
        <w:autoSpaceDE w:val="0"/>
        <w:ind w:left="0" w:firstLine="1134"/>
        <w:jc w:val="both"/>
        <w:rPr>
          <w:color w:val="000000"/>
          <w:sz w:val="22"/>
          <w:szCs w:val="22"/>
        </w:rPr>
      </w:pPr>
      <w:r w:rsidRPr="00B004FA">
        <w:rPr>
          <w:color w:val="000000"/>
          <w:sz w:val="22"/>
          <w:szCs w:val="22"/>
        </w:rPr>
        <w:t>При возникновении задолженности по Договору купли-продажи электрической энергии,</w:t>
      </w:r>
      <w:r w:rsidRPr="00EA2642">
        <w:rPr>
          <w:color w:val="000000"/>
          <w:sz w:val="22"/>
          <w:szCs w:val="22"/>
        </w:rPr>
        <w:t xml:space="preserve"> при наличии соответствующего уведомления от </w:t>
      </w:r>
      <w:proofErr w:type="spellStart"/>
      <w:r w:rsidRPr="00EA2642">
        <w:rPr>
          <w:color w:val="000000"/>
          <w:sz w:val="22"/>
          <w:szCs w:val="22"/>
        </w:rPr>
        <w:t>энергосбытовой</w:t>
      </w:r>
      <w:proofErr w:type="spellEnd"/>
      <w:r w:rsidRPr="00EA2642">
        <w:rPr>
          <w:color w:val="000000"/>
          <w:sz w:val="22"/>
          <w:szCs w:val="22"/>
        </w:rPr>
        <w:t xml:space="preserve"> компании или гарантирующего поставщика с указанием размера задолженности </w:t>
      </w:r>
      <w:r>
        <w:rPr>
          <w:sz w:val="22"/>
          <w:szCs w:val="22"/>
        </w:rPr>
        <w:t>Потребителя</w:t>
      </w:r>
      <w:r w:rsidRPr="00EA2642">
        <w:rPr>
          <w:color w:val="000000"/>
          <w:sz w:val="22"/>
          <w:szCs w:val="22"/>
        </w:rPr>
        <w:t>, предельного срока для ее погашения, а также предполагаемого срока введения ограничения режима потребления.</w:t>
      </w:r>
    </w:p>
    <w:p w:rsidR="00B004FA" w:rsidRDefault="00B004FA" w:rsidP="00F32E3E">
      <w:pPr>
        <w:numPr>
          <w:ilvl w:val="1"/>
          <w:numId w:val="29"/>
        </w:numPr>
        <w:shd w:val="clear" w:color="auto" w:fill="FFFFFF"/>
        <w:tabs>
          <w:tab w:val="left" w:pos="426"/>
          <w:tab w:val="left" w:pos="1843"/>
        </w:tabs>
        <w:ind w:left="0" w:firstLine="1134"/>
        <w:jc w:val="both"/>
        <w:rPr>
          <w:sz w:val="22"/>
          <w:szCs w:val="22"/>
        </w:rPr>
      </w:pPr>
      <w:r w:rsidRPr="00B004FA">
        <w:rPr>
          <w:sz w:val="22"/>
          <w:szCs w:val="22"/>
        </w:rPr>
        <w:t>П</w:t>
      </w:r>
      <w:r>
        <w:rPr>
          <w:sz w:val="22"/>
          <w:szCs w:val="22"/>
        </w:rPr>
        <w:t>оступление от П</w:t>
      </w:r>
      <w:r w:rsidRPr="00B004FA">
        <w:rPr>
          <w:sz w:val="22"/>
          <w:szCs w:val="22"/>
        </w:rPr>
        <w:t>отребителя заявления о введении в отношении него ограничения режима</w:t>
      </w:r>
      <w:r>
        <w:rPr>
          <w:sz w:val="22"/>
          <w:szCs w:val="22"/>
        </w:rPr>
        <w:t xml:space="preserve"> потребления в случае, если у П</w:t>
      </w:r>
      <w:r w:rsidRPr="00B004FA">
        <w:rPr>
          <w:sz w:val="22"/>
          <w:szCs w:val="22"/>
        </w:rPr>
        <w:t>отребителя отсутствует техническая возможность введения ограничения самостоятельно.</w:t>
      </w:r>
    </w:p>
    <w:p w:rsidR="00F76C2F" w:rsidRPr="00B004FA" w:rsidRDefault="00E10E0B" w:rsidP="00F32E3E">
      <w:pPr>
        <w:widowControl w:val="0"/>
        <w:numPr>
          <w:ilvl w:val="1"/>
          <w:numId w:val="29"/>
        </w:numPr>
        <w:shd w:val="clear" w:color="auto" w:fill="FFFFFF"/>
        <w:tabs>
          <w:tab w:val="left" w:pos="426"/>
          <w:tab w:val="left" w:pos="1370"/>
          <w:tab w:val="left" w:pos="1843"/>
        </w:tabs>
        <w:autoSpaceDE w:val="0"/>
        <w:ind w:left="0" w:firstLine="1134"/>
        <w:jc w:val="both"/>
        <w:rPr>
          <w:spacing w:val="-1"/>
          <w:sz w:val="22"/>
          <w:szCs w:val="22"/>
        </w:rPr>
      </w:pPr>
      <w:r w:rsidRPr="00B004FA">
        <w:rPr>
          <w:sz w:val="22"/>
          <w:szCs w:val="22"/>
        </w:rPr>
        <w:t xml:space="preserve">Выявление неудовлетворительного состояния энергетических установок </w:t>
      </w:r>
      <w:r w:rsidR="00B47275">
        <w:rPr>
          <w:sz w:val="22"/>
          <w:szCs w:val="22"/>
        </w:rPr>
        <w:t>Потребителя</w:t>
      </w:r>
      <w:r w:rsidRPr="00B004FA">
        <w:rPr>
          <w:sz w:val="22"/>
          <w:szCs w:val="22"/>
        </w:rPr>
        <w:t xml:space="preserve">, удостоверенного органом </w:t>
      </w:r>
      <w:r w:rsidR="00132E1A">
        <w:rPr>
          <w:sz w:val="22"/>
          <w:szCs w:val="22"/>
        </w:rPr>
        <w:t>государственного</w:t>
      </w:r>
      <w:r w:rsidRPr="00B004FA">
        <w:rPr>
          <w:sz w:val="22"/>
          <w:szCs w:val="22"/>
        </w:rPr>
        <w:t xml:space="preserve"> энергетическо</w:t>
      </w:r>
      <w:r w:rsidR="00132E1A">
        <w:rPr>
          <w:sz w:val="22"/>
          <w:szCs w:val="22"/>
        </w:rPr>
        <w:t>го</w:t>
      </w:r>
      <w:r w:rsidRPr="00B004FA">
        <w:rPr>
          <w:sz w:val="22"/>
          <w:szCs w:val="22"/>
        </w:rPr>
        <w:t xml:space="preserve"> надзор</w:t>
      </w:r>
      <w:r w:rsidR="00132E1A">
        <w:rPr>
          <w:sz w:val="22"/>
          <w:szCs w:val="22"/>
        </w:rPr>
        <w:t>а</w:t>
      </w:r>
      <w:r w:rsidRPr="00B004FA">
        <w:rPr>
          <w:sz w:val="22"/>
          <w:szCs w:val="22"/>
        </w:rPr>
        <w:t xml:space="preserve">, которое угрожает аварией или создает угрозу жизни и здоровью людей и (или) угрозу возникновения технологических нарушений на указанных объектах, установках (устройствах), а также объектах </w:t>
      </w:r>
      <w:proofErr w:type="spellStart"/>
      <w:r w:rsidRPr="00B004FA">
        <w:rPr>
          <w:sz w:val="22"/>
          <w:szCs w:val="22"/>
        </w:rPr>
        <w:t>электросетевого</w:t>
      </w:r>
      <w:proofErr w:type="spellEnd"/>
      <w:r w:rsidRPr="00B004FA">
        <w:rPr>
          <w:sz w:val="22"/>
          <w:szCs w:val="22"/>
        </w:rPr>
        <w:t xml:space="preserve"> хозяйства </w:t>
      </w:r>
      <w:r w:rsidR="00402094">
        <w:rPr>
          <w:sz w:val="22"/>
          <w:szCs w:val="22"/>
        </w:rPr>
        <w:t>Сетевой организации</w:t>
      </w:r>
      <w:r w:rsidRPr="00B004FA">
        <w:rPr>
          <w:sz w:val="22"/>
          <w:szCs w:val="22"/>
        </w:rPr>
        <w:t>.</w:t>
      </w:r>
      <w:r w:rsidR="00B004FA">
        <w:rPr>
          <w:sz w:val="22"/>
          <w:szCs w:val="22"/>
        </w:rPr>
        <w:t xml:space="preserve"> </w:t>
      </w:r>
      <w:r w:rsidR="00F76C2F" w:rsidRPr="00B004FA">
        <w:rPr>
          <w:sz w:val="22"/>
          <w:szCs w:val="22"/>
        </w:rPr>
        <w:t xml:space="preserve">Об ограничении режима потребления электрической энергии по данному обстоятельству </w:t>
      </w:r>
      <w:r w:rsidR="00402094">
        <w:rPr>
          <w:sz w:val="22"/>
          <w:szCs w:val="22"/>
        </w:rPr>
        <w:t>Сетевая организация</w:t>
      </w:r>
      <w:r w:rsidR="00F76C2F" w:rsidRPr="00B004FA">
        <w:rPr>
          <w:sz w:val="22"/>
          <w:szCs w:val="22"/>
        </w:rPr>
        <w:t xml:space="preserve"> обязан</w:t>
      </w:r>
      <w:r w:rsidR="00402094">
        <w:rPr>
          <w:sz w:val="22"/>
          <w:szCs w:val="22"/>
        </w:rPr>
        <w:t>а</w:t>
      </w:r>
      <w:r w:rsidR="00F76C2F" w:rsidRPr="00B004FA">
        <w:rPr>
          <w:sz w:val="22"/>
          <w:szCs w:val="22"/>
        </w:rPr>
        <w:t xml:space="preserve"> уведомить </w:t>
      </w:r>
      <w:r w:rsidR="00B47275">
        <w:rPr>
          <w:sz w:val="22"/>
          <w:szCs w:val="22"/>
        </w:rPr>
        <w:t>Потребителя</w:t>
      </w:r>
      <w:r w:rsidR="00F76C2F" w:rsidRPr="00B004FA">
        <w:rPr>
          <w:sz w:val="22"/>
          <w:szCs w:val="22"/>
        </w:rPr>
        <w:t xml:space="preserve"> в течение 3 (трех) дней </w:t>
      </w:r>
      <w:proofErr w:type="gramStart"/>
      <w:r w:rsidR="00F76C2F" w:rsidRPr="00B004FA">
        <w:rPr>
          <w:sz w:val="22"/>
          <w:szCs w:val="22"/>
        </w:rPr>
        <w:t>с даты принятия</w:t>
      </w:r>
      <w:proofErr w:type="gramEnd"/>
      <w:r w:rsidR="00F76C2F" w:rsidRPr="00B004FA">
        <w:rPr>
          <w:sz w:val="22"/>
          <w:szCs w:val="22"/>
        </w:rPr>
        <w:t xml:space="preserve"> такого решения, но не позднее, чем за 24 часа до введения указанных мер.</w:t>
      </w:r>
    </w:p>
    <w:p w:rsidR="00B004FA" w:rsidRDefault="00B004FA" w:rsidP="00F32E3E">
      <w:pPr>
        <w:widowControl w:val="0"/>
        <w:numPr>
          <w:ilvl w:val="1"/>
          <w:numId w:val="29"/>
        </w:numPr>
        <w:shd w:val="clear" w:color="auto" w:fill="FFFFFF"/>
        <w:tabs>
          <w:tab w:val="left" w:pos="426"/>
          <w:tab w:val="left" w:pos="1370"/>
          <w:tab w:val="left" w:pos="1843"/>
        </w:tabs>
        <w:autoSpaceDE w:val="0"/>
        <w:ind w:left="0" w:firstLine="1134"/>
        <w:jc w:val="both"/>
        <w:rPr>
          <w:sz w:val="22"/>
          <w:szCs w:val="22"/>
        </w:rPr>
      </w:pPr>
      <w:r w:rsidRPr="00B004FA">
        <w:rPr>
          <w:sz w:val="22"/>
          <w:szCs w:val="22"/>
        </w:rPr>
        <w:t xml:space="preserve">Выявление </w:t>
      </w:r>
      <w:r>
        <w:rPr>
          <w:sz w:val="22"/>
          <w:szCs w:val="22"/>
        </w:rPr>
        <w:t xml:space="preserve">гарантирующим поставщиком </w:t>
      </w:r>
      <w:r w:rsidRPr="00B004FA">
        <w:rPr>
          <w:sz w:val="22"/>
          <w:szCs w:val="22"/>
        </w:rPr>
        <w:t>ненадлежащего технологического присоединен</w:t>
      </w:r>
      <w:r>
        <w:rPr>
          <w:sz w:val="22"/>
          <w:szCs w:val="22"/>
        </w:rPr>
        <w:t xml:space="preserve">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</w:t>
      </w:r>
      <w:r w:rsidRPr="00B004FA">
        <w:rPr>
          <w:sz w:val="22"/>
          <w:szCs w:val="22"/>
        </w:rPr>
        <w:t xml:space="preserve">отребителя к объектам </w:t>
      </w:r>
      <w:proofErr w:type="spellStart"/>
      <w:r w:rsidRPr="00B004FA">
        <w:rPr>
          <w:sz w:val="22"/>
          <w:szCs w:val="22"/>
        </w:rPr>
        <w:t>электросетевого</w:t>
      </w:r>
      <w:proofErr w:type="spellEnd"/>
      <w:r w:rsidRPr="00B004FA">
        <w:rPr>
          <w:sz w:val="22"/>
          <w:szCs w:val="22"/>
        </w:rPr>
        <w:t xml:space="preserve"> хозяйства.</w:t>
      </w:r>
    </w:p>
    <w:p w:rsidR="00132E1A" w:rsidRPr="00B004FA" w:rsidRDefault="00132E1A" w:rsidP="00F32E3E">
      <w:pPr>
        <w:widowControl w:val="0"/>
        <w:numPr>
          <w:ilvl w:val="1"/>
          <w:numId w:val="29"/>
        </w:numPr>
        <w:shd w:val="clear" w:color="auto" w:fill="FFFFFF"/>
        <w:tabs>
          <w:tab w:val="left" w:pos="426"/>
          <w:tab w:val="left" w:pos="1370"/>
          <w:tab w:val="left" w:pos="1843"/>
        </w:tabs>
        <w:autoSpaceDE w:val="0"/>
        <w:ind w:left="0" w:firstLine="1134"/>
        <w:jc w:val="both"/>
        <w:rPr>
          <w:sz w:val="22"/>
          <w:szCs w:val="22"/>
        </w:rPr>
      </w:pPr>
      <w:r w:rsidRPr="00B004FA">
        <w:rPr>
          <w:sz w:val="22"/>
          <w:szCs w:val="22"/>
        </w:rPr>
        <w:t xml:space="preserve">Присоединение  Потребителем к принадлежащим ему </w:t>
      </w:r>
      <w:proofErr w:type="spellStart"/>
      <w:r w:rsidRPr="00B004FA">
        <w:rPr>
          <w:sz w:val="22"/>
          <w:szCs w:val="22"/>
        </w:rPr>
        <w:t>энергопринимающим</w:t>
      </w:r>
      <w:proofErr w:type="spellEnd"/>
      <w:r w:rsidRPr="00B004FA">
        <w:rPr>
          <w:sz w:val="22"/>
          <w:szCs w:val="22"/>
        </w:rPr>
        <w:t xml:space="preserve"> устройствам</w:t>
      </w:r>
    </w:p>
    <w:p w:rsidR="00132E1A" w:rsidRDefault="00E10E0B" w:rsidP="00F32E3E">
      <w:pPr>
        <w:pStyle w:val="ConsPlusNormal"/>
        <w:tabs>
          <w:tab w:val="left" w:pos="1843"/>
        </w:tabs>
        <w:ind w:firstLine="1134"/>
        <w:jc w:val="both"/>
      </w:pPr>
      <w:proofErr w:type="spellStart"/>
      <w:r w:rsidRPr="00B004FA">
        <w:t>электропотребляющего</w:t>
      </w:r>
      <w:proofErr w:type="spellEnd"/>
      <w:r w:rsidRPr="00B004FA">
        <w:t xml:space="preserve"> оборудования, повлекшее нарушение характеристик технологического присоединения, указанных в документах о технологическом присоединении.</w:t>
      </w:r>
      <w:r w:rsidR="00132E1A">
        <w:t xml:space="preserve"> По данному обстоятельству ограничение режима потребления вводится в отношении присоединенного </w:t>
      </w:r>
      <w:proofErr w:type="spellStart"/>
      <w:r w:rsidR="00132E1A">
        <w:t>электропотребляющего</w:t>
      </w:r>
      <w:proofErr w:type="spellEnd"/>
      <w:r w:rsidR="00132E1A">
        <w:t xml:space="preserve"> оборудования.</w:t>
      </w:r>
    </w:p>
    <w:p w:rsidR="00F76C2F" w:rsidRDefault="00631582" w:rsidP="00F32E3E">
      <w:pPr>
        <w:widowControl w:val="0"/>
        <w:numPr>
          <w:ilvl w:val="1"/>
          <w:numId w:val="29"/>
        </w:numPr>
        <w:shd w:val="clear" w:color="auto" w:fill="FFFFFF"/>
        <w:tabs>
          <w:tab w:val="left" w:pos="840"/>
          <w:tab w:val="left" w:pos="1843"/>
        </w:tabs>
        <w:autoSpaceDE w:val="0"/>
        <w:ind w:left="0" w:firstLine="1134"/>
        <w:jc w:val="both"/>
        <w:rPr>
          <w:sz w:val="22"/>
          <w:szCs w:val="22"/>
        </w:rPr>
      </w:pPr>
      <w:r w:rsidRPr="00B004FA">
        <w:rPr>
          <w:sz w:val="22"/>
          <w:szCs w:val="22"/>
        </w:rPr>
        <w:t>Возникновение</w:t>
      </w:r>
      <w:r w:rsidR="00F76C2F" w:rsidRPr="00B004FA">
        <w:rPr>
          <w:sz w:val="22"/>
          <w:szCs w:val="22"/>
        </w:rPr>
        <w:t xml:space="preserve"> (угроза возникновения) аварийных электроэнергетических режимов.</w:t>
      </w:r>
    </w:p>
    <w:p w:rsidR="00B004FA" w:rsidRPr="00B004FA" w:rsidRDefault="00B004FA" w:rsidP="00F32E3E">
      <w:pPr>
        <w:widowControl w:val="0"/>
        <w:numPr>
          <w:ilvl w:val="1"/>
          <w:numId w:val="29"/>
        </w:numPr>
        <w:shd w:val="clear" w:color="auto" w:fill="FFFFFF"/>
        <w:tabs>
          <w:tab w:val="left" w:pos="840"/>
          <w:tab w:val="left" w:pos="1843"/>
        </w:tabs>
        <w:autoSpaceDE w:val="0"/>
        <w:ind w:left="0" w:firstLine="1134"/>
        <w:jc w:val="both"/>
        <w:rPr>
          <w:sz w:val="22"/>
          <w:szCs w:val="22"/>
        </w:rPr>
      </w:pPr>
      <w:r w:rsidRPr="00B004FA">
        <w:rPr>
          <w:sz w:val="22"/>
          <w:szCs w:val="22"/>
        </w:rPr>
        <w:t>Необходимость проведения ремонтных работ на объе</w:t>
      </w:r>
      <w:r>
        <w:rPr>
          <w:sz w:val="22"/>
          <w:szCs w:val="22"/>
        </w:rPr>
        <w:t xml:space="preserve">ктах </w:t>
      </w:r>
      <w:proofErr w:type="spellStart"/>
      <w:r>
        <w:rPr>
          <w:sz w:val="22"/>
          <w:szCs w:val="22"/>
        </w:rPr>
        <w:t>электросетевого</w:t>
      </w:r>
      <w:proofErr w:type="spellEnd"/>
      <w:r>
        <w:rPr>
          <w:sz w:val="22"/>
          <w:szCs w:val="22"/>
        </w:rPr>
        <w:t xml:space="preserve"> хозяйства </w:t>
      </w:r>
      <w:r w:rsidR="00B47275">
        <w:rPr>
          <w:sz w:val="22"/>
          <w:szCs w:val="22"/>
        </w:rPr>
        <w:t>Потребителя</w:t>
      </w:r>
      <w:r w:rsidRPr="00B004FA">
        <w:rPr>
          <w:sz w:val="22"/>
          <w:szCs w:val="22"/>
        </w:rPr>
        <w:t>, к которым присоединен</w:t>
      </w:r>
      <w:r>
        <w:rPr>
          <w:sz w:val="22"/>
          <w:szCs w:val="22"/>
        </w:rPr>
        <w:t xml:space="preserve">ы </w:t>
      </w: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устройства П</w:t>
      </w:r>
      <w:r w:rsidRPr="00B004FA">
        <w:rPr>
          <w:sz w:val="22"/>
          <w:szCs w:val="22"/>
        </w:rPr>
        <w:t xml:space="preserve">отребителя, либо необходимость проведения ремонтных работ на объектах </w:t>
      </w:r>
      <w:proofErr w:type="spellStart"/>
      <w:r w:rsidRPr="00B004FA">
        <w:rPr>
          <w:sz w:val="22"/>
          <w:szCs w:val="22"/>
        </w:rPr>
        <w:t>электросетевого</w:t>
      </w:r>
      <w:proofErr w:type="spellEnd"/>
      <w:r w:rsidRPr="00B004FA">
        <w:rPr>
          <w:sz w:val="22"/>
          <w:szCs w:val="22"/>
        </w:rPr>
        <w:t xml:space="preserve"> хозяйства смежных сетевых организаций (иных владельцев объектов </w:t>
      </w:r>
      <w:proofErr w:type="spellStart"/>
      <w:r w:rsidRPr="00B004FA">
        <w:rPr>
          <w:sz w:val="22"/>
          <w:szCs w:val="22"/>
        </w:rPr>
        <w:t>электросетевого</w:t>
      </w:r>
      <w:proofErr w:type="spellEnd"/>
      <w:r w:rsidRPr="00B004FA">
        <w:rPr>
          <w:sz w:val="22"/>
          <w:szCs w:val="22"/>
        </w:rPr>
        <w:t xml:space="preserve"> хозяйства) в случае, если проведение таких работ невозможно без ограничения режима потребления.</w:t>
      </w:r>
    </w:p>
    <w:p w:rsidR="00F76C2F" w:rsidRPr="00B004FA" w:rsidRDefault="00F76C2F" w:rsidP="00F32E3E">
      <w:pPr>
        <w:numPr>
          <w:ilvl w:val="1"/>
          <w:numId w:val="29"/>
        </w:numPr>
        <w:shd w:val="clear" w:color="auto" w:fill="FFFFFF"/>
        <w:tabs>
          <w:tab w:val="left" w:pos="851"/>
          <w:tab w:val="left" w:pos="1843"/>
        </w:tabs>
        <w:ind w:left="0" w:firstLine="1134"/>
        <w:jc w:val="both"/>
        <w:rPr>
          <w:sz w:val="22"/>
          <w:szCs w:val="22"/>
        </w:rPr>
      </w:pPr>
      <w:r w:rsidRPr="00B004FA">
        <w:rPr>
          <w:sz w:val="22"/>
          <w:szCs w:val="22"/>
        </w:rPr>
        <w:t xml:space="preserve">Невыполнение </w:t>
      </w:r>
      <w:r w:rsidR="00B47275">
        <w:rPr>
          <w:sz w:val="22"/>
          <w:szCs w:val="22"/>
        </w:rPr>
        <w:t>Потребителем</w:t>
      </w:r>
      <w:r w:rsidRPr="00B004FA">
        <w:rPr>
          <w:sz w:val="22"/>
          <w:szCs w:val="22"/>
        </w:rPr>
        <w:t xml:space="preserve"> условий настоящего Договора, касающихся обеспечения функционирования устройств </w:t>
      </w:r>
      <w:r w:rsidR="00046C0F" w:rsidRPr="00B004FA">
        <w:rPr>
          <w:sz w:val="22"/>
          <w:szCs w:val="22"/>
        </w:rPr>
        <w:t xml:space="preserve"> </w:t>
      </w:r>
      <w:r w:rsidRPr="00B004FA">
        <w:rPr>
          <w:sz w:val="22"/>
          <w:szCs w:val="22"/>
        </w:rPr>
        <w:t>релейной защиты, противоаварийной и режимной автоматики</w:t>
      </w:r>
      <w:r w:rsidR="00046C0F" w:rsidRPr="00B004FA">
        <w:rPr>
          <w:sz w:val="22"/>
          <w:szCs w:val="22"/>
        </w:rPr>
        <w:t>, устройств компенсации реактивной мощности</w:t>
      </w:r>
      <w:r w:rsidRPr="00B004FA">
        <w:rPr>
          <w:sz w:val="22"/>
          <w:szCs w:val="22"/>
        </w:rPr>
        <w:t>.</w:t>
      </w:r>
    </w:p>
    <w:p w:rsidR="00B47275" w:rsidRDefault="00B47275" w:rsidP="00F32E3E">
      <w:pPr>
        <w:widowControl w:val="0"/>
        <w:numPr>
          <w:ilvl w:val="1"/>
          <w:numId w:val="29"/>
        </w:numPr>
        <w:shd w:val="clear" w:color="auto" w:fill="FFFFFF"/>
        <w:tabs>
          <w:tab w:val="left" w:pos="1339"/>
          <w:tab w:val="left" w:pos="1843"/>
        </w:tabs>
        <w:autoSpaceDE w:val="0"/>
        <w:ind w:left="0" w:firstLine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A2642">
        <w:rPr>
          <w:color w:val="000000"/>
          <w:sz w:val="22"/>
          <w:szCs w:val="22"/>
        </w:rPr>
        <w:t>Выявления ф</w:t>
      </w:r>
      <w:r>
        <w:rPr>
          <w:color w:val="000000"/>
          <w:sz w:val="22"/>
          <w:szCs w:val="22"/>
        </w:rPr>
        <w:t xml:space="preserve">актов осуществления Потребителем </w:t>
      </w:r>
      <w:proofErr w:type="spellStart"/>
      <w:r>
        <w:rPr>
          <w:color w:val="000000"/>
          <w:sz w:val="22"/>
          <w:szCs w:val="22"/>
        </w:rPr>
        <w:t>безучетного</w:t>
      </w:r>
      <w:proofErr w:type="spellEnd"/>
      <w:r>
        <w:rPr>
          <w:color w:val="000000"/>
          <w:sz w:val="22"/>
          <w:szCs w:val="22"/>
        </w:rPr>
        <w:t xml:space="preserve"> </w:t>
      </w:r>
      <w:r w:rsidRPr="00EA2642">
        <w:rPr>
          <w:color w:val="000000"/>
          <w:sz w:val="22"/>
          <w:szCs w:val="22"/>
        </w:rPr>
        <w:t xml:space="preserve">потребления </w:t>
      </w:r>
      <w:r>
        <w:rPr>
          <w:color w:val="000000"/>
          <w:sz w:val="22"/>
          <w:szCs w:val="22"/>
        </w:rPr>
        <w:t>электрической энергии</w:t>
      </w:r>
      <w:r w:rsidRPr="00EA2642">
        <w:rPr>
          <w:color w:val="000000"/>
          <w:sz w:val="22"/>
          <w:szCs w:val="22"/>
        </w:rPr>
        <w:t xml:space="preserve">. </w:t>
      </w:r>
    </w:p>
    <w:p w:rsidR="00B47275" w:rsidRPr="00B47275" w:rsidRDefault="00B47275" w:rsidP="00F32E3E">
      <w:pPr>
        <w:widowControl w:val="0"/>
        <w:numPr>
          <w:ilvl w:val="1"/>
          <w:numId w:val="29"/>
        </w:numPr>
        <w:shd w:val="clear" w:color="auto" w:fill="FFFFFF"/>
        <w:tabs>
          <w:tab w:val="left" w:pos="1339"/>
          <w:tab w:val="left" w:pos="1843"/>
        </w:tabs>
        <w:autoSpaceDE w:val="0"/>
        <w:ind w:left="0" w:firstLine="1134"/>
        <w:jc w:val="both"/>
        <w:rPr>
          <w:sz w:val="22"/>
          <w:szCs w:val="22"/>
        </w:rPr>
      </w:pPr>
      <w:r w:rsidRPr="00B47275">
        <w:rPr>
          <w:sz w:val="22"/>
          <w:szCs w:val="22"/>
        </w:rPr>
        <w:t xml:space="preserve"> </w:t>
      </w:r>
      <w:proofErr w:type="gramStart"/>
      <w:r w:rsidRPr="00B47275">
        <w:rPr>
          <w:sz w:val="22"/>
          <w:szCs w:val="22"/>
        </w:rPr>
        <w:t xml:space="preserve">Прекращение обязательств по оказанию услуг по передаче электрической энергии в отношении </w:t>
      </w:r>
      <w:proofErr w:type="spellStart"/>
      <w:r w:rsidRPr="00B47275">
        <w:rPr>
          <w:sz w:val="22"/>
          <w:szCs w:val="22"/>
        </w:rPr>
        <w:t>энергопринимающих</w:t>
      </w:r>
      <w:proofErr w:type="spellEnd"/>
      <w:r w:rsidRPr="00B47275">
        <w:rPr>
          <w:sz w:val="22"/>
          <w:szCs w:val="22"/>
        </w:rPr>
        <w:t xml:space="preserve"> устройств по договору оказания услуг по передаче электрической энергии (далее - прекращение обязательств сторон по договору), в том числе по причине смены собственника или владельца объектов </w:t>
      </w:r>
      <w:proofErr w:type="spellStart"/>
      <w:r w:rsidRPr="00B47275">
        <w:rPr>
          <w:sz w:val="22"/>
          <w:szCs w:val="22"/>
        </w:rPr>
        <w:t>электросетевого</w:t>
      </w:r>
      <w:proofErr w:type="spellEnd"/>
      <w:r w:rsidRPr="00B47275">
        <w:rPr>
          <w:sz w:val="22"/>
          <w:szCs w:val="22"/>
        </w:rPr>
        <w:t xml:space="preserve"> хозяйства, к которым технологически присоединены такие </w:t>
      </w:r>
      <w:proofErr w:type="spellStart"/>
      <w:r w:rsidRPr="00B47275">
        <w:rPr>
          <w:sz w:val="22"/>
          <w:szCs w:val="22"/>
        </w:rPr>
        <w:t>энергопринимающие</w:t>
      </w:r>
      <w:proofErr w:type="spellEnd"/>
      <w:r w:rsidRPr="00B47275">
        <w:rPr>
          <w:sz w:val="22"/>
          <w:szCs w:val="22"/>
        </w:rPr>
        <w:t xml:space="preserve"> устройства, если при этом в отношении таких </w:t>
      </w:r>
      <w:proofErr w:type="spellStart"/>
      <w:r w:rsidRPr="00B47275">
        <w:rPr>
          <w:sz w:val="22"/>
          <w:szCs w:val="22"/>
        </w:rPr>
        <w:t>энергопринимающих</w:t>
      </w:r>
      <w:proofErr w:type="spellEnd"/>
      <w:r w:rsidRPr="00B47275">
        <w:rPr>
          <w:sz w:val="22"/>
          <w:szCs w:val="22"/>
        </w:rPr>
        <w:t xml:space="preserve"> устройств не заключен и не вступил в</w:t>
      </w:r>
      <w:proofErr w:type="gramEnd"/>
      <w:r w:rsidRPr="00B47275">
        <w:rPr>
          <w:sz w:val="22"/>
          <w:szCs w:val="22"/>
        </w:rPr>
        <w:t xml:space="preserve"> силу новый договор, на основании которого осуществляется оказание услуг по передаче электрической энергии</w:t>
      </w:r>
      <w:r w:rsidR="00132E1A">
        <w:rPr>
          <w:sz w:val="22"/>
          <w:szCs w:val="22"/>
        </w:rPr>
        <w:t>.</w:t>
      </w:r>
    </w:p>
    <w:p w:rsidR="00B47275" w:rsidRDefault="00B47275" w:rsidP="00F32E3E">
      <w:pPr>
        <w:numPr>
          <w:ilvl w:val="1"/>
          <w:numId w:val="29"/>
        </w:numPr>
        <w:shd w:val="clear" w:color="auto" w:fill="FFFFFF"/>
        <w:tabs>
          <w:tab w:val="left" w:pos="0"/>
          <w:tab w:val="left" w:pos="1843"/>
        </w:tabs>
        <w:ind w:left="0" w:firstLine="1134"/>
        <w:jc w:val="both"/>
        <w:rPr>
          <w:sz w:val="22"/>
          <w:szCs w:val="22"/>
        </w:rPr>
      </w:pPr>
      <w:r>
        <w:rPr>
          <w:bCs/>
          <w:sz w:val="22"/>
          <w:szCs w:val="22"/>
          <w:lang w:eastAsia="ru-RU"/>
        </w:rPr>
        <w:t xml:space="preserve"> Нарушение П</w:t>
      </w:r>
      <w:r w:rsidRPr="00B47275">
        <w:rPr>
          <w:bCs/>
          <w:sz w:val="22"/>
          <w:szCs w:val="22"/>
          <w:lang w:eastAsia="ru-RU"/>
        </w:rPr>
        <w:t>отребителем введенного ранее в отношении него ограничения режима</w:t>
      </w:r>
    </w:p>
    <w:p w:rsidR="00B47275" w:rsidRPr="00B47275" w:rsidRDefault="00B47275" w:rsidP="00F32E3E">
      <w:pPr>
        <w:tabs>
          <w:tab w:val="left" w:pos="0"/>
          <w:tab w:val="left" w:pos="1843"/>
        </w:tabs>
        <w:suppressAutoHyphens w:val="0"/>
        <w:autoSpaceDE w:val="0"/>
        <w:autoSpaceDN w:val="0"/>
        <w:adjustRightInd w:val="0"/>
        <w:ind w:firstLine="1134"/>
        <w:jc w:val="both"/>
        <w:rPr>
          <w:bCs/>
          <w:sz w:val="22"/>
          <w:szCs w:val="22"/>
          <w:lang w:eastAsia="ru-RU"/>
        </w:rPr>
      </w:pPr>
      <w:r w:rsidRPr="00B47275">
        <w:rPr>
          <w:bCs/>
          <w:sz w:val="22"/>
          <w:szCs w:val="22"/>
          <w:lang w:eastAsia="ru-RU"/>
        </w:rPr>
        <w:t>потребления при сохранении обстоятельств из числа указанных в пункте</w:t>
      </w:r>
      <w:r w:rsidR="00132E1A">
        <w:rPr>
          <w:bCs/>
          <w:sz w:val="22"/>
          <w:szCs w:val="22"/>
          <w:lang w:eastAsia="ru-RU"/>
        </w:rPr>
        <w:t xml:space="preserve"> 6.2.</w:t>
      </w:r>
      <w:r w:rsidRPr="00B47275">
        <w:rPr>
          <w:bCs/>
          <w:sz w:val="22"/>
          <w:szCs w:val="22"/>
          <w:lang w:eastAsia="ru-RU"/>
        </w:rPr>
        <w:t>, послуживших основанием для его введения</w:t>
      </w:r>
      <w:r>
        <w:rPr>
          <w:bCs/>
          <w:sz w:val="22"/>
          <w:szCs w:val="22"/>
          <w:lang w:eastAsia="ru-RU"/>
        </w:rPr>
        <w:t>.</w:t>
      </w:r>
    </w:p>
    <w:p w:rsidR="00751924" w:rsidRPr="00EA2642" w:rsidRDefault="00F76C2F" w:rsidP="007460AD">
      <w:pPr>
        <w:numPr>
          <w:ilvl w:val="0"/>
          <w:numId w:val="29"/>
        </w:numPr>
        <w:shd w:val="clear" w:color="auto" w:fill="FFFFFF"/>
        <w:ind w:left="0" w:right="86" w:firstLine="851"/>
        <w:jc w:val="both"/>
        <w:rPr>
          <w:color w:val="000000"/>
          <w:sz w:val="22"/>
          <w:szCs w:val="22"/>
        </w:rPr>
      </w:pPr>
      <w:r w:rsidRPr="00EA2642">
        <w:rPr>
          <w:sz w:val="22"/>
          <w:szCs w:val="22"/>
        </w:rPr>
        <w:t xml:space="preserve">Письменное уведомление о приостановлении передачи электрической энергии направляется </w:t>
      </w:r>
      <w:r w:rsidR="00A16B54">
        <w:rPr>
          <w:color w:val="000000"/>
          <w:sz w:val="22"/>
          <w:szCs w:val="22"/>
        </w:rPr>
        <w:t>Потребителю</w:t>
      </w:r>
      <w:r w:rsidR="00A16B54" w:rsidRPr="00EA2642">
        <w:rPr>
          <w:sz w:val="22"/>
          <w:szCs w:val="22"/>
        </w:rPr>
        <w:t xml:space="preserve"> </w:t>
      </w:r>
      <w:r w:rsidRPr="00EA2642">
        <w:rPr>
          <w:sz w:val="22"/>
          <w:szCs w:val="22"/>
        </w:rPr>
        <w:t>не позднее, чем за 24 часа до даты предполагаемого приостановления</w:t>
      </w:r>
      <w:r w:rsidR="00751924" w:rsidRPr="00EA2642">
        <w:rPr>
          <w:sz w:val="22"/>
          <w:szCs w:val="22"/>
        </w:rPr>
        <w:t xml:space="preserve"> передачи электрической энергии, </w:t>
      </w:r>
      <w:r w:rsidR="00751924" w:rsidRPr="00EA2642">
        <w:rPr>
          <w:color w:val="000000"/>
          <w:sz w:val="22"/>
          <w:szCs w:val="22"/>
        </w:rPr>
        <w:t xml:space="preserve">способом, обеспечивающим подтверждение факта получения уведомления </w:t>
      </w:r>
      <w:r w:rsidR="00402094">
        <w:rPr>
          <w:sz w:val="22"/>
          <w:szCs w:val="22"/>
        </w:rPr>
        <w:t>Сетевой организацией</w:t>
      </w:r>
      <w:r w:rsidR="00751924" w:rsidRPr="00EA2642">
        <w:rPr>
          <w:color w:val="000000"/>
          <w:sz w:val="22"/>
          <w:szCs w:val="22"/>
        </w:rPr>
        <w:t>.</w:t>
      </w:r>
    </w:p>
    <w:p w:rsidR="00F76C2F" w:rsidRPr="00EA2642" w:rsidRDefault="00F76C2F" w:rsidP="007460AD">
      <w:pPr>
        <w:numPr>
          <w:ilvl w:val="0"/>
          <w:numId w:val="29"/>
        </w:numPr>
        <w:shd w:val="clear" w:color="auto" w:fill="FFFFFF"/>
        <w:ind w:left="0" w:right="86" w:firstLine="851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Допускается направление уведомления посредством факсимильной и (или) электронной связи, позволяющей достоверно установить, что оно исходит от </w:t>
      </w:r>
      <w:r w:rsidR="00402094">
        <w:rPr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. </w:t>
      </w:r>
    </w:p>
    <w:p w:rsidR="00F76C2F" w:rsidRPr="00EA2642" w:rsidRDefault="00F76C2F" w:rsidP="007460AD">
      <w:pPr>
        <w:numPr>
          <w:ilvl w:val="0"/>
          <w:numId w:val="29"/>
        </w:numPr>
        <w:shd w:val="clear" w:color="auto" w:fill="FFFFFF"/>
        <w:tabs>
          <w:tab w:val="left" w:pos="1150"/>
        </w:tabs>
        <w:ind w:left="0" w:right="46" w:firstLine="851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Для проведения плановых работ по техническому обслуживанию и ремонту технических устройств электрических сетей, в том числе требующих ограничение режима потребления электрической энерги</w:t>
      </w:r>
      <w:r w:rsidR="00E6519C" w:rsidRPr="00EA2642">
        <w:rPr>
          <w:sz w:val="22"/>
          <w:szCs w:val="22"/>
        </w:rPr>
        <w:t>и, Стороны не позднее, чем за 10</w:t>
      </w:r>
      <w:r w:rsidRPr="00EA2642">
        <w:rPr>
          <w:sz w:val="22"/>
          <w:szCs w:val="22"/>
        </w:rPr>
        <w:t xml:space="preserve"> дней до начала соответствующего периода, согласуют график ремонтов электрических сетей.</w:t>
      </w:r>
    </w:p>
    <w:p w:rsidR="00F76C2F" w:rsidRPr="00EA2642" w:rsidRDefault="00402094" w:rsidP="007460AD">
      <w:pPr>
        <w:numPr>
          <w:ilvl w:val="0"/>
          <w:numId w:val="29"/>
        </w:numPr>
        <w:shd w:val="clear" w:color="auto" w:fill="FFFFFF"/>
        <w:ind w:left="0" w:right="48" w:firstLine="851"/>
        <w:jc w:val="both"/>
        <w:rPr>
          <w:sz w:val="22"/>
          <w:szCs w:val="22"/>
        </w:rPr>
      </w:pPr>
      <w:r>
        <w:rPr>
          <w:sz w:val="22"/>
          <w:szCs w:val="22"/>
        </w:rPr>
        <w:t>Сетевая организация</w:t>
      </w:r>
      <w:r w:rsidR="00F76C2F" w:rsidRPr="00EA2642">
        <w:rPr>
          <w:sz w:val="22"/>
          <w:szCs w:val="22"/>
        </w:rPr>
        <w:t xml:space="preserve">, кроме того, уведомляет </w:t>
      </w:r>
      <w:r w:rsidR="00B47275">
        <w:rPr>
          <w:sz w:val="22"/>
          <w:szCs w:val="22"/>
        </w:rPr>
        <w:t>Пот</w:t>
      </w:r>
      <w:r w:rsidR="00A5344C">
        <w:rPr>
          <w:sz w:val="22"/>
          <w:szCs w:val="22"/>
        </w:rPr>
        <w:t>р</w:t>
      </w:r>
      <w:r w:rsidR="00B47275">
        <w:rPr>
          <w:sz w:val="22"/>
          <w:szCs w:val="22"/>
        </w:rPr>
        <w:t>ебителя</w:t>
      </w:r>
      <w:r w:rsidR="00F76C2F" w:rsidRPr="00EA2642">
        <w:rPr>
          <w:sz w:val="22"/>
          <w:szCs w:val="22"/>
        </w:rPr>
        <w:t xml:space="preserve"> о введении ограничения режима потребления электрической энергии, связанного с плановым ремонтом оборудования своих объектов (при необходимости) не позднее, чем за 2 рабочих дня. В уведомлении указываются срок и объем вводимого ограничения.</w:t>
      </w:r>
    </w:p>
    <w:p w:rsidR="00F76C2F" w:rsidRPr="00EA2642" w:rsidRDefault="00F76C2F" w:rsidP="007460AD">
      <w:pPr>
        <w:numPr>
          <w:ilvl w:val="0"/>
          <w:numId w:val="29"/>
        </w:numPr>
        <w:shd w:val="clear" w:color="auto" w:fill="FFFFFF"/>
        <w:ind w:left="0" w:right="58" w:firstLine="851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Для производства плановых работ по техническому обслуживанию и ремонту оборудования </w:t>
      </w:r>
      <w:r w:rsidR="00402094">
        <w:rPr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</w:t>
      </w:r>
      <w:r w:rsidR="00B47275">
        <w:rPr>
          <w:sz w:val="22"/>
          <w:szCs w:val="22"/>
        </w:rPr>
        <w:t xml:space="preserve">Потребитель </w:t>
      </w:r>
      <w:r w:rsidRPr="00EA2642">
        <w:rPr>
          <w:sz w:val="22"/>
          <w:szCs w:val="22"/>
        </w:rPr>
        <w:t xml:space="preserve">в соответствии с графиком ремонтов обеспечивает возможность отключить по согласованной схеме объекты электроэнергетики, технологически присоединенные к объектам </w:t>
      </w:r>
      <w:proofErr w:type="spellStart"/>
      <w:r w:rsidRPr="00EA2642">
        <w:rPr>
          <w:sz w:val="22"/>
          <w:szCs w:val="22"/>
        </w:rPr>
        <w:t>электросетевого</w:t>
      </w:r>
      <w:proofErr w:type="spellEnd"/>
      <w:r w:rsidRPr="00EA2642">
        <w:rPr>
          <w:sz w:val="22"/>
          <w:szCs w:val="22"/>
        </w:rPr>
        <w:t xml:space="preserve"> хозяйства </w:t>
      </w:r>
      <w:r w:rsidR="00402094">
        <w:rPr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>.</w:t>
      </w:r>
    </w:p>
    <w:p w:rsidR="00F76C2F" w:rsidRPr="00EA2642" w:rsidRDefault="00F76C2F" w:rsidP="007460AD">
      <w:pPr>
        <w:widowControl w:val="0"/>
        <w:numPr>
          <w:ilvl w:val="0"/>
          <w:numId w:val="29"/>
        </w:numPr>
        <w:shd w:val="clear" w:color="auto" w:fill="FFFFFF"/>
        <w:tabs>
          <w:tab w:val="left" w:pos="1370"/>
        </w:tabs>
        <w:autoSpaceDE w:val="0"/>
        <w:ind w:left="0" w:right="41" w:firstLine="851"/>
        <w:jc w:val="both"/>
        <w:rPr>
          <w:sz w:val="22"/>
          <w:szCs w:val="22"/>
        </w:rPr>
      </w:pPr>
      <w:proofErr w:type="gramStart"/>
      <w:r w:rsidRPr="00EA2642">
        <w:rPr>
          <w:sz w:val="22"/>
          <w:szCs w:val="22"/>
        </w:rPr>
        <w:t xml:space="preserve">В случае возникновения (угрозы возникновения) аварийных режимов по причине возникновения (угрозе возникновения) дефицита электрической энергии и мощности и (или) падения напряжения, перегрузки электротехнического оборудования и в иных чрезвычайных ситуациях допускается полное и (или) частичное ограничение режима потребления без согласования с </w:t>
      </w:r>
      <w:r w:rsidR="00B47275">
        <w:rPr>
          <w:sz w:val="22"/>
          <w:szCs w:val="22"/>
        </w:rPr>
        <w:t>Потребителем</w:t>
      </w:r>
      <w:r w:rsidRPr="00EA2642">
        <w:rPr>
          <w:sz w:val="22"/>
          <w:szCs w:val="22"/>
        </w:rPr>
        <w:t xml:space="preserve"> при необходимости принятия неотложных мер, но с обязательным незамедлительным уведомлением </w:t>
      </w:r>
      <w:r w:rsidR="00B47275">
        <w:rPr>
          <w:sz w:val="22"/>
          <w:szCs w:val="22"/>
        </w:rPr>
        <w:t>Потребителя</w:t>
      </w:r>
      <w:r w:rsidRPr="00EA2642">
        <w:rPr>
          <w:sz w:val="22"/>
          <w:szCs w:val="22"/>
        </w:rPr>
        <w:t>.</w:t>
      </w:r>
      <w:proofErr w:type="gramEnd"/>
      <w:r w:rsidRPr="00EA2642">
        <w:rPr>
          <w:sz w:val="22"/>
          <w:szCs w:val="22"/>
        </w:rPr>
        <w:t xml:space="preserve"> В таких случаях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 или изменения режима потребления потребителей с регулируемой нагрузкой. Аварийные ограничения осуществляются в соответствии с графиками аварийного ограничения, а также посредством действия аппаратуры противоаварийной и режимной автоматики.</w:t>
      </w:r>
    </w:p>
    <w:p w:rsidR="00F76C2F" w:rsidRPr="00EA2642" w:rsidRDefault="00F76C2F" w:rsidP="007460AD">
      <w:pPr>
        <w:numPr>
          <w:ilvl w:val="0"/>
          <w:numId w:val="29"/>
        </w:numPr>
        <w:shd w:val="clear" w:color="auto" w:fill="FFFFFF"/>
        <w:tabs>
          <w:tab w:val="left" w:pos="1183"/>
        </w:tabs>
        <w:ind w:left="0" w:right="10" w:firstLine="851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Частичное ограничение режима потребления электрической энергии производится:</w:t>
      </w:r>
    </w:p>
    <w:p w:rsidR="00F76C2F" w:rsidRPr="00EA2642" w:rsidRDefault="00B47275" w:rsidP="007460AD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Потребителем</w:t>
      </w:r>
      <w:r w:rsidR="00F76C2F" w:rsidRPr="00EA2642">
        <w:rPr>
          <w:sz w:val="22"/>
          <w:szCs w:val="22"/>
        </w:rPr>
        <w:t xml:space="preserve"> в своих сетях самостоятельно под контролем </w:t>
      </w:r>
      <w:r w:rsidR="00402094">
        <w:rPr>
          <w:sz w:val="22"/>
          <w:szCs w:val="22"/>
        </w:rPr>
        <w:t>Сетевой организации</w:t>
      </w:r>
      <w:r w:rsidR="00F76C2F" w:rsidRPr="00EA2642">
        <w:rPr>
          <w:sz w:val="22"/>
          <w:szCs w:val="22"/>
        </w:rPr>
        <w:t>;</w:t>
      </w:r>
    </w:p>
    <w:p w:rsidR="00F76C2F" w:rsidRPr="00EA2642" w:rsidRDefault="00402094" w:rsidP="007460AD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ind w:left="0" w:right="2" w:firstLine="851"/>
        <w:jc w:val="both"/>
        <w:rPr>
          <w:sz w:val="22"/>
          <w:szCs w:val="22"/>
        </w:rPr>
      </w:pPr>
      <w:r>
        <w:rPr>
          <w:sz w:val="22"/>
          <w:szCs w:val="22"/>
        </w:rPr>
        <w:t>Сетевой организацией</w:t>
      </w:r>
      <w:r w:rsidR="00F76C2F" w:rsidRPr="00EA2642">
        <w:rPr>
          <w:spacing w:val="-1"/>
          <w:sz w:val="22"/>
          <w:szCs w:val="22"/>
        </w:rPr>
        <w:t xml:space="preserve"> любым способом, в т.ч. с питающих центров энергосистемы в случае отказа </w:t>
      </w:r>
      <w:r w:rsidR="00B47275">
        <w:rPr>
          <w:spacing w:val="-1"/>
          <w:sz w:val="22"/>
          <w:szCs w:val="22"/>
        </w:rPr>
        <w:t>Потребителя</w:t>
      </w:r>
      <w:r w:rsidR="00F76C2F" w:rsidRPr="00EA2642">
        <w:rPr>
          <w:spacing w:val="-1"/>
          <w:sz w:val="22"/>
          <w:szCs w:val="22"/>
        </w:rPr>
        <w:t xml:space="preserve"> </w:t>
      </w:r>
      <w:r w:rsidR="00F76C2F" w:rsidRPr="00EA2642">
        <w:rPr>
          <w:sz w:val="22"/>
          <w:szCs w:val="22"/>
        </w:rPr>
        <w:t xml:space="preserve">самостоятельно произвести ограничение режима потребления электроэнергии, по истечении указанного в уведомлении срока о введении ограничения режима потребления электрической энергии, направленном </w:t>
      </w:r>
      <w:r>
        <w:rPr>
          <w:sz w:val="22"/>
          <w:szCs w:val="22"/>
        </w:rPr>
        <w:t>Сетевой организацией</w:t>
      </w:r>
      <w:r w:rsidR="00F76C2F" w:rsidRPr="00EA2642">
        <w:rPr>
          <w:sz w:val="22"/>
          <w:szCs w:val="22"/>
        </w:rPr>
        <w:t xml:space="preserve"> </w:t>
      </w:r>
      <w:r w:rsidR="00B47275">
        <w:rPr>
          <w:sz w:val="22"/>
          <w:szCs w:val="22"/>
        </w:rPr>
        <w:t>Потребителю</w:t>
      </w:r>
      <w:r w:rsidR="00F76C2F" w:rsidRPr="00EA2642">
        <w:rPr>
          <w:sz w:val="22"/>
          <w:szCs w:val="22"/>
        </w:rPr>
        <w:t>, либо в случае введения аварийных ограничений без предварительного уведомления.</w:t>
      </w:r>
    </w:p>
    <w:p w:rsidR="00F76C2F" w:rsidRPr="00EA2642" w:rsidRDefault="00F76C2F">
      <w:pPr>
        <w:shd w:val="clear" w:color="auto" w:fill="FFFFFF"/>
        <w:tabs>
          <w:tab w:val="left" w:pos="1183"/>
        </w:tabs>
        <w:ind w:left="55" w:right="12" w:firstLine="732"/>
        <w:jc w:val="both"/>
        <w:rPr>
          <w:sz w:val="22"/>
          <w:szCs w:val="22"/>
        </w:rPr>
      </w:pPr>
    </w:p>
    <w:p w:rsidR="00F76C2F" w:rsidRPr="00EA2642" w:rsidRDefault="00F76C2F" w:rsidP="007460AD">
      <w:pPr>
        <w:numPr>
          <w:ilvl w:val="3"/>
          <w:numId w:val="15"/>
        </w:numPr>
        <w:shd w:val="clear" w:color="auto" w:fill="FFFFFF"/>
        <w:tabs>
          <w:tab w:val="clear" w:pos="1800"/>
          <w:tab w:val="left" w:pos="426"/>
          <w:tab w:val="num" w:pos="1560"/>
        </w:tabs>
        <w:ind w:right="12" w:hanging="1800"/>
        <w:jc w:val="center"/>
        <w:rPr>
          <w:b/>
          <w:sz w:val="22"/>
          <w:szCs w:val="22"/>
        </w:rPr>
      </w:pPr>
      <w:r w:rsidRPr="00EA2642">
        <w:rPr>
          <w:b/>
          <w:sz w:val="22"/>
          <w:szCs w:val="22"/>
        </w:rPr>
        <w:t>Ответственность сторон.</w:t>
      </w:r>
    </w:p>
    <w:p w:rsidR="00FC0CCC" w:rsidRPr="00EA2642" w:rsidRDefault="00FC0CCC" w:rsidP="00FC0CCC">
      <w:pPr>
        <w:shd w:val="clear" w:color="auto" w:fill="FFFFFF"/>
        <w:tabs>
          <w:tab w:val="left" w:pos="426"/>
        </w:tabs>
        <w:ind w:left="1800" w:right="12"/>
        <w:rPr>
          <w:b/>
          <w:sz w:val="22"/>
          <w:szCs w:val="22"/>
        </w:rPr>
      </w:pPr>
    </w:p>
    <w:p w:rsidR="00F76C2F" w:rsidRPr="00EA2642" w:rsidRDefault="00BB44AE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ind w:left="17" w:right="22" w:firstLine="744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  </w:t>
      </w:r>
      <w:r w:rsidR="00F76C2F" w:rsidRPr="00EA2642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 Сторона, нарушившая обязательства по настоящему Договору, при наличии вины обязана возместить причиненный этим реальный ущерб.</w:t>
      </w:r>
    </w:p>
    <w:p w:rsidR="00F76C2F" w:rsidRDefault="00BB44AE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ind w:left="17" w:right="24" w:firstLine="744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  </w:t>
      </w:r>
      <w:r w:rsidR="00F76C2F" w:rsidRPr="00EA2642">
        <w:rPr>
          <w:sz w:val="22"/>
          <w:szCs w:val="22"/>
        </w:rPr>
        <w:t xml:space="preserve">При неисполнении обязательств по Договору </w:t>
      </w:r>
      <w:r w:rsidR="00402094">
        <w:rPr>
          <w:sz w:val="22"/>
          <w:szCs w:val="22"/>
        </w:rPr>
        <w:t>Сетевая организация</w:t>
      </w:r>
      <w:r w:rsidR="00F76C2F" w:rsidRPr="00EA2642">
        <w:rPr>
          <w:sz w:val="22"/>
          <w:szCs w:val="22"/>
        </w:rPr>
        <w:t xml:space="preserve"> несет ответственность в том случае, если причиной неисполнения явилась неисправность в зоне</w:t>
      </w:r>
      <w:r w:rsidR="00631582" w:rsidRPr="00EA2642">
        <w:rPr>
          <w:sz w:val="22"/>
          <w:szCs w:val="22"/>
        </w:rPr>
        <w:t xml:space="preserve"> балансовой и</w:t>
      </w:r>
      <w:r w:rsidR="00F76C2F" w:rsidRPr="00EA2642">
        <w:rPr>
          <w:sz w:val="22"/>
          <w:szCs w:val="22"/>
        </w:rPr>
        <w:t xml:space="preserve"> эксплуатационной ответственности </w:t>
      </w:r>
      <w:r w:rsidR="00402094">
        <w:rPr>
          <w:sz w:val="22"/>
          <w:szCs w:val="22"/>
        </w:rPr>
        <w:t>Сетевой организации</w:t>
      </w:r>
      <w:r w:rsidR="00F76C2F" w:rsidRPr="00EA2642">
        <w:rPr>
          <w:sz w:val="22"/>
          <w:szCs w:val="22"/>
        </w:rPr>
        <w:t>.</w:t>
      </w:r>
    </w:p>
    <w:p w:rsidR="00EB4A39" w:rsidRPr="00EA2642" w:rsidRDefault="00EB4A39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ind w:left="17" w:right="24" w:firstLine="7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если возможность выполнения </w:t>
      </w:r>
      <w:r w:rsidR="00402094">
        <w:rPr>
          <w:sz w:val="22"/>
          <w:szCs w:val="22"/>
        </w:rPr>
        <w:t>Сетевой организацией</w:t>
      </w:r>
      <w:r>
        <w:rPr>
          <w:sz w:val="22"/>
          <w:szCs w:val="22"/>
        </w:rPr>
        <w:t xml:space="preserve"> обязанностей по настоящему Договору находится в зависимости от исполнения обязанностей Потребителем, а Потребитель не исполняет или ненадлежащим образом исполняет такую обязанность, </w:t>
      </w:r>
      <w:r w:rsidR="00402094">
        <w:rPr>
          <w:sz w:val="22"/>
          <w:szCs w:val="22"/>
        </w:rPr>
        <w:t>Сетевая организация</w:t>
      </w:r>
      <w:r>
        <w:rPr>
          <w:sz w:val="22"/>
          <w:szCs w:val="22"/>
        </w:rPr>
        <w:t xml:space="preserve"> вправе приостановить исполнение встречной обязанности, о чем письменно уведомляет Потребителя.</w:t>
      </w:r>
    </w:p>
    <w:p w:rsidR="00F76C2F" w:rsidRDefault="00BB44AE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ind w:left="17" w:right="24" w:firstLine="744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 </w:t>
      </w:r>
      <w:r w:rsidR="00F76C2F" w:rsidRPr="00EA2642">
        <w:rPr>
          <w:sz w:val="22"/>
          <w:szCs w:val="22"/>
        </w:rPr>
        <w:t xml:space="preserve"> </w:t>
      </w:r>
      <w:r w:rsidRPr="00EA2642">
        <w:rPr>
          <w:sz w:val="22"/>
          <w:szCs w:val="22"/>
        </w:rPr>
        <w:t xml:space="preserve">  </w:t>
      </w:r>
      <w:r w:rsidR="00F76C2F" w:rsidRPr="00EA2642">
        <w:rPr>
          <w:sz w:val="22"/>
          <w:szCs w:val="22"/>
        </w:rPr>
        <w:t xml:space="preserve">В случае неисполнения или ненадлежащего исполнения </w:t>
      </w:r>
      <w:r w:rsidR="00A16B54">
        <w:rPr>
          <w:color w:val="000000"/>
          <w:sz w:val="22"/>
          <w:szCs w:val="22"/>
        </w:rPr>
        <w:t>Потребителем</w:t>
      </w:r>
      <w:r w:rsidR="00F76C2F" w:rsidRPr="00EA2642">
        <w:rPr>
          <w:sz w:val="22"/>
          <w:szCs w:val="22"/>
        </w:rPr>
        <w:t xml:space="preserve"> </w:t>
      </w:r>
      <w:r w:rsidR="00C74CB5">
        <w:rPr>
          <w:sz w:val="22"/>
          <w:szCs w:val="22"/>
        </w:rPr>
        <w:t>обязательств по оплате (п.5.15</w:t>
      </w:r>
      <w:r w:rsidR="00F76C2F" w:rsidRPr="00EA2642">
        <w:rPr>
          <w:sz w:val="22"/>
          <w:szCs w:val="22"/>
        </w:rPr>
        <w:t xml:space="preserve">. настоящего Договора), он уплачивает </w:t>
      </w:r>
      <w:r w:rsidR="00402094">
        <w:rPr>
          <w:sz w:val="22"/>
          <w:szCs w:val="22"/>
        </w:rPr>
        <w:t>Сетевой организации</w:t>
      </w:r>
      <w:r w:rsidR="00F76C2F" w:rsidRPr="00EA2642">
        <w:rPr>
          <w:sz w:val="22"/>
          <w:szCs w:val="22"/>
        </w:rPr>
        <w:t xml:space="preserve"> </w:t>
      </w:r>
      <w:r w:rsidR="008C75AD" w:rsidRPr="00EA2642">
        <w:rPr>
          <w:sz w:val="22"/>
          <w:szCs w:val="22"/>
        </w:rPr>
        <w:t>процент в</w:t>
      </w:r>
      <w:r w:rsidR="00F76C2F" w:rsidRPr="00EA2642">
        <w:rPr>
          <w:sz w:val="22"/>
          <w:szCs w:val="22"/>
        </w:rPr>
        <w:t xml:space="preserve"> соответствии со ст.395 ГК РФ.</w:t>
      </w:r>
    </w:p>
    <w:p w:rsidR="00F76C2F" w:rsidRPr="004A304B" w:rsidRDefault="004A304B" w:rsidP="004A304B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ind w:left="17" w:right="34" w:firstLine="744"/>
        <w:jc w:val="both"/>
        <w:rPr>
          <w:sz w:val="22"/>
          <w:szCs w:val="22"/>
        </w:rPr>
      </w:pPr>
      <w:proofErr w:type="gramStart"/>
      <w:r w:rsidRPr="004A304B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</w:t>
      </w:r>
      <w:r>
        <w:rPr>
          <w:sz w:val="22"/>
          <w:szCs w:val="22"/>
        </w:rPr>
        <w:t xml:space="preserve"> </w:t>
      </w:r>
      <w:r w:rsidRPr="004A304B">
        <w:rPr>
          <w:sz w:val="22"/>
          <w:szCs w:val="22"/>
        </w:rPr>
        <w:t xml:space="preserve">Договору, если таковые явились </w:t>
      </w:r>
      <w:r w:rsidRPr="004A304B">
        <w:rPr>
          <w:spacing w:val="-1"/>
          <w:sz w:val="22"/>
          <w:szCs w:val="22"/>
        </w:rPr>
        <w:t>с</w:t>
      </w:r>
      <w:r w:rsidR="00B275EA" w:rsidRPr="004A304B">
        <w:rPr>
          <w:spacing w:val="-1"/>
          <w:sz w:val="22"/>
          <w:szCs w:val="22"/>
        </w:rPr>
        <w:t>ледствием</w:t>
      </w:r>
      <w:r w:rsidR="00F76C2F" w:rsidRPr="004A304B">
        <w:rPr>
          <w:spacing w:val="-1"/>
          <w:sz w:val="22"/>
          <w:szCs w:val="22"/>
        </w:rPr>
        <w:t xml:space="preserve"> действий обстоятельств непреодолимой силы, а именно природных или </w:t>
      </w:r>
      <w:r w:rsidR="00F76C2F" w:rsidRPr="004A304B">
        <w:rPr>
          <w:sz w:val="22"/>
          <w:szCs w:val="22"/>
        </w:rPr>
        <w:t>стихийных явлений (наводнение, пожар, снежные заносы и т.п.), отклонений от проектных норм и правил сверх допустимых пределов (температурные отклонения, гололед, ветровые нагрузки и др.), военные действия, акты терроризма, действия органов государственной власти (мораторий, принятие существенно</w:t>
      </w:r>
      <w:proofErr w:type="gramEnd"/>
      <w:r w:rsidR="00F76C2F" w:rsidRPr="004A304B">
        <w:rPr>
          <w:sz w:val="22"/>
          <w:szCs w:val="22"/>
        </w:rPr>
        <w:t xml:space="preserve"> изменяющих положение Сторон правовых а</w:t>
      </w:r>
      <w:r>
        <w:rPr>
          <w:sz w:val="22"/>
          <w:szCs w:val="22"/>
        </w:rPr>
        <w:t>ктов и др.).</w:t>
      </w:r>
    </w:p>
    <w:p w:rsidR="00F76C2F" w:rsidRDefault="00F76C2F" w:rsidP="00BB44AE">
      <w:pPr>
        <w:numPr>
          <w:ilvl w:val="0"/>
          <w:numId w:val="3"/>
        </w:numPr>
        <w:shd w:val="clear" w:color="auto" w:fill="FFFFFF"/>
        <w:tabs>
          <w:tab w:val="left" w:pos="1157"/>
        </w:tabs>
        <w:ind w:left="0" w:right="-52" w:firstLine="851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При наступлении обстоятельств непреодолимой силы сроки выполнения Сторонами обязательств по Договору отодвигаются соразмерно времени, в течение которого действуют обстоятельства непреодолимой силы. В случае если обстоятельства непреодолимой силы продолжаются более 6 (шести) месяцев Стороны должны договориться об изменении условий Договора и оформить данное соглашение в письменной форме.</w:t>
      </w:r>
    </w:p>
    <w:p w:rsidR="004A304B" w:rsidRPr="00EA2642" w:rsidRDefault="00402094" w:rsidP="004A304B">
      <w:pPr>
        <w:numPr>
          <w:ilvl w:val="0"/>
          <w:numId w:val="3"/>
        </w:numPr>
        <w:shd w:val="clear" w:color="auto" w:fill="FFFFFF"/>
        <w:tabs>
          <w:tab w:val="left" w:pos="1157"/>
        </w:tabs>
        <w:ind w:left="0" w:right="-52" w:firstLine="851"/>
        <w:jc w:val="both"/>
        <w:rPr>
          <w:sz w:val="22"/>
          <w:szCs w:val="22"/>
        </w:rPr>
      </w:pPr>
      <w:r>
        <w:rPr>
          <w:sz w:val="22"/>
          <w:szCs w:val="22"/>
        </w:rPr>
        <w:t>Сетевая организация</w:t>
      </w:r>
      <w:r w:rsidR="004A304B" w:rsidRPr="00EA2642">
        <w:rPr>
          <w:sz w:val="22"/>
          <w:szCs w:val="22"/>
        </w:rPr>
        <w:t xml:space="preserve"> не несет ответственности </w:t>
      </w:r>
      <w:proofErr w:type="gramStart"/>
      <w:r w:rsidR="004A304B" w:rsidRPr="00EA2642">
        <w:rPr>
          <w:sz w:val="22"/>
          <w:szCs w:val="22"/>
        </w:rPr>
        <w:t>за</w:t>
      </w:r>
      <w:proofErr w:type="gramEnd"/>
      <w:r w:rsidR="004A304B" w:rsidRPr="00EA2642">
        <w:rPr>
          <w:sz w:val="22"/>
          <w:szCs w:val="22"/>
        </w:rPr>
        <w:t>:</w:t>
      </w:r>
    </w:p>
    <w:p w:rsidR="004A304B" w:rsidRPr="00EA2642" w:rsidRDefault="004A304B" w:rsidP="004A304B">
      <w:pPr>
        <w:widowControl w:val="0"/>
        <w:shd w:val="clear" w:color="auto" w:fill="FFFFFF"/>
        <w:tabs>
          <w:tab w:val="left" w:pos="1370"/>
        </w:tabs>
        <w:autoSpaceDE w:val="0"/>
        <w:ind w:right="41" w:firstLine="778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последствия, возникшие в результате ограничения (прекращения) поставки электроэнергии и мощности </w:t>
      </w:r>
      <w:r w:rsidR="00402094">
        <w:rPr>
          <w:sz w:val="22"/>
          <w:szCs w:val="22"/>
        </w:rPr>
        <w:t>Сетевой организации</w:t>
      </w:r>
      <w:r w:rsidRPr="00EA2642">
        <w:rPr>
          <w:sz w:val="22"/>
          <w:szCs w:val="22"/>
        </w:rPr>
        <w:t xml:space="preserve"> в связи с неисполнением или ненадлежащим исполнением </w:t>
      </w:r>
      <w:r w:rsidR="00A16B54">
        <w:rPr>
          <w:color w:val="000000"/>
          <w:sz w:val="22"/>
          <w:szCs w:val="22"/>
        </w:rPr>
        <w:t>Потребителем</w:t>
      </w:r>
      <w:r w:rsidRPr="00EA2642">
        <w:rPr>
          <w:sz w:val="22"/>
          <w:szCs w:val="22"/>
        </w:rPr>
        <w:t xml:space="preserve"> обязательств по настоящему договору;</w:t>
      </w:r>
    </w:p>
    <w:p w:rsidR="004A304B" w:rsidRDefault="004A304B" w:rsidP="004A304B">
      <w:pPr>
        <w:widowControl w:val="0"/>
        <w:shd w:val="clear" w:color="auto" w:fill="FFFFFF"/>
        <w:tabs>
          <w:tab w:val="left" w:pos="1370"/>
        </w:tabs>
        <w:autoSpaceDE w:val="0"/>
        <w:ind w:right="41" w:firstLine="778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- последствия, возникшие в результате исполнения заявок Гарантирующего поставщика на введение ограничения режима потребления электроэнергии </w:t>
      </w:r>
      <w:r w:rsidR="00A16B54">
        <w:rPr>
          <w:color w:val="000000"/>
          <w:sz w:val="22"/>
          <w:szCs w:val="22"/>
        </w:rPr>
        <w:t>Потребителю</w:t>
      </w:r>
      <w:r w:rsidRPr="00EA2642">
        <w:rPr>
          <w:sz w:val="22"/>
          <w:szCs w:val="22"/>
        </w:rPr>
        <w:t xml:space="preserve">, в т.ч. третьим лицам, имеющих технологическое присоединение к электрическим сетям </w:t>
      </w:r>
      <w:r w:rsidR="00A16B54">
        <w:rPr>
          <w:color w:val="000000"/>
          <w:sz w:val="22"/>
          <w:szCs w:val="22"/>
        </w:rPr>
        <w:t>Потребителя</w:t>
      </w:r>
      <w:r w:rsidRPr="00EA2642">
        <w:rPr>
          <w:sz w:val="22"/>
          <w:szCs w:val="22"/>
        </w:rPr>
        <w:t>.</w:t>
      </w:r>
    </w:p>
    <w:p w:rsidR="004A304B" w:rsidRDefault="00402094" w:rsidP="00BB44AE">
      <w:pPr>
        <w:numPr>
          <w:ilvl w:val="0"/>
          <w:numId w:val="3"/>
        </w:numPr>
        <w:shd w:val="clear" w:color="auto" w:fill="FFFFFF"/>
        <w:tabs>
          <w:tab w:val="left" w:pos="1157"/>
        </w:tabs>
        <w:ind w:left="0" w:right="-52" w:firstLine="851"/>
        <w:jc w:val="both"/>
        <w:rPr>
          <w:sz w:val="22"/>
          <w:szCs w:val="22"/>
        </w:rPr>
      </w:pPr>
      <w:r>
        <w:rPr>
          <w:sz w:val="22"/>
          <w:szCs w:val="22"/>
        </w:rPr>
        <w:t>Сетевая организация</w:t>
      </w:r>
      <w:r w:rsidR="004A304B">
        <w:rPr>
          <w:sz w:val="22"/>
          <w:szCs w:val="22"/>
        </w:rPr>
        <w:t xml:space="preserve"> не несет ответственности перед Потребителем за неисполнение или ненадлежащее исполнение заявки на введение ограничения в случае, когда надлежащее исполнение оказалось невозможным вследствие непреодолимой силы, а также в случаях, когда выполнение заявки не соответствует действующим нормативным правовым актам, либо невозможно в силу технических причин.</w:t>
      </w:r>
    </w:p>
    <w:p w:rsidR="00005734" w:rsidRPr="00EA2642" w:rsidRDefault="00005734">
      <w:pPr>
        <w:widowControl w:val="0"/>
        <w:shd w:val="clear" w:color="auto" w:fill="FFFFFF"/>
        <w:tabs>
          <w:tab w:val="left" w:pos="1370"/>
        </w:tabs>
        <w:autoSpaceDE w:val="0"/>
        <w:ind w:right="41" w:firstLine="778"/>
        <w:jc w:val="both"/>
        <w:rPr>
          <w:sz w:val="22"/>
          <w:szCs w:val="22"/>
        </w:rPr>
      </w:pPr>
    </w:p>
    <w:p w:rsidR="00F76C2F" w:rsidRPr="00EA2642" w:rsidRDefault="00F76C2F" w:rsidP="007460AD">
      <w:pPr>
        <w:numPr>
          <w:ilvl w:val="0"/>
          <w:numId w:val="13"/>
        </w:numPr>
        <w:shd w:val="clear" w:color="auto" w:fill="FFFFFF"/>
        <w:tabs>
          <w:tab w:val="left" w:pos="1183"/>
        </w:tabs>
        <w:ind w:right="12"/>
        <w:jc w:val="center"/>
        <w:rPr>
          <w:b/>
          <w:sz w:val="22"/>
          <w:szCs w:val="22"/>
        </w:rPr>
      </w:pPr>
      <w:r w:rsidRPr="00EA2642">
        <w:rPr>
          <w:b/>
          <w:sz w:val="22"/>
          <w:szCs w:val="22"/>
        </w:rPr>
        <w:t>Разрешение споров.</w:t>
      </w:r>
    </w:p>
    <w:p w:rsidR="008F7B82" w:rsidRPr="00EA2642" w:rsidRDefault="008F7B82" w:rsidP="008F7B82">
      <w:pPr>
        <w:shd w:val="clear" w:color="auto" w:fill="FFFFFF"/>
        <w:tabs>
          <w:tab w:val="left" w:pos="1183"/>
        </w:tabs>
        <w:ind w:left="720" w:right="12"/>
        <w:rPr>
          <w:b/>
          <w:sz w:val="22"/>
          <w:szCs w:val="22"/>
        </w:rPr>
      </w:pPr>
    </w:p>
    <w:p w:rsidR="00F76C2F" w:rsidRPr="00EA2642" w:rsidRDefault="00963BDB" w:rsidP="007460AD">
      <w:pPr>
        <w:numPr>
          <w:ilvl w:val="1"/>
          <w:numId w:val="13"/>
        </w:numPr>
        <w:shd w:val="clear" w:color="auto" w:fill="FFFFFF"/>
        <w:ind w:left="12" w:right="55" w:firstLine="73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. </w:t>
      </w:r>
      <w:r w:rsidR="00F76C2F" w:rsidRPr="00EA2642">
        <w:rPr>
          <w:sz w:val="22"/>
          <w:szCs w:val="22"/>
        </w:rPr>
        <w:t>Все споры и разногласия, возникшие в связи с действием, исполнением, изменением или прекращением обязатель</w:t>
      </w:r>
      <w:proofErr w:type="gramStart"/>
      <w:r w:rsidR="00F76C2F" w:rsidRPr="00EA2642">
        <w:rPr>
          <w:sz w:val="22"/>
          <w:szCs w:val="22"/>
        </w:rPr>
        <w:t>ств Ст</w:t>
      </w:r>
      <w:proofErr w:type="gramEnd"/>
      <w:r w:rsidR="00F76C2F" w:rsidRPr="00EA2642">
        <w:rPr>
          <w:sz w:val="22"/>
          <w:szCs w:val="22"/>
        </w:rPr>
        <w:t xml:space="preserve">орон по настоящему Договору, Стороны будут разрешать путем проведения переговоров. В случае </w:t>
      </w:r>
      <w:proofErr w:type="spellStart"/>
      <w:r w:rsidR="00F76C2F" w:rsidRPr="00EA2642">
        <w:rPr>
          <w:sz w:val="22"/>
          <w:szCs w:val="22"/>
        </w:rPr>
        <w:t>неурегулирования</w:t>
      </w:r>
      <w:proofErr w:type="spellEnd"/>
      <w:r w:rsidR="00F76C2F" w:rsidRPr="00EA2642">
        <w:rPr>
          <w:sz w:val="22"/>
          <w:szCs w:val="22"/>
        </w:rPr>
        <w:t xml:space="preserve"> разногласий в ходе переговоров, такие споры подлежат рассмотрению в Арбитражном суде.</w:t>
      </w:r>
    </w:p>
    <w:p w:rsidR="00F76C2F" w:rsidRPr="00EA2642" w:rsidRDefault="00F76C2F">
      <w:pPr>
        <w:shd w:val="clear" w:color="auto" w:fill="FFFFFF"/>
        <w:tabs>
          <w:tab w:val="left" w:pos="1183"/>
        </w:tabs>
        <w:ind w:left="55" w:right="12" w:firstLine="732"/>
        <w:jc w:val="center"/>
        <w:rPr>
          <w:b/>
          <w:sz w:val="22"/>
          <w:szCs w:val="22"/>
        </w:rPr>
      </w:pPr>
    </w:p>
    <w:p w:rsidR="00F76C2F" w:rsidRPr="00EA2642" w:rsidRDefault="00F76C2F" w:rsidP="007460AD">
      <w:pPr>
        <w:numPr>
          <w:ilvl w:val="6"/>
          <w:numId w:val="14"/>
        </w:numPr>
        <w:shd w:val="clear" w:color="auto" w:fill="FFFFFF"/>
        <w:tabs>
          <w:tab w:val="left" w:pos="1183"/>
        </w:tabs>
        <w:ind w:left="55" w:right="12" w:firstLine="732"/>
        <w:jc w:val="center"/>
        <w:rPr>
          <w:b/>
          <w:sz w:val="22"/>
          <w:szCs w:val="22"/>
        </w:rPr>
      </w:pPr>
      <w:r w:rsidRPr="00EA2642">
        <w:rPr>
          <w:b/>
          <w:sz w:val="22"/>
          <w:szCs w:val="22"/>
        </w:rPr>
        <w:t>Срок действия договора и порядок его расторжения.</w:t>
      </w:r>
    </w:p>
    <w:p w:rsidR="008F7B82" w:rsidRPr="00EA2642" w:rsidRDefault="008F7B82" w:rsidP="008F7B82">
      <w:pPr>
        <w:shd w:val="clear" w:color="auto" w:fill="FFFFFF"/>
        <w:tabs>
          <w:tab w:val="left" w:pos="1183"/>
        </w:tabs>
        <w:ind w:left="787" w:right="12"/>
        <w:rPr>
          <w:b/>
          <w:sz w:val="22"/>
          <w:szCs w:val="22"/>
        </w:rPr>
      </w:pPr>
    </w:p>
    <w:p w:rsidR="00795850" w:rsidRPr="00EA2642" w:rsidRDefault="00F76C2F" w:rsidP="00795850">
      <w:pPr>
        <w:shd w:val="clear" w:color="auto" w:fill="FFFFFF"/>
        <w:ind w:right="70" w:firstLine="739"/>
        <w:jc w:val="both"/>
        <w:rPr>
          <w:sz w:val="22"/>
          <w:szCs w:val="22"/>
        </w:rPr>
      </w:pPr>
      <w:r w:rsidRPr="00EA2642">
        <w:rPr>
          <w:spacing w:val="-1"/>
          <w:sz w:val="22"/>
          <w:szCs w:val="22"/>
        </w:rPr>
        <w:t>9.1</w:t>
      </w:r>
      <w:r w:rsidR="00590923" w:rsidRPr="00EA2642">
        <w:rPr>
          <w:spacing w:val="-1"/>
          <w:sz w:val="22"/>
          <w:szCs w:val="22"/>
        </w:rPr>
        <w:t>.</w:t>
      </w:r>
      <w:r w:rsidRPr="00EA2642">
        <w:rPr>
          <w:spacing w:val="-1"/>
          <w:sz w:val="22"/>
          <w:szCs w:val="22"/>
        </w:rPr>
        <w:t xml:space="preserve"> Настоящий Договор вступ</w:t>
      </w:r>
      <w:r w:rsidR="00751BF6" w:rsidRPr="00EA2642">
        <w:rPr>
          <w:spacing w:val="-1"/>
          <w:sz w:val="22"/>
          <w:szCs w:val="22"/>
        </w:rPr>
        <w:t>ает в силу с 00 часов 00 мин</w:t>
      </w:r>
      <w:r w:rsidR="00A2542D" w:rsidRPr="00EA2642">
        <w:rPr>
          <w:spacing w:val="-1"/>
          <w:sz w:val="22"/>
          <w:szCs w:val="22"/>
        </w:rPr>
        <w:t>. «</w:t>
      </w:r>
      <w:r w:rsidR="00E36965" w:rsidRPr="00EA2642">
        <w:rPr>
          <w:spacing w:val="-1"/>
          <w:sz w:val="22"/>
          <w:szCs w:val="22"/>
        </w:rPr>
        <w:t>____</w:t>
      </w:r>
      <w:r w:rsidRPr="00EA2642">
        <w:rPr>
          <w:spacing w:val="-1"/>
          <w:sz w:val="22"/>
          <w:szCs w:val="22"/>
        </w:rPr>
        <w:t xml:space="preserve">» </w:t>
      </w:r>
      <w:r w:rsidR="00E36965" w:rsidRPr="00EA2642">
        <w:rPr>
          <w:spacing w:val="-1"/>
          <w:sz w:val="22"/>
          <w:szCs w:val="22"/>
        </w:rPr>
        <w:t>________________</w:t>
      </w:r>
      <w:r w:rsidRPr="00EA2642">
        <w:rPr>
          <w:spacing w:val="-1"/>
          <w:sz w:val="22"/>
          <w:szCs w:val="22"/>
        </w:rPr>
        <w:t>20</w:t>
      </w:r>
      <w:r w:rsidR="00EB4A39">
        <w:rPr>
          <w:spacing w:val="-1"/>
          <w:sz w:val="22"/>
          <w:szCs w:val="22"/>
        </w:rPr>
        <w:t>__</w:t>
      </w:r>
      <w:r w:rsidR="00E6519C" w:rsidRPr="00EA2642">
        <w:rPr>
          <w:spacing w:val="-1"/>
          <w:sz w:val="22"/>
          <w:szCs w:val="22"/>
        </w:rPr>
        <w:t xml:space="preserve"> </w:t>
      </w:r>
      <w:r w:rsidRPr="00EA2642">
        <w:rPr>
          <w:spacing w:val="-1"/>
          <w:sz w:val="22"/>
          <w:szCs w:val="22"/>
        </w:rPr>
        <w:t xml:space="preserve">года и </w:t>
      </w:r>
      <w:r w:rsidRPr="00EA2642">
        <w:rPr>
          <w:sz w:val="22"/>
          <w:szCs w:val="22"/>
        </w:rPr>
        <w:t xml:space="preserve">действует до 24 часов 00 мин. </w:t>
      </w:r>
      <w:r w:rsidR="00E05F4E" w:rsidRPr="00EA2642">
        <w:rPr>
          <w:sz w:val="22"/>
          <w:szCs w:val="22"/>
        </w:rPr>
        <w:t>«</w:t>
      </w:r>
      <w:r w:rsidR="00E36965" w:rsidRPr="00EA2642">
        <w:rPr>
          <w:sz w:val="22"/>
          <w:szCs w:val="22"/>
        </w:rPr>
        <w:t>31</w:t>
      </w:r>
      <w:r w:rsidR="00E05F4E" w:rsidRPr="00EA2642">
        <w:rPr>
          <w:sz w:val="22"/>
          <w:szCs w:val="22"/>
        </w:rPr>
        <w:t>»</w:t>
      </w:r>
      <w:r w:rsidRPr="00EA2642">
        <w:rPr>
          <w:sz w:val="22"/>
          <w:szCs w:val="22"/>
        </w:rPr>
        <w:t xml:space="preserve"> </w:t>
      </w:r>
      <w:r w:rsidR="00E6519C" w:rsidRPr="00EA2642">
        <w:rPr>
          <w:sz w:val="22"/>
          <w:szCs w:val="22"/>
        </w:rPr>
        <w:t>декабря</w:t>
      </w:r>
      <w:r w:rsidRPr="00EA2642">
        <w:rPr>
          <w:sz w:val="22"/>
          <w:szCs w:val="22"/>
        </w:rPr>
        <w:t xml:space="preserve"> 20</w:t>
      </w:r>
      <w:r w:rsidR="00EB4A39">
        <w:rPr>
          <w:sz w:val="22"/>
          <w:szCs w:val="22"/>
        </w:rPr>
        <w:t>__</w:t>
      </w:r>
      <w:r w:rsidR="00E6519C" w:rsidRPr="00EA2642">
        <w:rPr>
          <w:sz w:val="22"/>
          <w:szCs w:val="22"/>
        </w:rPr>
        <w:t xml:space="preserve"> </w:t>
      </w:r>
      <w:r w:rsidR="001B6005" w:rsidRPr="00EA2642">
        <w:rPr>
          <w:sz w:val="22"/>
          <w:szCs w:val="22"/>
        </w:rPr>
        <w:t>года.</w:t>
      </w:r>
    </w:p>
    <w:p w:rsidR="00751BF6" w:rsidRPr="00EA2642" w:rsidRDefault="00F76C2F" w:rsidP="00751BF6">
      <w:pPr>
        <w:shd w:val="clear" w:color="auto" w:fill="FFFFFF"/>
        <w:ind w:right="70" w:firstLine="73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Сроки оказания услуг: с </w:t>
      </w:r>
      <w:r w:rsidR="00E6519C" w:rsidRPr="00EA2642">
        <w:rPr>
          <w:spacing w:val="-1"/>
          <w:sz w:val="22"/>
          <w:szCs w:val="22"/>
        </w:rPr>
        <w:t>00 часов 00 мин. «</w:t>
      </w:r>
      <w:r w:rsidR="00E36965" w:rsidRPr="00EA2642">
        <w:rPr>
          <w:spacing w:val="-1"/>
          <w:sz w:val="22"/>
          <w:szCs w:val="22"/>
        </w:rPr>
        <w:t>____</w:t>
      </w:r>
      <w:r w:rsidR="00E6519C" w:rsidRPr="00EA2642">
        <w:rPr>
          <w:spacing w:val="-1"/>
          <w:sz w:val="22"/>
          <w:szCs w:val="22"/>
        </w:rPr>
        <w:t xml:space="preserve">» </w:t>
      </w:r>
      <w:r w:rsidR="00E36965" w:rsidRPr="00EA2642">
        <w:rPr>
          <w:spacing w:val="-1"/>
          <w:sz w:val="22"/>
          <w:szCs w:val="22"/>
        </w:rPr>
        <w:t>________________</w:t>
      </w:r>
      <w:r w:rsidR="00EB4A39">
        <w:rPr>
          <w:spacing w:val="-1"/>
          <w:sz w:val="22"/>
          <w:szCs w:val="22"/>
        </w:rPr>
        <w:t xml:space="preserve"> 20__</w:t>
      </w:r>
      <w:r w:rsidR="00E6519C" w:rsidRPr="00EA2642">
        <w:rPr>
          <w:spacing w:val="-1"/>
          <w:sz w:val="22"/>
          <w:szCs w:val="22"/>
        </w:rPr>
        <w:t xml:space="preserve"> года и </w:t>
      </w:r>
      <w:r w:rsidR="00E6519C" w:rsidRPr="00EA2642">
        <w:rPr>
          <w:sz w:val="22"/>
          <w:szCs w:val="22"/>
        </w:rPr>
        <w:t>действует до 24</w:t>
      </w:r>
      <w:r w:rsidR="00EB4A39">
        <w:rPr>
          <w:sz w:val="22"/>
          <w:szCs w:val="22"/>
        </w:rPr>
        <w:t xml:space="preserve"> часов 00 мин. «31» декабря 20__</w:t>
      </w:r>
      <w:r w:rsidR="00E6519C" w:rsidRPr="00EA2642">
        <w:rPr>
          <w:sz w:val="22"/>
          <w:szCs w:val="22"/>
        </w:rPr>
        <w:t xml:space="preserve"> года</w:t>
      </w:r>
      <w:r w:rsidR="00751BF6" w:rsidRPr="00EA2642">
        <w:rPr>
          <w:sz w:val="22"/>
          <w:szCs w:val="22"/>
        </w:rPr>
        <w:t>.</w:t>
      </w:r>
    </w:p>
    <w:p w:rsidR="00F76C2F" w:rsidRPr="00EA2642" w:rsidRDefault="00F76C2F" w:rsidP="00751BF6">
      <w:pPr>
        <w:shd w:val="clear" w:color="auto" w:fill="FFFFFF"/>
        <w:ind w:right="70" w:firstLine="739"/>
        <w:jc w:val="both"/>
        <w:rPr>
          <w:sz w:val="22"/>
          <w:szCs w:val="22"/>
        </w:rPr>
      </w:pPr>
      <w:r w:rsidRPr="00EA2642">
        <w:rPr>
          <w:spacing w:val="-1"/>
          <w:sz w:val="22"/>
          <w:szCs w:val="22"/>
        </w:rPr>
        <w:t>9.2</w:t>
      </w:r>
      <w:r w:rsidR="00590923" w:rsidRPr="00EA2642">
        <w:rPr>
          <w:spacing w:val="-1"/>
          <w:sz w:val="22"/>
          <w:szCs w:val="22"/>
        </w:rPr>
        <w:t>.</w:t>
      </w:r>
      <w:r w:rsidR="002C7D08" w:rsidRPr="00EA2642">
        <w:rPr>
          <w:sz w:val="22"/>
          <w:szCs w:val="22"/>
        </w:rPr>
        <w:t xml:space="preserve"> </w:t>
      </w:r>
      <w:r w:rsidRPr="00EA2642">
        <w:rPr>
          <w:sz w:val="22"/>
          <w:szCs w:val="22"/>
        </w:rPr>
        <w:t>Договор считается пролонгированным на 1 (Один) год, если ни одна из Сторон не уведомила в письменной форме другую Сторону о желании расторгнуть Договор, не менее чем за 30 (тридцать) дней до истечения срока его действия.</w:t>
      </w:r>
    </w:p>
    <w:p w:rsidR="00A2168D" w:rsidRPr="00EA2642" w:rsidRDefault="00A2168D" w:rsidP="00751BF6">
      <w:pPr>
        <w:shd w:val="clear" w:color="auto" w:fill="FFFFFF"/>
        <w:ind w:right="70" w:firstLine="73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9.3. Обязательным условием для вступления в силу настоящего Договора и начала исполнения его условий Сторонами является возникновение у </w:t>
      </w:r>
      <w:r w:rsidR="00A16B54">
        <w:rPr>
          <w:color w:val="000000"/>
          <w:sz w:val="22"/>
          <w:szCs w:val="22"/>
        </w:rPr>
        <w:t>Потребителя</w:t>
      </w:r>
      <w:r w:rsidRPr="00EA2642">
        <w:rPr>
          <w:sz w:val="22"/>
          <w:szCs w:val="22"/>
        </w:rPr>
        <w:t xml:space="preserve"> права распоряжения электроэнергией, который последний намерен потреблять.</w:t>
      </w:r>
    </w:p>
    <w:p w:rsidR="00A2168D" w:rsidRPr="00EA2642" w:rsidRDefault="00A2168D" w:rsidP="00751BF6">
      <w:pPr>
        <w:shd w:val="clear" w:color="auto" w:fill="FFFFFF"/>
        <w:ind w:right="70" w:firstLine="73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9.4. Право распоряжения электроэнергией у </w:t>
      </w:r>
      <w:r w:rsidR="00A16B54">
        <w:rPr>
          <w:color w:val="000000"/>
          <w:sz w:val="22"/>
          <w:szCs w:val="22"/>
        </w:rPr>
        <w:t>Потребителя</w:t>
      </w:r>
      <w:r w:rsidRPr="00EA2642">
        <w:rPr>
          <w:sz w:val="22"/>
          <w:szCs w:val="22"/>
        </w:rPr>
        <w:t xml:space="preserve"> возникает с момента начала исполнения, заключенного </w:t>
      </w:r>
      <w:r w:rsidR="00A16B54">
        <w:rPr>
          <w:color w:val="000000"/>
          <w:sz w:val="22"/>
          <w:szCs w:val="22"/>
        </w:rPr>
        <w:t>Потребителем</w:t>
      </w:r>
      <w:r w:rsidRPr="00EA2642">
        <w:rPr>
          <w:sz w:val="22"/>
          <w:szCs w:val="22"/>
        </w:rPr>
        <w:t xml:space="preserve"> договора купли-продажи электроэнергии на оптовом и (или) розничном рынке электроэнергии.</w:t>
      </w:r>
    </w:p>
    <w:p w:rsidR="00A2168D" w:rsidRPr="00EA2642" w:rsidRDefault="00A2168D" w:rsidP="00751BF6">
      <w:pPr>
        <w:shd w:val="clear" w:color="auto" w:fill="FFFFFF"/>
        <w:ind w:right="70" w:firstLine="73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9.5. </w:t>
      </w:r>
      <w:r w:rsidR="00BF7949" w:rsidRPr="00EA2642">
        <w:rPr>
          <w:sz w:val="22"/>
          <w:szCs w:val="22"/>
        </w:rPr>
        <w:t xml:space="preserve">В целях подтверждения факта возникновения у </w:t>
      </w:r>
      <w:r w:rsidR="00A16B54">
        <w:rPr>
          <w:color w:val="000000"/>
          <w:sz w:val="22"/>
          <w:szCs w:val="22"/>
        </w:rPr>
        <w:t xml:space="preserve">Потребителя </w:t>
      </w:r>
      <w:r w:rsidR="00BF7949" w:rsidRPr="00EA2642">
        <w:rPr>
          <w:sz w:val="22"/>
          <w:szCs w:val="22"/>
        </w:rPr>
        <w:t xml:space="preserve">права распоряжения электроэнергией он обязан предоставить </w:t>
      </w:r>
      <w:r w:rsidR="00402094">
        <w:rPr>
          <w:sz w:val="22"/>
          <w:szCs w:val="22"/>
        </w:rPr>
        <w:t>Сетевой организации</w:t>
      </w:r>
      <w:r w:rsidR="00BF7949" w:rsidRPr="00EA2642">
        <w:rPr>
          <w:sz w:val="22"/>
          <w:szCs w:val="22"/>
        </w:rPr>
        <w:t xml:space="preserve"> копии (заверенные печатью организации и подписью руководителя или нотариально заверенные) заключенных в установленном порядке на оптовом либо розничном рынке договоров купли-продажи в отношении соответствующих точек поставки.</w:t>
      </w:r>
    </w:p>
    <w:p w:rsidR="00F76C2F" w:rsidRPr="00EA2642" w:rsidRDefault="00BF7949">
      <w:pPr>
        <w:shd w:val="clear" w:color="auto" w:fill="FFFFFF"/>
        <w:tabs>
          <w:tab w:val="left" w:pos="1217"/>
        </w:tabs>
        <w:ind w:left="89" w:firstLine="620"/>
        <w:jc w:val="both"/>
        <w:rPr>
          <w:sz w:val="22"/>
          <w:szCs w:val="22"/>
        </w:rPr>
      </w:pPr>
      <w:r w:rsidRPr="00EA2642">
        <w:rPr>
          <w:spacing w:val="-3"/>
          <w:sz w:val="22"/>
          <w:szCs w:val="22"/>
        </w:rPr>
        <w:t>9.6</w:t>
      </w:r>
      <w:r w:rsidR="00590923" w:rsidRPr="00EA2642">
        <w:rPr>
          <w:spacing w:val="-3"/>
          <w:sz w:val="22"/>
          <w:szCs w:val="22"/>
        </w:rPr>
        <w:t>.</w:t>
      </w:r>
      <w:r w:rsidR="00F76C2F" w:rsidRPr="00EA2642">
        <w:rPr>
          <w:sz w:val="22"/>
          <w:szCs w:val="22"/>
        </w:rPr>
        <w:t xml:space="preserve"> </w:t>
      </w:r>
      <w:r w:rsidR="00402094">
        <w:rPr>
          <w:sz w:val="22"/>
          <w:szCs w:val="22"/>
        </w:rPr>
        <w:t>Сетевая организация</w:t>
      </w:r>
      <w:r w:rsidR="00F76C2F" w:rsidRPr="00EA2642">
        <w:rPr>
          <w:sz w:val="22"/>
          <w:szCs w:val="22"/>
        </w:rPr>
        <w:t xml:space="preserve"> вправе приостановить </w:t>
      </w:r>
      <w:r w:rsidR="00001288" w:rsidRPr="00EA2642">
        <w:rPr>
          <w:sz w:val="22"/>
          <w:szCs w:val="22"/>
        </w:rPr>
        <w:t>оказание услуг по настоящему</w:t>
      </w:r>
      <w:r w:rsidR="00F76C2F" w:rsidRPr="00EA2642">
        <w:rPr>
          <w:sz w:val="22"/>
          <w:szCs w:val="22"/>
        </w:rPr>
        <w:t xml:space="preserve"> договор</w:t>
      </w:r>
      <w:r w:rsidR="00001288" w:rsidRPr="00EA2642">
        <w:rPr>
          <w:sz w:val="22"/>
          <w:szCs w:val="22"/>
        </w:rPr>
        <w:t>у</w:t>
      </w:r>
      <w:r w:rsidR="00F76C2F" w:rsidRPr="00EA2642">
        <w:rPr>
          <w:sz w:val="22"/>
          <w:szCs w:val="22"/>
        </w:rPr>
        <w:t xml:space="preserve"> </w:t>
      </w:r>
      <w:r w:rsidR="001B6005" w:rsidRPr="00EA2642">
        <w:rPr>
          <w:sz w:val="22"/>
          <w:szCs w:val="22"/>
        </w:rPr>
        <w:t>в порядке, установленном разделом 6 настоящего договора.</w:t>
      </w:r>
      <w:r w:rsidR="004B28B8" w:rsidRPr="00EA2642">
        <w:rPr>
          <w:sz w:val="22"/>
          <w:szCs w:val="22"/>
        </w:rPr>
        <w:t xml:space="preserve"> </w:t>
      </w:r>
      <w:r w:rsidR="00D82224" w:rsidRPr="00EA2642">
        <w:rPr>
          <w:sz w:val="22"/>
          <w:szCs w:val="22"/>
        </w:rPr>
        <w:t xml:space="preserve"> </w:t>
      </w:r>
    </w:p>
    <w:p w:rsidR="00F76C2F" w:rsidRPr="00EA2642" w:rsidRDefault="00BF7949" w:rsidP="008F7B82">
      <w:pPr>
        <w:shd w:val="clear" w:color="auto" w:fill="FFFFFF"/>
        <w:tabs>
          <w:tab w:val="left" w:pos="1217"/>
        </w:tabs>
        <w:ind w:left="89" w:firstLine="620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9.7</w:t>
      </w:r>
      <w:r w:rsidR="00590923" w:rsidRPr="00EA2642">
        <w:rPr>
          <w:sz w:val="22"/>
          <w:szCs w:val="22"/>
        </w:rPr>
        <w:t>.</w:t>
      </w:r>
      <w:r w:rsidR="00B275EA" w:rsidRPr="00EA2642">
        <w:rPr>
          <w:sz w:val="22"/>
          <w:szCs w:val="22"/>
        </w:rPr>
        <w:t xml:space="preserve"> Обязательства, возникшие из настоящего договора</w:t>
      </w:r>
      <w:r w:rsidR="00F76C2F" w:rsidRPr="00EA2642">
        <w:rPr>
          <w:sz w:val="22"/>
          <w:szCs w:val="22"/>
        </w:rPr>
        <w:t xml:space="preserve"> до </w:t>
      </w:r>
      <w:r w:rsidR="00B15A42" w:rsidRPr="00EA2642">
        <w:rPr>
          <w:sz w:val="22"/>
          <w:szCs w:val="22"/>
        </w:rPr>
        <w:t xml:space="preserve">срока окончания </w:t>
      </w:r>
      <w:r w:rsidR="00F76C2F" w:rsidRPr="00EA2642">
        <w:rPr>
          <w:sz w:val="22"/>
          <w:szCs w:val="22"/>
        </w:rPr>
        <w:t xml:space="preserve">его </w:t>
      </w:r>
      <w:r w:rsidR="00B15A42" w:rsidRPr="00EA2642">
        <w:rPr>
          <w:sz w:val="22"/>
          <w:szCs w:val="22"/>
        </w:rPr>
        <w:t>действия (</w:t>
      </w:r>
      <w:r w:rsidR="00F76C2F" w:rsidRPr="00EA2642">
        <w:rPr>
          <w:sz w:val="22"/>
          <w:szCs w:val="22"/>
        </w:rPr>
        <w:t>расторжения</w:t>
      </w:r>
      <w:r w:rsidR="00B15A42" w:rsidRPr="00EA2642">
        <w:rPr>
          <w:sz w:val="22"/>
          <w:szCs w:val="22"/>
        </w:rPr>
        <w:t>)</w:t>
      </w:r>
      <w:r w:rsidR="00F76C2F" w:rsidRPr="00EA2642">
        <w:rPr>
          <w:sz w:val="22"/>
          <w:szCs w:val="22"/>
        </w:rPr>
        <w:t xml:space="preserve"> и не исполненные надлежащим образом, сохраняют силу до момента их исполнения.</w:t>
      </w:r>
    </w:p>
    <w:p w:rsidR="00CF4A36" w:rsidRDefault="00BF7949" w:rsidP="00CF4A36">
      <w:pPr>
        <w:widowControl w:val="0"/>
        <w:shd w:val="clear" w:color="auto" w:fill="FFFFFF"/>
        <w:tabs>
          <w:tab w:val="left" w:pos="207"/>
          <w:tab w:val="left" w:pos="1202"/>
        </w:tabs>
        <w:autoSpaceDE w:val="0"/>
        <w:ind w:left="142" w:firstLine="571"/>
        <w:jc w:val="both"/>
        <w:rPr>
          <w:kern w:val="3"/>
          <w:sz w:val="22"/>
          <w:szCs w:val="22"/>
          <w:lang w:eastAsia="ru-RU"/>
        </w:rPr>
      </w:pPr>
      <w:r w:rsidRPr="00EA2642">
        <w:rPr>
          <w:color w:val="000000"/>
          <w:sz w:val="22"/>
          <w:szCs w:val="22"/>
        </w:rPr>
        <w:t>9.8</w:t>
      </w:r>
      <w:r w:rsidR="00590923" w:rsidRPr="00EA2642">
        <w:rPr>
          <w:color w:val="000000"/>
          <w:sz w:val="22"/>
          <w:szCs w:val="22"/>
        </w:rPr>
        <w:t>.</w:t>
      </w:r>
      <w:r w:rsidR="00B275EA" w:rsidRPr="00EA2642">
        <w:rPr>
          <w:color w:val="000000"/>
          <w:sz w:val="22"/>
          <w:szCs w:val="22"/>
        </w:rPr>
        <w:t xml:space="preserve"> </w:t>
      </w:r>
      <w:proofErr w:type="gramStart"/>
      <w:r w:rsidR="00402094">
        <w:rPr>
          <w:sz w:val="22"/>
          <w:szCs w:val="22"/>
        </w:rPr>
        <w:t xml:space="preserve">Сетевая организация </w:t>
      </w:r>
      <w:r w:rsidR="00F76C2F" w:rsidRPr="00EA2642">
        <w:rPr>
          <w:color w:val="000000"/>
          <w:sz w:val="22"/>
          <w:szCs w:val="22"/>
        </w:rPr>
        <w:t xml:space="preserve"> прекращает оказание услуг по передаче электроэнергии (мощности) путем введения полного ограничения режима потребления с</w:t>
      </w:r>
      <w:r w:rsidR="00A16B54">
        <w:rPr>
          <w:color w:val="000000"/>
          <w:sz w:val="22"/>
          <w:szCs w:val="22"/>
        </w:rPr>
        <w:t xml:space="preserve"> даты, указанной в уведомлении Потребителя</w:t>
      </w:r>
      <w:r w:rsidR="00F76C2F" w:rsidRPr="00EA2642">
        <w:rPr>
          <w:color w:val="000000"/>
          <w:sz w:val="22"/>
          <w:szCs w:val="22"/>
        </w:rPr>
        <w:t xml:space="preserve"> о расторжении Договора купли-продажи электроэнергии между </w:t>
      </w:r>
      <w:r w:rsidR="00A16B54">
        <w:rPr>
          <w:color w:val="000000"/>
          <w:sz w:val="22"/>
          <w:szCs w:val="22"/>
        </w:rPr>
        <w:t>Потребителем</w:t>
      </w:r>
      <w:r w:rsidR="00F76C2F" w:rsidRPr="00EA2642">
        <w:rPr>
          <w:color w:val="000000"/>
          <w:sz w:val="22"/>
          <w:szCs w:val="22"/>
        </w:rPr>
        <w:t xml:space="preserve"> и </w:t>
      </w:r>
      <w:proofErr w:type="spellStart"/>
      <w:r w:rsidR="00F76C2F" w:rsidRPr="00EA2642">
        <w:rPr>
          <w:color w:val="000000"/>
          <w:sz w:val="22"/>
          <w:szCs w:val="22"/>
        </w:rPr>
        <w:t>Энергосбытовой</w:t>
      </w:r>
      <w:proofErr w:type="spellEnd"/>
      <w:r w:rsidR="00F76C2F" w:rsidRPr="00EA2642">
        <w:rPr>
          <w:color w:val="000000"/>
          <w:sz w:val="22"/>
          <w:szCs w:val="22"/>
        </w:rPr>
        <w:t xml:space="preserve"> организацией (Гарантирующим поставщиком), если иной срок прекращения оказания услуг по передаче не </w:t>
      </w:r>
      <w:r w:rsidR="00590923" w:rsidRPr="00EA2642">
        <w:rPr>
          <w:color w:val="000000"/>
          <w:sz w:val="22"/>
          <w:szCs w:val="22"/>
        </w:rPr>
        <w:t>установлен законодательством РФ</w:t>
      </w:r>
      <w:r w:rsidR="00CF4A36" w:rsidRPr="00EA2642">
        <w:rPr>
          <w:kern w:val="3"/>
          <w:sz w:val="22"/>
          <w:szCs w:val="22"/>
          <w:lang w:eastAsia="ru-RU"/>
        </w:rPr>
        <w:t xml:space="preserve">, а в случае получения от </w:t>
      </w:r>
      <w:r w:rsidR="00A16B54">
        <w:rPr>
          <w:color w:val="000000"/>
          <w:sz w:val="22"/>
          <w:szCs w:val="22"/>
        </w:rPr>
        <w:t>Потребителя</w:t>
      </w:r>
      <w:r w:rsidR="00CF4A36" w:rsidRPr="00EA2642">
        <w:rPr>
          <w:kern w:val="3"/>
          <w:sz w:val="22"/>
          <w:szCs w:val="22"/>
          <w:lang w:eastAsia="ru-RU"/>
        </w:rPr>
        <w:t xml:space="preserve"> уведомления позднее указанной в нем даты расторжения договора </w:t>
      </w:r>
      <w:r w:rsidR="00590923" w:rsidRPr="00EA2642">
        <w:rPr>
          <w:kern w:val="3"/>
          <w:sz w:val="22"/>
          <w:szCs w:val="22"/>
          <w:lang w:eastAsia="ru-RU"/>
        </w:rPr>
        <w:t>купли-продажи</w:t>
      </w:r>
      <w:proofErr w:type="gramEnd"/>
      <w:r w:rsidR="00590923" w:rsidRPr="00EA2642">
        <w:rPr>
          <w:kern w:val="3"/>
          <w:sz w:val="22"/>
          <w:szCs w:val="22"/>
          <w:lang w:eastAsia="ru-RU"/>
        </w:rPr>
        <w:t xml:space="preserve"> с Г</w:t>
      </w:r>
      <w:r w:rsidR="00D6582D" w:rsidRPr="00EA2642">
        <w:rPr>
          <w:kern w:val="3"/>
          <w:sz w:val="22"/>
          <w:szCs w:val="22"/>
          <w:lang w:eastAsia="ru-RU"/>
        </w:rPr>
        <w:t>арантирующим поставщиком (ЭСО</w:t>
      </w:r>
      <w:r w:rsidR="00590923" w:rsidRPr="00EA2642">
        <w:rPr>
          <w:kern w:val="3"/>
          <w:sz w:val="22"/>
          <w:szCs w:val="22"/>
          <w:lang w:eastAsia="ru-RU"/>
        </w:rPr>
        <w:t>)</w:t>
      </w:r>
      <w:r w:rsidR="00CF4A36" w:rsidRPr="00EA2642">
        <w:rPr>
          <w:kern w:val="3"/>
          <w:sz w:val="22"/>
          <w:szCs w:val="22"/>
          <w:lang w:eastAsia="ru-RU"/>
        </w:rPr>
        <w:t xml:space="preserve">  – в течение 3 (трех) рабочих дней </w:t>
      </w:r>
      <w:proofErr w:type="gramStart"/>
      <w:r w:rsidR="00CF4A36" w:rsidRPr="00EA2642">
        <w:rPr>
          <w:kern w:val="3"/>
          <w:sz w:val="22"/>
          <w:szCs w:val="22"/>
          <w:lang w:eastAsia="ru-RU"/>
        </w:rPr>
        <w:t>с даты получения</w:t>
      </w:r>
      <w:proofErr w:type="gramEnd"/>
      <w:r w:rsidR="00CF4A36" w:rsidRPr="00EA2642">
        <w:rPr>
          <w:kern w:val="3"/>
          <w:sz w:val="22"/>
          <w:szCs w:val="22"/>
          <w:lang w:eastAsia="ru-RU"/>
        </w:rPr>
        <w:t xml:space="preserve"> соответствующего уведомления</w:t>
      </w:r>
      <w:r w:rsidR="00590923" w:rsidRPr="00EA2642">
        <w:rPr>
          <w:kern w:val="3"/>
          <w:sz w:val="22"/>
          <w:szCs w:val="22"/>
          <w:lang w:eastAsia="ru-RU"/>
        </w:rPr>
        <w:t xml:space="preserve">, при этом </w:t>
      </w:r>
      <w:r w:rsidR="00A16B54">
        <w:rPr>
          <w:color w:val="000000"/>
          <w:sz w:val="22"/>
          <w:szCs w:val="22"/>
        </w:rPr>
        <w:t xml:space="preserve">Потребитель </w:t>
      </w:r>
      <w:r w:rsidR="00590923" w:rsidRPr="00EA2642">
        <w:rPr>
          <w:kern w:val="3"/>
          <w:sz w:val="22"/>
          <w:szCs w:val="22"/>
          <w:lang w:eastAsia="ru-RU"/>
        </w:rPr>
        <w:t xml:space="preserve">обязан </w:t>
      </w:r>
      <w:r w:rsidR="00590923" w:rsidRPr="00EA2642">
        <w:rPr>
          <w:sz w:val="22"/>
          <w:szCs w:val="22"/>
          <w:lang w:eastAsia="ru-RU"/>
        </w:rPr>
        <w:t>компенсировать стоимость оказанных сетевой организацией услуг по передаче электрической энергии</w:t>
      </w:r>
      <w:r w:rsidR="00CF4A36" w:rsidRPr="00EA2642">
        <w:rPr>
          <w:kern w:val="3"/>
          <w:sz w:val="22"/>
          <w:szCs w:val="22"/>
          <w:lang w:eastAsia="ru-RU"/>
        </w:rPr>
        <w:t xml:space="preserve">. При расторжении указанного договора </w:t>
      </w:r>
      <w:r w:rsidR="00402094">
        <w:rPr>
          <w:sz w:val="22"/>
          <w:szCs w:val="22"/>
        </w:rPr>
        <w:t>Сетевая организация</w:t>
      </w:r>
      <w:r w:rsidR="00CF4A36" w:rsidRPr="00EA2642">
        <w:rPr>
          <w:kern w:val="3"/>
          <w:sz w:val="22"/>
          <w:szCs w:val="22"/>
          <w:lang w:eastAsia="ru-RU"/>
        </w:rPr>
        <w:t xml:space="preserve"> обязан</w:t>
      </w:r>
      <w:r w:rsidR="00402094">
        <w:rPr>
          <w:kern w:val="3"/>
          <w:sz w:val="22"/>
          <w:szCs w:val="22"/>
          <w:lang w:eastAsia="ru-RU"/>
        </w:rPr>
        <w:t>а</w:t>
      </w:r>
      <w:r w:rsidR="00CF4A36" w:rsidRPr="00EA2642">
        <w:rPr>
          <w:kern w:val="3"/>
          <w:sz w:val="22"/>
          <w:szCs w:val="22"/>
          <w:lang w:eastAsia="ru-RU"/>
        </w:rPr>
        <w:t xml:space="preserve"> снять показания приборов учета</w:t>
      </w:r>
      <w:r w:rsidR="00590923" w:rsidRPr="00EA2642">
        <w:rPr>
          <w:kern w:val="3"/>
          <w:sz w:val="22"/>
          <w:szCs w:val="22"/>
          <w:lang w:eastAsia="ru-RU"/>
        </w:rPr>
        <w:t xml:space="preserve"> </w:t>
      </w:r>
      <w:r w:rsidR="00CF4A36" w:rsidRPr="00EA2642">
        <w:rPr>
          <w:kern w:val="3"/>
          <w:sz w:val="22"/>
          <w:szCs w:val="22"/>
          <w:lang w:eastAsia="ru-RU"/>
        </w:rPr>
        <w:t xml:space="preserve">на дату прекращения договора </w:t>
      </w:r>
      <w:r w:rsidR="00590923" w:rsidRPr="00EA2642">
        <w:rPr>
          <w:kern w:val="3"/>
          <w:sz w:val="22"/>
          <w:szCs w:val="22"/>
          <w:lang w:eastAsia="ru-RU"/>
        </w:rPr>
        <w:t>купли- продажи</w:t>
      </w:r>
      <w:r w:rsidR="00CF4A36" w:rsidRPr="00EA2642">
        <w:rPr>
          <w:kern w:val="3"/>
          <w:sz w:val="22"/>
          <w:szCs w:val="22"/>
          <w:lang w:eastAsia="ru-RU"/>
        </w:rPr>
        <w:t>.</w:t>
      </w:r>
    </w:p>
    <w:p w:rsidR="00B77FA9" w:rsidRDefault="00B77FA9" w:rsidP="00CF4A36">
      <w:pPr>
        <w:widowControl w:val="0"/>
        <w:shd w:val="clear" w:color="auto" w:fill="FFFFFF"/>
        <w:tabs>
          <w:tab w:val="left" w:pos="207"/>
          <w:tab w:val="left" w:pos="1202"/>
        </w:tabs>
        <w:autoSpaceDE w:val="0"/>
        <w:ind w:left="142" w:firstLine="571"/>
        <w:jc w:val="both"/>
        <w:rPr>
          <w:kern w:val="3"/>
          <w:sz w:val="22"/>
          <w:szCs w:val="22"/>
          <w:lang w:eastAsia="ru-RU"/>
        </w:rPr>
      </w:pPr>
    </w:p>
    <w:p w:rsidR="00F76C2F" w:rsidRPr="00EA2642" w:rsidRDefault="008F7B82" w:rsidP="008F7B82">
      <w:pPr>
        <w:shd w:val="clear" w:color="auto" w:fill="FFFFFF"/>
        <w:tabs>
          <w:tab w:val="left" w:pos="1217"/>
        </w:tabs>
        <w:ind w:left="2520"/>
        <w:jc w:val="both"/>
        <w:rPr>
          <w:b/>
          <w:sz w:val="22"/>
          <w:szCs w:val="22"/>
        </w:rPr>
      </w:pPr>
      <w:r w:rsidRPr="00EA2642">
        <w:rPr>
          <w:b/>
          <w:sz w:val="22"/>
          <w:szCs w:val="22"/>
        </w:rPr>
        <w:t xml:space="preserve">                         10. </w:t>
      </w:r>
      <w:r w:rsidR="00F76C2F" w:rsidRPr="00EA2642">
        <w:rPr>
          <w:b/>
          <w:sz w:val="22"/>
          <w:szCs w:val="22"/>
        </w:rPr>
        <w:t>Прочие условия.</w:t>
      </w:r>
    </w:p>
    <w:p w:rsidR="008F7B82" w:rsidRPr="00EA2642" w:rsidRDefault="008F7B82" w:rsidP="008F7B82">
      <w:pPr>
        <w:shd w:val="clear" w:color="auto" w:fill="FFFFFF"/>
        <w:tabs>
          <w:tab w:val="left" w:pos="1217"/>
        </w:tabs>
        <w:ind w:left="2880"/>
        <w:jc w:val="center"/>
        <w:rPr>
          <w:b/>
          <w:sz w:val="22"/>
          <w:szCs w:val="22"/>
        </w:rPr>
      </w:pPr>
    </w:p>
    <w:p w:rsidR="00F76C2F" w:rsidRPr="00EA2642" w:rsidRDefault="00F76C2F" w:rsidP="007460AD">
      <w:pPr>
        <w:widowControl w:val="0"/>
        <w:numPr>
          <w:ilvl w:val="0"/>
          <w:numId w:val="8"/>
        </w:numPr>
        <w:shd w:val="clear" w:color="auto" w:fill="FFFFFF"/>
        <w:tabs>
          <w:tab w:val="left" w:pos="1334"/>
        </w:tabs>
        <w:autoSpaceDE w:val="0"/>
        <w:ind w:left="70" w:right="10" w:firstLine="63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Все изменения и дополнения к настоящему Договору действительны только в том случае, если они оформлены в письменном виде и подписаны уполномоченными представителями Сторон.</w:t>
      </w:r>
    </w:p>
    <w:p w:rsidR="00F76C2F" w:rsidRPr="00EA2642" w:rsidRDefault="00F76C2F" w:rsidP="007460AD">
      <w:pPr>
        <w:widowControl w:val="0"/>
        <w:numPr>
          <w:ilvl w:val="0"/>
          <w:numId w:val="8"/>
        </w:numPr>
        <w:shd w:val="clear" w:color="auto" w:fill="FFFFFF"/>
        <w:tabs>
          <w:tab w:val="left" w:pos="1334"/>
        </w:tabs>
        <w:autoSpaceDE w:val="0"/>
        <w:ind w:left="70" w:right="10" w:firstLine="63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В случае принятия после заключения договора нормативных правовых актов, устанавливающих иные правила исполнения договора об оказании услуг по передаче электроэнергии, деятельности гарантирующих поставщиков и сетевых организаций, новые нормы, установленные указанными документами, обязательны для сторон с момента их вступления в силу.</w:t>
      </w:r>
    </w:p>
    <w:p w:rsidR="00F76C2F" w:rsidRPr="00EA2642" w:rsidRDefault="00F76C2F" w:rsidP="007460AD">
      <w:pPr>
        <w:widowControl w:val="0"/>
        <w:numPr>
          <w:ilvl w:val="0"/>
          <w:numId w:val="8"/>
        </w:numPr>
        <w:shd w:val="clear" w:color="auto" w:fill="FFFFFF"/>
        <w:tabs>
          <w:tab w:val="left" w:pos="1334"/>
        </w:tabs>
        <w:autoSpaceDE w:val="0"/>
        <w:ind w:left="70" w:right="10" w:firstLine="639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При изменении наименования, юридического адреса, банковских реквизитов, организационно-правовой формы и других сведений, влияющих на исполнение настоящего договора, стороны обязаны письменно уведомить друг друга об указанных обстоятельствах не позднее окончания расчетного периода, в котором произошло соответствующее изменение</w:t>
      </w:r>
    </w:p>
    <w:p w:rsidR="00F76C2F" w:rsidRPr="00EA2642" w:rsidRDefault="00F76C2F">
      <w:pPr>
        <w:shd w:val="clear" w:color="auto" w:fill="FFFFFF"/>
        <w:tabs>
          <w:tab w:val="left" w:pos="1217"/>
        </w:tabs>
        <w:ind w:left="89" w:firstLine="620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10.</w:t>
      </w:r>
      <w:r w:rsidR="002C7D08" w:rsidRPr="00EA2642">
        <w:rPr>
          <w:sz w:val="22"/>
          <w:szCs w:val="22"/>
        </w:rPr>
        <w:t>4</w:t>
      </w:r>
      <w:r w:rsidRPr="00EA2642">
        <w:rPr>
          <w:sz w:val="22"/>
          <w:szCs w:val="22"/>
        </w:rPr>
        <w:t xml:space="preserve">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76C2F" w:rsidRPr="00EA2642" w:rsidRDefault="00F76C2F">
      <w:pPr>
        <w:shd w:val="clear" w:color="auto" w:fill="FFFFFF"/>
        <w:tabs>
          <w:tab w:val="left" w:pos="1217"/>
        </w:tabs>
        <w:ind w:left="89" w:firstLine="620"/>
        <w:jc w:val="center"/>
        <w:rPr>
          <w:b/>
          <w:sz w:val="22"/>
          <w:szCs w:val="22"/>
        </w:rPr>
      </w:pPr>
      <w:r w:rsidRPr="00EA2642">
        <w:rPr>
          <w:b/>
          <w:sz w:val="22"/>
          <w:szCs w:val="22"/>
        </w:rPr>
        <w:t>11. Приложения к Договору</w:t>
      </w:r>
    </w:p>
    <w:p w:rsidR="002C7D08" w:rsidRPr="00EA2642" w:rsidRDefault="002C7D08">
      <w:pPr>
        <w:shd w:val="clear" w:color="auto" w:fill="FFFFFF"/>
        <w:tabs>
          <w:tab w:val="left" w:pos="1217"/>
        </w:tabs>
        <w:ind w:left="89" w:firstLine="620"/>
        <w:jc w:val="center"/>
        <w:rPr>
          <w:b/>
          <w:sz w:val="22"/>
          <w:szCs w:val="22"/>
        </w:rPr>
      </w:pPr>
    </w:p>
    <w:p w:rsidR="00F76C2F" w:rsidRPr="00EA2642" w:rsidRDefault="00F76C2F">
      <w:pPr>
        <w:shd w:val="clear" w:color="auto" w:fill="FFFFFF"/>
        <w:ind w:left="67" w:right="29" w:firstLine="713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Все приложения, указанные в настоящем пункте, являются неотъемлемыми частями настоящего Договора.</w:t>
      </w:r>
    </w:p>
    <w:p w:rsidR="00F76C2F" w:rsidRPr="00EA2642" w:rsidRDefault="000D1D45" w:rsidP="007460AD">
      <w:pPr>
        <w:widowControl w:val="0"/>
        <w:numPr>
          <w:ilvl w:val="0"/>
          <w:numId w:val="9"/>
        </w:numPr>
        <w:shd w:val="clear" w:color="auto" w:fill="FFFFFF"/>
        <w:tabs>
          <w:tab w:val="left" w:pos="1291"/>
        </w:tabs>
        <w:autoSpaceDE w:val="0"/>
        <w:ind w:left="34" w:right="34" w:firstLine="754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Приложение № 1</w:t>
      </w:r>
      <w:r w:rsidR="00F76C2F" w:rsidRPr="00EA2642">
        <w:rPr>
          <w:sz w:val="22"/>
          <w:szCs w:val="22"/>
        </w:rPr>
        <w:t xml:space="preserve"> «Акт разграничения </w:t>
      </w:r>
      <w:r w:rsidR="00C00F4E" w:rsidRPr="00EA2642">
        <w:rPr>
          <w:sz w:val="22"/>
          <w:szCs w:val="22"/>
        </w:rPr>
        <w:t xml:space="preserve">границ </w:t>
      </w:r>
      <w:r w:rsidR="00F76C2F" w:rsidRPr="00EA2642">
        <w:rPr>
          <w:sz w:val="22"/>
          <w:szCs w:val="22"/>
        </w:rPr>
        <w:t xml:space="preserve">балансовой принадлежности и </w:t>
      </w:r>
      <w:r w:rsidR="00DC168F" w:rsidRPr="00EA2642">
        <w:rPr>
          <w:sz w:val="22"/>
          <w:szCs w:val="22"/>
        </w:rPr>
        <w:t xml:space="preserve">Акт </w:t>
      </w:r>
      <w:r w:rsidR="00C00F4E" w:rsidRPr="00EA2642">
        <w:rPr>
          <w:sz w:val="22"/>
          <w:szCs w:val="22"/>
        </w:rPr>
        <w:t xml:space="preserve">разграничения </w:t>
      </w:r>
      <w:r w:rsidR="00F76C2F" w:rsidRPr="00EA2642">
        <w:rPr>
          <w:sz w:val="22"/>
          <w:szCs w:val="22"/>
        </w:rPr>
        <w:t>эксплуатационной ответственности».</w:t>
      </w:r>
    </w:p>
    <w:p w:rsidR="00F76C2F" w:rsidRPr="00EA2642" w:rsidRDefault="000D1D45" w:rsidP="007460AD">
      <w:pPr>
        <w:widowControl w:val="0"/>
        <w:numPr>
          <w:ilvl w:val="0"/>
          <w:numId w:val="9"/>
        </w:numPr>
        <w:shd w:val="clear" w:color="auto" w:fill="FFFFFF"/>
        <w:tabs>
          <w:tab w:val="left" w:pos="1291"/>
        </w:tabs>
        <w:autoSpaceDE w:val="0"/>
        <w:ind w:left="34" w:right="34" w:firstLine="754"/>
        <w:jc w:val="both"/>
        <w:rPr>
          <w:sz w:val="22"/>
          <w:szCs w:val="22"/>
        </w:rPr>
      </w:pPr>
      <w:r w:rsidRPr="00EA2642">
        <w:rPr>
          <w:sz w:val="22"/>
          <w:szCs w:val="22"/>
        </w:rPr>
        <w:t>Приложение № 2</w:t>
      </w:r>
      <w:r w:rsidR="00F76C2F" w:rsidRPr="00EA2642">
        <w:rPr>
          <w:sz w:val="22"/>
          <w:szCs w:val="22"/>
        </w:rPr>
        <w:t xml:space="preserve"> </w:t>
      </w:r>
      <w:r w:rsidR="00114A18" w:rsidRPr="00EA2642">
        <w:rPr>
          <w:sz w:val="22"/>
          <w:szCs w:val="22"/>
        </w:rPr>
        <w:t xml:space="preserve"> </w:t>
      </w:r>
      <w:r w:rsidR="00F76C2F" w:rsidRPr="00EA2642">
        <w:rPr>
          <w:sz w:val="22"/>
          <w:szCs w:val="22"/>
        </w:rPr>
        <w:t xml:space="preserve">«Перечень </w:t>
      </w:r>
      <w:r w:rsidR="00476A69" w:rsidRPr="00EA2642">
        <w:rPr>
          <w:sz w:val="22"/>
          <w:szCs w:val="22"/>
        </w:rPr>
        <w:t xml:space="preserve">точек поставки и </w:t>
      </w:r>
      <w:r w:rsidR="00F76C2F" w:rsidRPr="00EA2642">
        <w:rPr>
          <w:sz w:val="22"/>
          <w:szCs w:val="22"/>
        </w:rPr>
        <w:t xml:space="preserve">средств </w:t>
      </w:r>
      <w:r w:rsidR="00476A69" w:rsidRPr="00EA2642">
        <w:rPr>
          <w:sz w:val="22"/>
          <w:szCs w:val="22"/>
        </w:rPr>
        <w:t>измерения для коммерческого</w:t>
      </w:r>
      <w:r w:rsidR="00F76C2F" w:rsidRPr="00EA2642">
        <w:rPr>
          <w:sz w:val="22"/>
          <w:szCs w:val="22"/>
        </w:rPr>
        <w:t xml:space="preserve"> учета </w:t>
      </w:r>
      <w:r w:rsidR="00476A69" w:rsidRPr="00EA2642">
        <w:rPr>
          <w:sz w:val="22"/>
          <w:szCs w:val="22"/>
        </w:rPr>
        <w:t>электрической энергии (мощности)</w:t>
      </w:r>
      <w:r w:rsidR="00F76C2F" w:rsidRPr="00EA2642">
        <w:rPr>
          <w:sz w:val="22"/>
          <w:szCs w:val="22"/>
        </w:rPr>
        <w:t>».</w:t>
      </w:r>
    </w:p>
    <w:p w:rsidR="00114A18" w:rsidRPr="00EA2642" w:rsidRDefault="00922E8B" w:rsidP="007460AD">
      <w:pPr>
        <w:widowControl w:val="0"/>
        <w:numPr>
          <w:ilvl w:val="0"/>
          <w:numId w:val="9"/>
        </w:numPr>
        <w:shd w:val="clear" w:color="auto" w:fill="FFFFFF"/>
        <w:tabs>
          <w:tab w:val="left" w:pos="1291"/>
        </w:tabs>
        <w:autoSpaceDE w:val="0"/>
        <w:ind w:left="34" w:right="34" w:firstLine="754"/>
        <w:jc w:val="both"/>
        <w:rPr>
          <w:sz w:val="22"/>
          <w:szCs w:val="22"/>
        </w:rPr>
      </w:pPr>
      <w:r w:rsidRPr="00EA2642">
        <w:rPr>
          <w:sz w:val="22"/>
          <w:szCs w:val="22"/>
        </w:rPr>
        <w:t xml:space="preserve">Приложение № </w:t>
      </w:r>
      <w:r w:rsidR="00114A18" w:rsidRPr="00EA2642">
        <w:rPr>
          <w:sz w:val="22"/>
          <w:szCs w:val="22"/>
        </w:rPr>
        <w:t>3 «Величина максимальной мощности и плановые объемы передачи электрической энергии</w:t>
      </w:r>
      <w:r w:rsidR="003E3058" w:rsidRPr="00EA2642">
        <w:rPr>
          <w:sz w:val="22"/>
          <w:szCs w:val="22"/>
        </w:rPr>
        <w:t xml:space="preserve"> (мощности)</w:t>
      </w:r>
      <w:r w:rsidR="00114A18" w:rsidRPr="00EA2642">
        <w:rPr>
          <w:sz w:val="22"/>
          <w:szCs w:val="22"/>
        </w:rPr>
        <w:t>»</w:t>
      </w:r>
    </w:p>
    <w:p w:rsidR="00F76C2F" w:rsidRPr="00EA2642" w:rsidRDefault="00F76C2F" w:rsidP="007460AD">
      <w:pPr>
        <w:widowControl w:val="0"/>
        <w:numPr>
          <w:ilvl w:val="0"/>
          <w:numId w:val="9"/>
        </w:numPr>
        <w:shd w:val="clear" w:color="auto" w:fill="FFFFFF"/>
        <w:tabs>
          <w:tab w:val="left" w:pos="1291"/>
        </w:tabs>
        <w:autoSpaceDE w:val="0"/>
        <w:ind w:left="142" w:firstLine="645"/>
        <w:rPr>
          <w:sz w:val="22"/>
          <w:szCs w:val="22"/>
        </w:rPr>
      </w:pPr>
      <w:r w:rsidRPr="00EA2642">
        <w:rPr>
          <w:sz w:val="22"/>
          <w:szCs w:val="22"/>
        </w:rPr>
        <w:t xml:space="preserve">Приложение № 4 </w:t>
      </w:r>
      <w:r w:rsidRPr="00EA2642">
        <w:rPr>
          <w:spacing w:val="-1"/>
          <w:sz w:val="22"/>
          <w:szCs w:val="22"/>
        </w:rPr>
        <w:t xml:space="preserve">«Акт об оказании </w:t>
      </w:r>
      <w:r w:rsidR="00DC168F" w:rsidRPr="00EA2642">
        <w:rPr>
          <w:spacing w:val="-1"/>
          <w:sz w:val="22"/>
          <w:szCs w:val="22"/>
        </w:rPr>
        <w:t xml:space="preserve">комплекса </w:t>
      </w:r>
      <w:r w:rsidRPr="00EA2642">
        <w:rPr>
          <w:spacing w:val="-1"/>
          <w:sz w:val="22"/>
          <w:szCs w:val="22"/>
        </w:rPr>
        <w:t>услуг</w:t>
      </w:r>
      <w:r w:rsidR="00DC168F" w:rsidRPr="00EA2642">
        <w:rPr>
          <w:spacing w:val="-1"/>
          <w:sz w:val="22"/>
          <w:szCs w:val="22"/>
        </w:rPr>
        <w:t>, обеспечивающих</w:t>
      </w:r>
      <w:r w:rsidRPr="00EA2642">
        <w:rPr>
          <w:spacing w:val="-1"/>
          <w:sz w:val="22"/>
          <w:szCs w:val="22"/>
        </w:rPr>
        <w:t xml:space="preserve"> по передач</w:t>
      </w:r>
      <w:r w:rsidR="00DC168F" w:rsidRPr="00EA2642">
        <w:rPr>
          <w:spacing w:val="-1"/>
          <w:sz w:val="22"/>
          <w:szCs w:val="22"/>
        </w:rPr>
        <w:t>у</w:t>
      </w:r>
      <w:r w:rsidRPr="00EA2642">
        <w:rPr>
          <w:spacing w:val="-1"/>
          <w:sz w:val="22"/>
          <w:szCs w:val="22"/>
        </w:rPr>
        <w:t xml:space="preserve"> электрической энергии</w:t>
      </w:r>
      <w:r w:rsidR="00DC168F" w:rsidRPr="00EA2642">
        <w:rPr>
          <w:spacing w:val="-1"/>
          <w:sz w:val="22"/>
          <w:szCs w:val="22"/>
        </w:rPr>
        <w:t xml:space="preserve"> и мощности</w:t>
      </w:r>
      <w:r w:rsidRPr="00EA2642">
        <w:rPr>
          <w:spacing w:val="-1"/>
          <w:sz w:val="22"/>
          <w:szCs w:val="22"/>
        </w:rPr>
        <w:t xml:space="preserve">» </w:t>
      </w:r>
      <w:r w:rsidRPr="00EA2642">
        <w:rPr>
          <w:sz w:val="22"/>
          <w:szCs w:val="22"/>
        </w:rPr>
        <w:t>(форма).</w:t>
      </w:r>
    </w:p>
    <w:p w:rsidR="00F76C2F" w:rsidRPr="00EA2642" w:rsidRDefault="00F76C2F" w:rsidP="007460AD">
      <w:pPr>
        <w:widowControl w:val="0"/>
        <w:numPr>
          <w:ilvl w:val="0"/>
          <w:numId w:val="9"/>
        </w:numPr>
        <w:shd w:val="clear" w:color="auto" w:fill="FFFFFF"/>
        <w:tabs>
          <w:tab w:val="left" w:pos="1291"/>
        </w:tabs>
        <w:autoSpaceDE w:val="0"/>
        <w:ind w:left="142" w:firstLine="645"/>
        <w:rPr>
          <w:sz w:val="22"/>
          <w:szCs w:val="22"/>
        </w:rPr>
      </w:pPr>
      <w:r w:rsidRPr="00EA2642">
        <w:rPr>
          <w:sz w:val="22"/>
          <w:szCs w:val="22"/>
        </w:rPr>
        <w:t>Приложение № 5 «Сводный акт учета электрической энергии»</w:t>
      </w:r>
      <w:r w:rsidR="00114A18" w:rsidRPr="00EA2642">
        <w:rPr>
          <w:sz w:val="22"/>
          <w:szCs w:val="22"/>
        </w:rPr>
        <w:t xml:space="preserve"> (форма)</w:t>
      </w:r>
      <w:r w:rsidRPr="00EA2642">
        <w:rPr>
          <w:sz w:val="22"/>
          <w:szCs w:val="22"/>
        </w:rPr>
        <w:t>.</w:t>
      </w:r>
    </w:p>
    <w:p w:rsidR="00B15A42" w:rsidRPr="00EA2642" w:rsidRDefault="00B15A42" w:rsidP="00272986">
      <w:pPr>
        <w:widowControl w:val="0"/>
        <w:shd w:val="clear" w:color="auto" w:fill="FFFFFF"/>
        <w:tabs>
          <w:tab w:val="left" w:pos="1291"/>
        </w:tabs>
        <w:autoSpaceDE w:val="0"/>
        <w:ind w:left="787"/>
        <w:rPr>
          <w:sz w:val="22"/>
          <w:szCs w:val="22"/>
        </w:rPr>
      </w:pPr>
    </w:p>
    <w:p w:rsidR="00F76C2F" w:rsidRPr="00EA2642" w:rsidRDefault="00F76C2F">
      <w:pPr>
        <w:widowControl w:val="0"/>
        <w:shd w:val="clear" w:color="auto" w:fill="FFFFFF"/>
        <w:tabs>
          <w:tab w:val="left" w:pos="1291"/>
        </w:tabs>
        <w:autoSpaceDE w:val="0"/>
        <w:ind w:left="788" w:right="46"/>
        <w:jc w:val="center"/>
        <w:rPr>
          <w:b/>
          <w:sz w:val="22"/>
          <w:szCs w:val="22"/>
        </w:rPr>
      </w:pPr>
      <w:r w:rsidRPr="00EA2642">
        <w:rPr>
          <w:b/>
          <w:sz w:val="22"/>
          <w:szCs w:val="22"/>
        </w:rPr>
        <w:t>12. Места нахождения и подписи сторон</w:t>
      </w:r>
    </w:p>
    <w:p w:rsidR="00B275EA" w:rsidRPr="00EA2642" w:rsidRDefault="00B275EA">
      <w:pPr>
        <w:widowControl w:val="0"/>
        <w:shd w:val="clear" w:color="auto" w:fill="FFFFFF"/>
        <w:tabs>
          <w:tab w:val="left" w:pos="1291"/>
        </w:tabs>
        <w:autoSpaceDE w:val="0"/>
        <w:ind w:left="788" w:right="46"/>
        <w:jc w:val="center"/>
        <w:rPr>
          <w:b/>
          <w:sz w:val="22"/>
          <w:szCs w:val="22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5453"/>
        <w:gridCol w:w="5037"/>
      </w:tblGrid>
      <w:tr w:rsidR="00B275EA" w:rsidRPr="00EA2642" w:rsidTr="004A304B">
        <w:trPr>
          <w:trHeight w:val="5095"/>
        </w:trPr>
        <w:tc>
          <w:tcPr>
            <w:tcW w:w="5453" w:type="dxa"/>
            <w:shd w:val="clear" w:color="auto" w:fill="auto"/>
          </w:tcPr>
          <w:p w:rsidR="00402094" w:rsidRPr="00402094" w:rsidRDefault="00402094" w:rsidP="00402094">
            <w:pPr>
              <w:shd w:val="clear" w:color="auto" w:fill="FFFFFF"/>
              <w:tabs>
                <w:tab w:val="left" w:pos="1217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402094">
              <w:rPr>
                <w:b/>
                <w:sz w:val="22"/>
                <w:szCs w:val="22"/>
              </w:rPr>
              <w:t>Сетевая организация</w:t>
            </w:r>
          </w:p>
          <w:p w:rsidR="004740DC" w:rsidRPr="00EA2642" w:rsidRDefault="004740DC" w:rsidP="004740DC">
            <w:pPr>
              <w:shd w:val="clear" w:color="auto" w:fill="FFFFFF"/>
              <w:tabs>
                <w:tab w:val="left" w:pos="1217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A2642">
              <w:rPr>
                <w:sz w:val="22"/>
                <w:szCs w:val="22"/>
              </w:rPr>
              <w:t>бщество</w:t>
            </w:r>
            <w:r>
              <w:rPr>
                <w:sz w:val="22"/>
                <w:szCs w:val="22"/>
              </w:rPr>
              <w:t xml:space="preserve"> с ограниченной ответственностью</w:t>
            </w:r>
          </w:p>
          <w:p w:rsidR="004740DC" w:rsidRPr="00EA2642" w:rsidRDefault="004740DC" w:rsidP="004740DC">
            <w:pPr>
              <w:shd w:val="clear" w:color="auto" w:fill="FFFFFF"/>
              <w:tabs>
                <w:tab w:val="left" w:pos="1217"/>
              </w:tabs>
              <w:snapToGrid w:val="0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>«</w:t>
            </w:r>
            <w:r w:rsidRPr="00821F23">
              <w:rPr>
                <w:sz w:val="22"/>
                <w:szCs w:val="22"/>
              </w:rPr>
              <w:t xml:space="preserve">Городская </w:t>
            </w:r>
            <w:proofErr w:type="spellStart"/>
            <w:r w:rsidRPr="00821F23">
              <w:rPr>
                <w:sz w:val="22"/>
                <w:szCs w:val="22"/>
              </w:rPr>
              <w:t>электросетевая</w:t>
            </w:r>
            <w:proofErr w:type="spellEnd"/>
            <w:r w:rsidRPr="00821F23">
              <w:rPr>
                <w:sz w:val="22"/>
                <w:szCs w:val="22"/>
              </w:rPr>
              <w:t xml:space="preserve"> компания</w:t>
            </w:r>
            <w:r w:rsidRPr="00EA2642">
              <w:rPr>
                <w:sz w:val="22"/>
                <w:szCs w:val="22"/>
              </w:rPr>
              <w:t>»</w:t>
            </w:r>
          </w:p>
          <w:p w:rsidR="004740DC" w:rsidRPr="00EA2642" w:rsidRDefault="004740DC" w:rsidP="004740DC">
            <w:pPr>
              <w:shd w:val="clear" w:color="auto" w:fill="FFFFFF"/>
              <w:tabs>
                <w:tab w:val="left" w:pos="1217"/>
              </w:tabs>
              <w:snapToGrid w:val="0"/>
              <w:rPr>
                <w:sz w:val="22"/>
                <w:szCs w:val="22"/>
              </w:rPr>
            </w:pPr>
          </w:p>
          <w:p w:rsidR="004740DC" w:rsidRPr="00EA2642" w:rsidRDefault="004740DC" w:rsidP="004740DC">
            <w:pPr>
              <w:pStyle w:val="af1"/>
              <w:shd w:val="clear" w:color="auto" w:fill="FFFFFF"/>
              <w:tabs>
                <w:tab w:val="left" w:pos="1217"/>
              </w:tabs>
              <w:snapToGrid w:val="0"/>
              <w:ind w:left="0" w:firstLine="0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Юридический (фактический) адрес: 160022, </w:t>
            </w:r>
          </w:p>
          <w:p w:rsidR="004740DC" w:rsidRPr="00EA2642" w:rsidRDefault="004740DC" w:rsidP="004740DC">
            <w:pPr>
              <w:pStyle w:val="af1"/>
              <w:shd w:val="clear" w:color="auto" w:fill="FFFFFF"/>
              <w:tabs>
                <w:tab w:val="left" w:pos="1217"/>
              </w:tabs>
              <w:snapToGrid w:val="0"/>
              <w:ind w:left="0" w:firstLine="0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>г. Вологда, Пошехонское шоссе,18</w:t>
            </w:r>
            <w:r>
              <w:rPr>
                <w:sz w:val="22"/>
                <w:szCs w:val="22"/>
              </w:rPr>
              <w:t>, офис 201</w:t>
            </w:r>
          </w:p>
          <w:p w:rsidR="004740DC" w:rsidRPr="00821F23" w:rsidRDefault="004740DC" w:rsidP="004740DC">
            <w:pPr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телефон </w:t>
            </w:r>
            <w:r w:rsidRPr="00821F23">
              <w:rPr>
                <w:sz w:val="22"/>
                <w:szCs w:val="22"/>
              </w:rPr>
              <w:t>/</w:t>
            </w:r>
            <w:r w:rsidRPr="00EA2642">
              <w:rPr>
                <w:sz w:val="22"/>
                <w:szCs w:val="22"/>
              </w:rPr>
              <w:t>факс (8172) 71-</w:t>
            </w:r>
            <w:r>
              <w:rPr>
                <w:sz w:val="22"/>
                <w:szCs w:val="22"/>
              </w:rPr>
              <w:t>23</w:t>
            </w:r>
            <w:r w:rsidRPr="00EA264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73</w:t>
            </w:r>
          </w:p>
          <w:p w:rsidR="004740DC" w:rsidRDefault="004740DC" w:rsidP="004740DC">
            <w:pPr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>ИНН 352</w:t>
            </w:r>
            <w:r>
              <w:rPr>
                <w:sz w:val="22"/>
                <w:szCs w:val="22"/>
              </w:rPr>
              <w:t xml:space="preserve">5396654   КПП 352501001   </w:t>
            </w:r>
          </w:p>
          <w:p w:rsidR="004740DC" w:rsidRPr="00EA2642" w:rsidRDefault="004740DC" w:rsidP="00474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</w:t>
            </w:r>
            <w:r w:rsidRPr="00EA26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352006368 </w:t>
            </w:r>
            <w:r w:rsidRPr="00EA2642">
              <w:rPr>
                <w:sz w:val="22"/>
                <w:szCs w:val="22"/>
              </w:rPr>
              <w:t xml:space="preserve"> </w:t>
            </w:r>
          </w:p>
          <w:p w:rsidR="004740DC" w:rsidRPr="00EA2642" w:rsidRDefault="004740DC" w:rsidP="00474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A2642">
              <w:rPr>
                <w:sz w:val="22"/>
                <w:szCs w:val="22"/>
              </w:rPr>
              <w:t xml:space="preserve">АО «БАНК СГБ» г. Вологда  </w:t>
            </w:r>
          </w:p>
          <w:p w:rsidR="004740DC" w:rsidRPr="00EA2642" w:rsidRDefault="004740DC" w:rsidP="004740D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/счет 407028103</w:t>
            </w:r>
            <w:r w:rsidRPr="00EA2642"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</w:rPr>
              <w:t>7997</w:t>
            </w:r>
          </w:p>
          <w:p w:rsidR="004740DC" w:rsidRPr="00EA2642" w:rsidRDefault="004740DC" w:rsidP="004740DC">
            <w:pPr>
              <w:rPr>
                <w:sz w:val="22"/>
                <w:szCs w:val="22"/>
              </w:rPr>
            </w:pPr>
            <w:proofErr w:type="gramStart"/>
            <w:r w:rsidRPr="00EA2642">
              <w:rPr>
                <w:sz w:val="22"/>
                <w:szCs w:val="22"/>
              </w:rPr>
              <w:t>к</w:t>
            </w:r>
            <w:proofErr w:type="gramEnd"/>
            <w:r w:rsidRPr="00EA2642">
              <w:rPr>
                <w:sz w:val="22"/>
                <w:szCs w:val="22"/>
              </w:rPr>
              <w:t xml:space="preserve">/счет 30101810800000000786  </w:t>
            </w:r>
          </w:p>
          <w:p w:rsidR="004740DC" w:rsidRPr="00EA2642" w:rsidRDefault="004740DC" w:rsidP="004740DC">
            <w:pPr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БИК 041909786 </w:t>
            </w:r>
          </w:p>
          <w:p w:rsidR="004740DC" w:rsidRDefault="004740DC" w:rsidP="004740DC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4740DC" w:rsidRDefault="004740DC" w:rsidP="004740DC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4740DC" w:rsidRDefault="004740DC" w:rsidP="004740DC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4740DC" w:rsidRDefault="004740DC" w:rsidP="004740DC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B77FA9" w:rsidRDefault="00B77FA9" w:rsidP="004740DC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4740DC" w:rsidRPr="00EA2642" w:rsidRDefault="004740DC" w:rsidP="004740DC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4740DC" w:rsidRPr="00821F23" w:rsidRDefault="004740DC" w:rsidP="004740DC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</w:t>
            </w:r>
            <w:r w:rsidRPr="00EA2642">
              <w:rPr>
                <w:sz w:val="22"/>
                <w:szCs w:val="22"/>
                <w:shd w:val="clear" w:color="auto" w:fill="FFFFFF"/>
              </w:rPr>
              <w:t>иректор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ООО</w:t>
            </w:r>
          </w:p>
          <w:p w:rsidR="004740DC" w:rsidRPr="00821F23" w:rsidRDefault="004740DC" w:rsidP="004740D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21F23">
              <w:rPr>
                <w:sz w:val="22"/>
                <w:szCs w:val="22"/>
              </w:rPr>
              <w:t xml:space="preserve">«Городская </w:t>
            </w:r>
            <w:proofErr w:type="spellStart"/>
            <w:r w:rsidRPr="00821F23">
              <w:rPr>
                <w:sz w:val="22"/>
                <w:szCs w:val="22"/>
              </w:rPr>
              <w:t>электросетевая</w:t>
            </w:r>
            <w:proofErr w:type="spellEnd"/>
            <w:r w:rsidRPr="00821F23">
              <w:rPr>
                <w:sz w:val="22"/>
                <w:szCs w:val="22"/>
              </w:rPr>
              <w:t xml:space="preserve"> компания»</w:t>
            </w:r>
          </w:p>
          <w:p w:rsidR="004740DC" w:rsidRDefault="004740DC" w:rsidP="004740DC">
            <w:pPr>
              <w:widowControl w:val="0"/>
              <w:tabs>
                <w:tab w:val="left" w:pos="1291"/>
              </w:tabs>
              <w:autoSpaceDE w:val="0"/>
              <w:ind w:right="46"/>
              <w:rPr>
                <w:sz w:val="22"/>
                <w:szCs w:val="22"/>
                <w:shd w:val="clear" w:color="auto" w:fill="FFFFFF"/>
              </w:rPr>
            </w:pPr>
          </w:p>
          <w:p w:rsidR="004740DC" w:rsidRPr="00EA2642" w:rsidRDefault="004740DC" w:rsidP="004740DC">
            <w:pPr>
              <w:widowControl w:val="0"/>
              <w:tabs>
                <w:tab w:val="left" w:pos="1291"/>
              </w:tabs>
              <w:autoSpaceDE w:val="0"/>
              <w:ind w:right="46"/>
              <w:rPr>
                <w:sz w:val="22"/>
                <w:szCs w:val="22"/>
                <w:shd w:val="clear" w:color="auto" w:fill="FFFFFF"/>
              </w:rPr>
            </w:pPr>
            <w:r w:rsidRPr="00EA2642">
              <w:rPr>
                <w:sz w:val="22"/>
                <w:szCs w:val="22"/>
                <w:shd w:val="clear" w:color="auto" w:fill="FFFFFF"/>
              </w:rPr>
              <w:t>____________________С.</w:t>
            </w: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EA2642">
              <w:rPr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</w:rPr>
              <w:t>Егоркин</w:t>
            </w:r>
          </w:p>
          <w:p w:rsidR="00B275EA" w:rsidRPr="00EA2642" w:rsidRDefault="004740DC" w:rsidP="004740DC">
            <w:pPr>
              <w:widowControl w:val="0"/>
              <w:tabs>
                <w:tab w:val="left" w:pos="1291"/>
              </w:tabs>
              <w:autoSpaceDE w:val="0"/>
              <w:ind w:right="46"/>
              <w:rPr>
                <w:b/>
                <w:sz w:val="22"/>
                <w:szCs w:val="22"/>
              </w:rPr>
            </w:pPr>
            <w:r w:rsidRPr="00EA2642">
              <w:rPr>
                <w:sz w:val="22"/>
                <w:szCs w:val="22"/>
                <w:shd w:val="clear" w:color="auto" w:fill="FFFFFF"/>
              </w:rPr>
              <w:t xml:space="preserve"> м.п.</w:t>
            </w:r>
          </w:p>
        </w:tc>
        <w:tc>
          <w:tcPr>
            <w:tcW w:w="5037" w:type="dxa"/>
            <w:shd w:val="clear" w:color="auto" w:fill="auto"/>
          </w:tcPr>
          <w:p w:rsidR="008A5354" w:rsidRPr="00EA2642" w:rsidRDefault="004A304B" w:rsidP="009A4FC6">
            <w:pPr>
              <w:pStyle w:val="af4"/>
              <w:ind w:left="34" w:hanging="34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Потребитель</w:t>
            </w:r>
          </w:p>
          <w:p w:rsidR="009A4FC6" w:rsidRDefault="004A304B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4A304B" w:rsidRPr="00EA2642" w:rsidRDefault="004A304B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415B2D" w:rsidRPr="00EA2642" w:rsidRDefault="00415B2D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</w:p>
          <w:p w:rsidR="00415B2D" w:rsidRPr="00EA2642" w:rsidRDefault="00415B2D" w:rsidP="004A304B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>Юридический</w:t>
            </w:r>
            <w:r w:rsidR="0003572C" w:rsidRPr="00EA2642">
              <w:rPr>
                <w:sz w:val="22"/>
                <w:szCs w:val="22"/>
              </w:rPr>
              <w:t xml:space="preserve"> (фактический)</w:t>
            </w:r>
            <w:r w:rsidRPr="00EA2642">
              <w:rPr>
                <w:sz w:val="22"/>
                <w:szCs w:val="22"/>
              </w:rPr>
              <w:t xml:space="preserve"> адрес: </w:t>
            </w:r>
            <w:r w:rsidR="004A304B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D82070" w:rsidRDefault="00415B2D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ИНН </w:t>
            </w:r>
            <w:r w:rsidR="004A304B">
              <w:rPr>
                <w:sz w:val="22"/>
                <w:szCs w:val="22"/>
              </w:rPr>
              <w:t>_________________</w:t>
            </w:r>
            <w:r w:rsidRPr="00EA2642">
              <w:rPr>
                <w:sz w:val="22"/>
                <w:szCs w:val="22"/>
              </w:rPr>
              <w:t xml:space="preserve"> КПП </w:t>
            </w:r>
            <w:r w:rsidR="004A304B">
              <w:rPr>
                <w:sz w:val="22"/>
                <w:szCs w:val="22"/>
              </w:rPr>
              <w:t>________________</w:t>
            </w:r>
          </w:p>
          <w:p w:rsidR="004A304B" w:rsidRPr="00EA2642" w:rsidRDefault="004A304B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ОГРН______________________________________</w:t>
            </w:r>
          </w:p>
          <w:p w:rsidR="00415B2D" w:rsidRDefault="00415B2D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proofErr w:type="spellStart"/>
            <w:proofErr w:type="gramStart"/>
            <w:r w:rsidRPr="00EA264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A2642">
              <w:rPr>
                <w:sz w:val="22"/>
                <w:szCs w:val="22"/>
              </w:rPr>
              <w:t xml:space="preserve">/счет </w:t>
            </w:r>
            <w:r w:rsidR="004A304B">
              <w:rPr>
                <w:sz w:val="22"/>
                <w:szCs w:val="22"/>
              </w:rPr>
              <w:t>______________________________________</w:t>
            </w:r>
          </w:p>
          <w:p w:rsidR="004A304B" w:rsidRPr="00EA2642" w:rsidRDefault="004A304B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в__________________________________________</w:t>
            </w:r>
          </w:p>
          <w:p w:rsidR="00415B2D" w:rsidRPr="00EA2642" w:rsidRDefault="00415B2D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proofErr w:type="gramStart"/>
            <w:r w:rsidRPr="00EA2642">
              <w:rPr>
                <w:sz w:val="22"/>
                <w:szCs w:val="22"/>
              </w:rPr>
              <w:t>к</w:t>
            </w:r>
            <w:proofErr w:type="gramEnd"/>
            <w:r w:rsidRPr="00EA2642">
              <w:rPr>
                <w:sz w:val="22"/>
                <w:szCs w:val="22"/>
              </w:rPr>
              <w:t xml:space="preserve">/счет </w:t>
            </w:r>
            <w:r w:rsidR="004A304B">
              <w:rPr>
                <w:sz w:val="22"/>
                <w:szCs w:val="22"/>
              </w:rPr>
              <w:t>______________________________________</w:t>
            </w:r>
          </w:p>
          <w:p w:rsidR="00415B2D" w:rsidRDefault="00415B2D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БИК </w:t>
            </w:r>
            <w:r w:rsidR="004A304B">
              <w:rPr>
                <w:sz w:val="22"/>
                <w:szCs w:val="22"/>
              </w:rPr>
              <w:t>_______________________________________</w:t>
            </w:r>
          </w:p>
          <w:p w:rsidR="004A304B" w:rsidRDefault="004A304B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Телефон____________________________________</w:t>
            </w:r>
          </w:p>
          <w:p w:rsidR="004A304B" w:rsidRDefault="004A304B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Факс_______________________________________</w:t>
            </w:r>
          </w:p>
          <w:p w:rsidR="004A304B" w:rsidRPr="004A304B" w:rsidRDefault="004A304B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CD41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:_____________________________________</w:t>
            </w:r>
          </w:p>
          <w:p w:rsidR="00D82070" w:rsidRPr="00EA2642" w:rsidRDefault="00D82070" w:rsidP="009A4FC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</w:p>
          <w:p w:rsidR="00B77FA9" w:rsidRDefault="00B77FA9" w:rsidP="00BA50CA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</w:p>
          <w:p w:rsidR="003A1D26" w:rsidRPr="00EA2642" w:rsidRDefault="004A304B" w:rsidP="00BA50CA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03572C" w:rsidRDefault="0003572C" w:rsidP="009A4FC6">
            <w:pPr>
              <w:widowControl w:val="0"/>
              <w:autoSpaceDE w:val="0"/>
              <w:autoSpaceDN w:val="0"/>
              <w:adjustRightInd w:val="0"/>
              <w:ind w:left="34" w:hanging="34"/>
              <w:outlineLvl w:val="0"/>
              <w:rPr>
                <w:sz w:val="22"/>
                <w:szCs w:val="22"/>
              </w:rPr>
            </w:pPr>
          </w:p>
          <w:p w:rsidR="00B77FA9" w:rsidRPr="00EA2642" w:rsidRDefault="00B77FA9" w:rsidP="009A4FC6">
            <w:pPr>
              <w:widowControl w:val="0"/>
              <w:autoSpaceDE w:val="0"/>
              <w:autoSpaceDN w:val="0"/>
              <w:adjustRightInd w:val="0"/>
              <w:ind w:left="34" w:hanging="34"/>
              <w:outlineLvl w:val="0"/>
              <w:rPr>
                <w:sz w:val="22"/>
                <w:szCs w:val="22"/>
              </w:rPr>
            </w:pPr>
          </w:p>
          <w:p w:rsidR="008A5354" w:rsidRPr="00EA2642" w:rsidRDefault="008A5354" w:rsidP="009A4FC6">
            <w:pPr>
              <w:widowControl w:val="0"/>
              <w:autoSpaceDE w:val="0"/>
              <w:autoSpaceDN w:val="0"/>
              <w:adjustRightInd w:val="0"/>
              <w:ind w:left="34" w:hanging="34"/>
              <w:outlineLvl w:val="0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>______________________</w:t>
            </w:r>
            <w:r w:rsidR="00A16B54">
              <w:rPr>
                <w:sz w:val="22"/>
                <w:szCs w:val="22"/>
              </w:rPr>
              <w:t>/____________________/</w:t>
            </w:r>
          </w:p>
          <w:p w:rsidR="00B275EA" w:rsidRPr="00EA2642" w:rsidRDefault="008A5354" w:rsidP="00BA50CA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pacing w:val="-4"/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  м.п.</w:t>
            </w:r>
          </w:p>
        </w:tc>
      </w:tr>
    </w:tbl>
    <w:p w:rsidR="00951968" w:rsidRPr="00EA2642" w:rsidRDefault="00951968" w:rsidP="00FC0CCC">
      <w:pPr>
        <w:widowControl w:val="0"/>
        <w:shd w:val="clear" w:color="auto" w:fill="FFFFFF"/>
        <w:tabs>
          <w:tab w:val="left" w:pos="1291"/>
        </w:tabs>
        <w:autoSpaceDE w:val="0"/>
        <w:ind w:right="46"/>
        <w:rPr>
          <w:b/>
          <w:sz w:val="22"/>
          <w:szCs w:val="22"/>
        </w:rPr>
      </w:pPr>
    </w:p>
    <w:sectPr w:rsidR="00951968" w:rsidRPr="00EA2642" w:rsidSect="00005734">
      <w:footerReference w:type="default" r:id="rId8"/>
      <w:pgSz w:w="11906" w:h="16838"/>
      <w:pgMar w:top="567" w:right="567" w:bottom="709" w:left="1134" w:header="454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94" w:rsidRDefault="00402094">
      <w:r>
        <w:separator/>
      </w:r>
    </w:p>
  </w:endnote>
  <w:endnote w:type="continuationSeparator" w:id="0">
    <w:p w:rsidR="00402094" w:rsidRDefault="00402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94" w:rsidRDefault="00402094">
    <w:pPr>
      <w:pStyle w:val="ac"/>
      <w:jc w:val="right"/>
    </w:pPr>
    <w:fldSimple w:instr=" PAGE   \* MERGEFORMAT ">
      <w:r w:rsidR="00B77FA9">
        <w:rPr>
          <w:noProof/>
        </w:rPr>
        <w:t>12</w:t>
      </w:r>
    </w:fldSimple>
  </w:p>
  <w:p w:rsidR="00402094" w:rsidRDefault="00402094">
    <w:pPr>
      <w:pStyle w:val="ac"/>
      <w:rPr>
        <w:rFonts w:ascii="Cambria" w:hAnsi="Cambri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94" w:rsidRDefault="00402094">
      <w:r>
        <w:separator/>
      </w:r>
    </w:p>
  </w:footnote>
  <w:footnote w:type="continuationSeparator" w:id="0">
    <w:p w:rsidR="00402094" w:rsidRDefault="00402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2ACC040"/>
    <w:name w:val="WW8Num110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B280572A"/>
    <w:name w:val="WW8Num2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0"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singleLevel"/>
    <w:tmpl w:val="00C0113A"/>
    <w:name w:val="WW8Num32"/>
    <w:lvl w:ilvl="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singleLevel"/>
    <w:tmpl w:val="A3D81F02"/>
    <w:name w:val="WW8Num1102"/>
    <w:lvl w:ilvl="0">
      <w:start w:val="1"/>
      <w:numFmt w:val="decimal"/>
      <w:lvlText w:val="3.2.%1."/>
      <w:lvlJc w:val="left"/>
      <w:pPr>
        <w:ind w:left="927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multilevel"/>
    <w:tmpl w:val="465E00A2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956" w:hanging="600"/>
      </w:pPr>
    </w:lvl>
    <w:lvl w:ilvl="2">
      <w:start w:val="3"/>
      <w:numFmt w:val="decimal"/>
      <w:lvlText w:val="3.2.%3."/>
      <w:lvlJc w:val="left"/>
      <w:pPr>
        <w:tabs>
          <w:tab w:val="num" w:pos="-144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7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3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48" w:hanging="1800"/>
      </w:pPr>
    </w:lvl>
  </w:abstractNum>
  <w:abstractNum w:abstractNumId="5">
    <w:nsid w:val="00000007"/>
    <w:multiLevelType w:val="singleLevel"/>
    <w:tmpl w:val="35C8C1AE"/>
    <w:name w:val="WW8Num7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6">
    <w:nsid w:val="00000008"/>
    <w:multiLevelType w:val="singleLevel"/>
    <w:tmpl w:val="B83ED534"/>
    <w:name w:val="WW8Num822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885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60" w:hanging="1800"/>
      </w:pPr>
    </w:lvl>
  </w:abstractNum>
  <w:abstractNum w:abstractNumId="8">
    <w:nsid w:val="0000000A"/>
    <w:multiLevelType w:val="singleLevel"/>
    <w:tmpl w:val="B7E8EC60"/>
    <w:name w:val="WW8Num10"/>
    <w:lvl w:ilvl="0">
      <w:start w:val="1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000000B"/>
    <w:multiLevelType w:val="singleLevel"/>
    <w:tmpl w:val="47B8B53E"/>
    <w:name w:val="WW8Num11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1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D"/>
    <w:multiLevelType w:val="singleLevel"/>
    <w:tmpl w:val="528400CC"/>
    <w:name w:val="WW8Num1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0000000E"/>
    <w:multiLevelType w:val="singleLevel"/>
    <w:tmpl w:val="C8FACF7E"/>
    <w:name w:val="WW8Num14"/>
    <w:lvl w:ilvl="0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</w:abstractNum>
  <w:abstractNum w:abstractNumId="13">
    <w:nsid w:val="0000000F"/>
    <w:multiLevelType w:val="singleLevel"/>
    <w:tmpl w:val="F2E4B91A"/>
    <w:name w:val="WW8Num15"/>
    <w:lvl w:ilvl="0">
      <w:start w:val="1"/>
      <w:numFmt w:val="decimal"/>
      <w:lvlText w:val="6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/>
      </w:r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</w:abstractNum>
  <w:abstractNum w:abstractNumId="16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8502EC"/>
    <w:multiLevelType w:val="multilevel"/>
    <w:tmpl w:val="B280572A"/>
    <w:styleLink w:val="4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0"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019A1FF8"/>
    <w:multiLevelType w:val="hybridMultilevel"/>
    <w:tmpl w:val="3552D546"/>
    <w:name w:val="WW8Num32"/>
    <w:lvl w:ilvl="0" w:tplc="1F869ADA">
      <w:start w:val="1"/>
      <w:numFmt w:val="decimal"/>
      <w:lvlText w:val="7.%1.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6CAF560" w:tentative="1">
      <w:start w:val="1"/>
      <w:numFmt w:val="lowerLetter"/>
      <w:lvlText w:val="%2."/>
      <w:lvlJc w:val="left"/>
      <w:pPr>
        <w:ind w:left="2201" w:hanging="360"/>
      </w:pPr>
    </w:lvl>
    <w:lvl w:ilvl="2" w:tplc="EFEE125E" w:tentative="1">
      <w:start w:val="1"/>
      <w:numFmt w:val="lowerRoman"/>
      <w:lvlText w:val="%3."/>
      <w:lvlJc w:val="right"/>
      <w:pPr>
        <w:ind w:left="2921" w:hanging="180"/>
      </w:pPr>
    </w:lvl>
    <w:lvl w:ilvl="3" w:tplc="DC62201A" w:tentative="1">
      <w:start w:val="1"/>
      <w:numFmt w:val="decimal"/>
      <w:lvlText w:val="%4."/>
      <w:lvlJc w:val="left"/>
      <w:pPr>
        <w:ind w:left="3641" w:hanging="360"/>
      </w:pPr>
    </w:lvl>
    <w:lvl w:ilvl="4" w:tplc="03E23E3E" w:tentative="1">
      <w:start w:val="1"/>
      <w:numFmt w:val="lowerLetter"/>
      <w:lvlText w:val="%5."/>
      <w:lvlJc w:val="left"/>
      <w:pPr>
        <w:ind w:left="4361" w:hanging="360"/>
      </w:pPr>
    </w:lvl>
    <w:lvl w:ilvl="5" w:tplc="3BDCB33E" w:tentative="1">
      <w:start w:val="1"/>
      <w:numFmt w:val="lowerRoman"/>
      <w:lvlText w:val="%6."/>
      <w:lvlJc w:val="right"/>
      <w:pPr>
        <w:ind w:left="5081" w:hanging="180"/>
      </w:pPr>
    </w:lvl>
    <w:lvl w:ilvl="6" w:tplc="FC48131E" w:tentative="1">
      <w:start w:val="1"/>
      <w:numFmt w:val="decimal"/>
      <w:lvlText w:val="%7."/>
      <w:lvlJc w:val="left"/>
      <w:pPr>
        <w:ind w:left="5801" w:hanging="360"/>
      </w:pPr>
    </w:lvl>
    <w:lvl w:ilvl="7" w:tplc="A6E42100" w:tentative="1">
      <w:start w:val="1"/>
      <w:numFmt w:val="lowerLetter"/>
      <w:lvlText w:val="%8."/>
      <w:lvlJc w:val="left"/>
      <w:pPr>
        <w:ind w:left="6521" w:hanging="360"/>
      </w:pPr>
    </w:lvl>
    <w:lvl w:ilvl="8" w:tplc="6D586C00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2">
    <w:nsid w:val="022F6A26"/>
    <w:multiLevelType w:val="multilevel"/>
    <w:tmpl w:val="0419001D"/>
    <w:name w:val="WW8Num1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03922BB7"/>
    <w:multiLevelType w:val="hybridMultilevel"/>
    <w:tmpl w:val="D5F234CA"/>
    <w:name w:val="WW8Num142"/>
    <w:lvl w:ilvl="0" w:tplc="D93ECE6E">
      <w:start w:val="1"/>
      <w:numFmt w:val="decimal"/>
      <w:lvlText w:val="5.6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3624EE"/>
    <w:multiLevelType w:val="hybridMultilevel"/>
    <w:tmpl w:val="00EA5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20F7150"/>
    <w:multiLevelType w:val="multilevel"/>
    <w:tmpl w:val="FE0A7782"/>
    <w:name w:val="WW8Num132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150B75EB"/>
    <w:multiLevelType w:val="hybridMultilevel"/>
    <w:tmpl w:val="33747A44"/>
    <w:name w:val="WW8Num822"/>
    <w:lvl w:ilvl="0" w:tplc="00C0113A">
      <w:start w:val="1"/>
      <w:numFmt w:val="decimal"/>
      <w:lvlText w:val="2.%1."/>
      <w:lvlJc w:val="left"/>
      <w:pPr>
        <w:ind w:left="19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1C410DFC"/>
    <w:multiLevelType w:val="multilevel"/>
    <w:tmpl w:val="3058ED06"/>
    <w:styleLink w:val="1"/>
    <w:lvl w:ilvl="0">
      <w:start w:val="2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4820BF"/>
    <w:multiLevelType w:val="hybridMultilevel"/>
    <w:tmpl w:val="136A2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5235DBE"/>
    <w:multiLevelType w:val="hybridMultilevel"/>
    <w:tmpl w:val="FF203878"/>
    <w:name w:val="WW8Num143"/>
    <w:lvl w:ilvl="0" w:tplc="00000011">
      <w:numFmt w:val="bullet"/>
      <w:lvlText w:val="-"/>
      <w:lvlJc w:val="left"/>
      <w:pPr>
        <w:ind w:left="1429" w:hanging="360"/>
      </w:pPr>
      <w:rPr>
        <w:rFonts w:ascii="Times New Roman" w:hAnsi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77F6E8F"/>
    <w:multiLevelType w:val="multilevel"/>
    <w:tmpl w:val="0419001D"/>
    <w:name w:val="WW8Num132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79A71CD"/>
    <w:multiLevelType w:val="multilevel"/>
    <w:tmpl w:val="384AE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2">
    <w:nsid w:val="2AD16146"/>
    <w:multiLevelType w:val="multilevel"/>
    <w:tmpl w:val="0D78FC6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3">
    <w:nsid w:val="36384002"/>
    <w:multiLevelType w:val="multilevel"/>
    <w:tmpl w:val="B280572A"/>
    <w:numStyleLink w:val="4"/>
  </w:abstractNum>
  <w:abstractNum w:abstractNumId="34">
    <w:nsid w:val="395A63E6"/>
    <w:multiLevelType w:val="multilevel"/>
    <w:tmpl w:val="B6A46ABA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lvlText w:val="%2"/>
      <w:lvlJc w:val="left"/>
      <w:pPr>
        <w:ind w:left="0"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7.%3."/>
      <w:lvlJc w:val="left"/>
      <w:pPr>
        <w:ind w:left="0" w:firstLine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3B916DB9"/>
    <w:multiLevelType w:val="multilevel"/>
    <w:tmpl w:val="4BE85B6E"/>
    <w:lvl w:ilvl="0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6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9" w:hanging="1800"/>
      </w:pPr>
      <w:rPr>
        <w:rFonts w:hint="default"/>
      </w:rPr>
    </w:lvl>
  </w:abstractNum>
  <w:abstractNum w:abstractNumId="36">
    <w:nsid w:val="3D2C12F4"/>
    <w:multiLevelType w:val="singleLevel"/>
    <w:tmpl w:val="BBB23126"/>
    <w:name w:val="WW8Num1102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47DF0122"/>
    <w:multiLevelType w:val="multilevel"/>
    <w:tmpl w:val="0419001D"/>
    <w:name w:val="WW8Num132222"/>
    <w:numStyleLink w:val="3"/>
  </w:abstractNum>
  <w:abstractNum w:abstractNumId="38">
    <w:nsid w:val="47EC7E4E"/>
    <w:multiLevelType w:val="hybridMultilevel"/>
    <w:tmpl w:val="903E0B44"/>
    <w:name w:val="WW8Num145"/>
    <w:lvl w:ilvl="0" w:tplc="10FE2464">
      <w:start w:val="1"/>
      <w:numFmt w:val="decimal"/>
      <w:lvlText w:val="5.15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E36E7D"/>
    <w:multiLevelType w:val="hybridMultilevel"/>
    <w:tmpl w:val="F05C909C"/>
    <w:name w:val="WW8Num82"/>
    <w:lvl w:ilvl="0" w:tplc="C0425536">
      <w:start w:val="1"/>
      <w:numFmt w:val="decimal"/>
      <w:lvlText w:val="2.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8EE8E982" w:tentative="1">
      <w:start w:val="1"/>
      <w:numFmt w:val="lowerLetter"/>
      <w:lvlText w:val="%2."/>
      <w:lvlJc w:val="left"/>
      <w:pPr>
        <w:ind w:left="1980" w:hanging="360"/>
      </w:pPr>
    </w:lvl>
    <w:lvl w:ilvl="2" w:tplc="C200F5FE" w:tentative="1">
      <w:start w:val="1"/>
      <w:numFmt w:val="lowerRoman"/>
      <w:lvlText w:val="%3."/>
      <w:lvlJc w:val="right"/>
      <w:pPr>
        <w:ind w:left="2700" w:hanging="180"/>
      </w:pPr>
    </w:lvl>
    <w:lvl w:ilvl="3" w:tplc="B0BC9E3C" w:tentative="1">
      <w:start w:val="1"/>
      <w:numFmt w:val="decimal"/>
      <w:lvlText w:val="%4."/>
      <w:lvlJc w:val="left"/>
      <w:pPr>
        <w:ind w:left="3420" w:hanging="360"/>
      </w:pPr>
    </w:lvl>
    <w:lvl w:ilvl="4" w:tplc="FA86790A" w:tentative="1">
      <w:start w:val="1"/>
      <w:numFmt w:val="lowerLetter"/>
      <w:lvlText w:val="%5."/>
      <w:lvlJc w:val="left"/>
      <w:pPr>
        <w:ind w:left="4140" w:hanging="360"/>
      </w:pPr>
    </w:lvl>
    <w:lvl w:ilvl="5" w:tplc="FB767546" w:tentative="1">
      <w:start w:val="1"/>
      <w:numFmt w:val="lowerRoman"/>
      <w:lvlText w:val="%6."/>
      <w:lvlJc w:val="right"/>
      <w:pPr>
        <w:ind w:left="4860" w:hanging="180"/>
      </w:pPr>
    </w:lvl>
    <w:lvl w:ilvl="6" w:tplc="7E82A1AC" w:tentative="1">
      <w:start w:val="1"/>
      <w:numFmt w:val="decimal"/>
      <w:lvlText w:val="%7."/>
      <w:lvlJc w:val="left"/>
      <w:pPr>
        <w:ind w:left="5580" w:hanging="360"/>
      </w:pPr>
    </w:lvl>
    <w:lvl w:ilvl="7" w:tplc="D674B672" w:tentative="1">
      <w:start w:val="1"/>
      <w:numFmt w:val="lowerLetter"/>
      <w:lvlText w:val="%8."/>
      <w:lvlJc w:val="left"/>
      <w:pPr>
        <w:ind w:left="6300" w:hanging="360"/>
      </w:pPr>
    </w:lvl>
    <w:lvl w:ilvl="8" w:tplc="CCA8C070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491A2ECC"/>
    <w:multiLevelType w:val="hybridMultilevel"/>
    <w:tmpl w:val="73E44E78"/>
    <w:lvl w:ilvl="0" w:tplc="D5665FD2">
      <w:start w:val="1"/>
      <w:numFmt w:val="decimal"/>
      <w:lvlText w:val="6.9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B0BA5276">
      <w:start w:val="1"/>
      <w:numFmt w:val="decimal"/>
      <w:lvlText w:val="6.2.%2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DD76EDB"/>
    <w:multiLevelType w:val="multilevel"/>
    <w:tmpl w:val="6344B6F6"/>
    <w:name w:val="WW8Num1322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5557112"/>
    <w:multiLevelType w:val="multilevel"/>
    <w:tmpl w:val="3058ED06"/>
    <w:name w:val="WW8Num13"/>
    <w:numStyleLink w:val="1"/>
  </w:abstractNum>
  <w:abstractNum w:abstractNumId="43">
    <w:nsid w:val="5BCC6652"/>
    <w:multiLevelType w:val="multilevel"/>
    <w:tmpl w:val="FE0A7782"/>
    <w:name w:val="WW8Num132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5CE04701"/>
    <w:multiLevelType w:val="multilevel"/>
    <w:tmpl w:val="0419001D"/>
    <w:name w:val="WW8Num13222"/>
    <w:styleLink w:val="3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5D0D1005"/>
    <w:multiLevelType w:val="hybridMultilevel"/>
    <w:tmpl w:val="92BCA82C"/>
    <w:lvl w:ilvl="0" w:tplc="D43C77B0">
      <w:start w:val="1"/>
      <w:numFmt w:val="decimal"/>
      <w:lvlText w:val="3.1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B8150D"/>
    <w:multiLevelType w:val="hybridMultilevel"/>
    <w:tmpl w:val="A2288B84"/>
    <w:name w:val="WW8Num1102"/>
    <w:lvl w:ilvl="0" w:tplc="F9FA7E0A">
      <w:start w:val="1"/>
      <w:numFmt w:val="decimal"/>
      <w:lvlText w:val="3.2.%1.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ACE2EA10" w:tentative="1">
      <w:start w:val="1"/>
      <w:numFmt w:val="lowerLetter"/>
      <w:lvlText w:val="%2."/>
      <w:lvlJc w:val="left"/>
      <w:pPr>
        <w:ind w:left="2146" w:hanging="360"/>
      </w:pPr>
    </w:lvl>
    <w:lvl w:ilvl="2" w:tplc="05DAD8C6" w:tentative="1">
      <w:start w:val="1"/>
      <w:numFmt w:val="lowerRoman"/>
      <w:lvlText w:val="%3."/>
      <w:lvlJc w:val="right"/>
      <w:pPr>
        <w:ind w:left="2866" w:hanging="180"/>
      </w:pPr>
    </w:lvl>
    <w:lvl w:ilvl="3" w:tplc="9BB026EE" w:tentative="1">
      <w:start w:val="1"/>
      <w:numFmt w:val="decimal"/>
      <w:lvlText w:val="%4."/>
      <w:lvlJc w:val="left"/>
      <w:pPr>
        <w:ind w:left="3586" w:hanging="360"/>
      </w:pPr>
    </w:lvl>
    <w:lvl w:ilvl="4" w:tplc="EE502688" w:tentative="1">
      <w:start w:val="1"/>
      <w:numFmt w:val="lowerLetter"/>
      <w:lvlText w:val="%5."/>
      <w:lvlJc w:val="left"/>
      <w:pPr>
        <w:ind w:left="4306" w:hanging="360"/>
      </w:pPr>
    </w:lvl>
    <w:lvl w:ilvl="5" w:tplc="A28EC662" w:tentative="1">
      <w:start w:val="1"/>
      <w:numFmt w:val="lowerRoman"/>
      <w:lvlText w:val="%6."/>
      <w:lvlJc w:val="right"/>
      <w:pPr>
        <w:ind w:left="5026" w:hanging="180"/>
      </w:pPr>
    </w:lvl>
    <w:lvl w:ilvl="6" w:tplc="1C38FE5C" w:tentative="1">
      <w:start w:val="1"/>
      <w:numFmt w:val="decimal"/>
      <w:lvlText w:val="%7."/>
      <w:lvlJc w:val="left"/>
      <w:pPr>
        <w:ind w:left="5746" w:hanging="360"/>
      </w:pPr>
    </w:lvl>
    <w:lvl w:ilvl="7" w:tplc="9F028162" w:tentative="1">
      <w:start w:val="1"/>
      <w:numFmt w:val="lowerLetter"/>
      <w:lvlText w:val="%8."/>
      <w:lvlJc w:val="left"/>
      <w:pPr>
        <w:ind w:left="6466" w:hanging="360"/>
      </w:pPr>
    </w:lvl>
    <w:lvl w:ilvl="8" w:tplc="0D5A8C1C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7">
    <w:nsid w:val="639F2246"/>
    <w:multiLevelType w:val="multilevel"/>
    <w:tmpl w:val="6A944A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8">
    <w:nsid w:val="65832146"/>
    <w:multiLevelType w:val="hybridMultilevel"/>
    <w:tmpl w:val="11B499A4"/>
    <w:name w:val="WW8Num1432"/>
    <w:lvl w:ilvl="0" w:tplc="5A141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2A16B1"/>
    <w:multiLevelType w:val="hybridMultilevel"/>
    <w:tmpl w:val="9C1AFF66"/>
    <w:name w:val="WW8Num1442"/>
    <w:lvl w:ilvl="0" w:tplc="5A141424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B0BA5276">
      <w:start w:val="1"/>
      <w:numFmt w:val="decimal"/>
      <w:lvlText w:val="6.2.%2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CAB7EC9"/>
    <w:multiLevelType w:val="multilevel"/>
    <w:tmpl w:val="3058ED06"/>
    <w:name w:val="WW8Num13"/>
    <w:lvl w:ilvl="0">
      <w:start w:val="2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31"/>
  </w:num>
  <w:num w:numId="17">
    <w:abstractNumId w:val="35"/>
  </w:num>
  <w:num w:numId="18">
    <w:abstractNumId w:val="47"/>
  </w:num>
  <w:num w:numId="19">
    <w:abstractNumId w:val="32"/>
  </w:num>
  <w:num w:numId="20">
    <w:abstractNumId w:val="27"/>
  </w:num>
  <w:num w:numId="21">
    <w:abstractNumId w:val="30"/>
  </w:num>
  <w:num w:numId="22">
    <w:abstractNumId w:val="44"/>
  </w:num>
  <w:num w:numId="23">
    <w:abstractNumId w:val="41"/>
  </w:num>
  <w:num w:numId="24">
    <w:abstractNumId w:val="33"/>
  </w:num>
  <w:num w:numId="25">
    <w:abstractNumId w:val="20"/>
  </w:num>
  <w:num w:numId="26">
    <w:abstractNumId w:val="34"/>
  </w:num>
  <w:num w:numId="27">
    <w:abstractNumId w:val="23"/>
  </w:num>
  <w:num w:numId="28">
    <w:abstractNumId w:val="29"/>
  </w:num>
  <w:num w:numId="29">
    <w:abstractNumId w:val="49"/>
  </w:num>
  <w:num w:numId="30">
    <w:abstractNumId w:val="40"/>
  </w:num>
  <w:num w:numId="31">
    <w:abstractNumId w:val="28"/>
  </w:num>
  <w:num w:numId="32">
    <w:abstractNumId w:val="45"/>
  </w:num>
  <w:num w:numId="33">
    <w:abstractNumId w:val="24"/>
  </w:num>
  <w:num w:numId="34">
    <w:abstractNumId w:val="3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757B"/>
    <w:rsid w:val="000009CD"/>
    <w:rsid w:val="00001288"/>
    <w:rsid w:val="00005734"/>
    <w:rsid w:val="00005C27"/>
    <w:rsid w:val="00011A03"/>
    <w:rsid w:val="00015C65"/>
    <w:rsid w:val="00025278"/>
    <w:rsid w:val="0003572C"/>
    <w:rsid w:val="00046C0F"/>
    <w:rsid w:val="000632FE"/>
    <w:rsid w:val="00080F3C"/>
    <w:rsid w:val="000839D1"/>
    <w:rsid w:val="000A4C40"/>
    <w:rsid w:val="000B2DE0"/>
    <w:rsid w:val="000C0AA9"/>
    <w:rsid w:val="000D1D45"/>
    <w:rsid w:val="000F77FA"/>
    <w:rsid w:val="00114650"/>
    <w:rsid w:val="00114A18"/>
    <w:rsid w:val="00115001"/>
    <w:rsid w:val="00132E1A"/>
    <w:rsid w:val="0014421B"/>
    <w:rsid w:val="00153802"/>
    <w:rsid w:val="0015461B"/>
    <w:rsid w:val="00157133"/>
    <w:rsid w:val="001A04D3"/>
    <w:rsid w:val="001A5D61"/>
    <w:rsid w:val="001B5757"/>
    <w:rsid w:val="001B6005"/>
    <w:rsid w:val="001C4F9E"/>
    <w:rsid w:val="001E2F7A"/>
    <w:rsid w:val="001E7920"/>
    <w:rsid w:val="001F4009"/>
    <w:rsid w:val="001F4ADC"/>
    <w:rsid w:val="0020357C"/>
    <w:rsid w:val="00206AB7"/>
    <w:rsid w:val="00230884"/>
    <w:rsid w:val="00232F61"/>
    <w:rsid w:val="0023477E"/>
    <w:rsid w:val="0024038C"/>
    <w:rsid w:val="00266DF3"/>
    <w:rsid w:val="00266E90"/>
    <w:rsid w:val="00272986"/>
    <w:rsid w:val="00292D5B"/>
    <w:rsid w:val="0029581B"/>
    <w:rsid w:val="002B4868"/>
    <w:rsid w:val="002C7D08"/>
    <w:rsid w:val="002E424A"/>
    <w:rsid w:val="00326D74"/>
    <w:rsid w:val="00340C34"/>
    <w:rsid w:val="00373212"/>
    <w:rsid w:val="0038210E"/>
    <w:rsid w:val="00393FDA"/>
    <w:rsid w:val="003A1D26"/>
    <w:rsid w:val="003C35DC"/>
    <w:rsid w:val="003E3058"/>
    <w:rsid w:val="00402094"/>
    <w:rsid w:val="00403E6E"/>
    <w:rsid w:val="00415B2D"/>
    <w:rsid w:val="00415EBE"/>
    <w:rsid w:val="0041658F"/>
    <w:rsid w:val="0042236A"/>
    <w:rsid w:val="004740DC"/>
    <w:rsid w:val="00476A69"/>
    <w:rsid w:val="004822F0"/>
    <w:rsid w:val="00482CC2"/>
    <w:rsid w:val="00484341"/>
    <w:rsid w:val="004A0616"/>
    <w:rsid w:val="004A304B"/>
    <w:rsid w:val="004B28B8"/>
    <w:rsid w:val="004F27C5"/>
    <w:rsid w:val="00522DAA"/>
    <w:rsid w:val="00534831"/>
    <w:rsid w:val="00555F67"/>
    <w:rsid w:val="005764CB"/>
    <w:rsid w:val="0058510A"/>
    <w:rsid w:val="00587BFE"/>
    <w:rsid w:val="00587E21"/>
    <w:rsid w:val="00590923"/>
    <w:rsid w:val="005A2BC4"/>
    <w:rsid w:val="005D3E39"/>
    <w:rsid w:val="005E2567"/>
    <w:rsid w:val="005E2CED"/>
    <w:rsid w:val="00614BDF"/>
    <w:rsid w:val="00616BD9"/>
    <w:rsid w:val="00626B1B"/>
    <w:rsid w:val="00631582"/>
    <w:rsid w:val="0063444C"/>
    <w:rsid w:val="00641F06"/>
    <w:rsid w:val="00642E16"/>
    <w:rsid w:val="006562BE"/>
    <w:rsid w:val="00657F76"/>
    <w:rsid w:val="006624F0"/>
    <w:rsid w:val="00664FDA"/>
    <w:rsid w:val="006826D8"/>
    <w:rsid w:val="006A3CCA"/>
    <w:rsid w:val="006B3BB0"/>
    <w:rsid w:val="006D17E5"/>
    <w:rsid w:val="006E486B"/>
    <w:rsid w:val="007135E8"/>
    <w:rsid w:val="00724B9D"/>
    <w:rsid w:val="00726B70"/>
    <w:rsid w:val="007460AD"/>
    <w:rsid w:val="00751924"/>
    <w:rsid w:val="00751BF6"/>
    <w:rsid w:val="00761274"/>
    <w:rsid w:val="00772D72"/>
    <w:rsid w:val="00777C1F"/>
    <w:rsid w:val="00795850"/>
    <w:rsid w:val="007B6D5F"/>
    <w:rsid w:val="007B7726"/>
    <w:rsid w:val="007C436C"/>
    <w:rsid w:val="007E508E"/>
    <w:rsid w:val="007F0187"/>
    <w:rsid w:val="00802912"/>
    <w:rsid w:val="00810D15"/>
    <w:rsid w:val="00811455"/>
    <w:rsid w:val="0083376A"/>
    <w:rsid w:val="00840F21"/>
    <w:rsid w:val="008457B8"/>
    <w:rsid w:val="00866996"/>
    <w:rsid w:val="00880755"/>
    <w:rsid w:val="00882B6E"/>
    <w:rsid w:val="00887310"/>
    <w:rsid w:val="008962AC"/>
    <w:rsid w:val="008A4DC1"/>
    <w:rsid w:val="008A5354"/>
    <w:rsid w:val="008B45D8"/>
    <w:rsid w:val="008C75AD"/>
    <w:rsid w:val="008D0242"/>
    <w:rsid w:val="008D0BA7"/>
    <w:rsid w:val="008D5BFF"/>
    <w:rsid w:val="008E0C3E"/>
    <w:rsid w:val="008E2FFE"/>
    <w:rsid w:val="008F121D"/>
    <w:rsid w:val="008F2264"/>
    <w:rsid w:val="008F6F3C"/>
    <w:rsid w:val="008F7B82"/>
    <w:rsid w:val="0090360F"/>
    <w:rsid w:val="00912879"/>
    <w:rsid w:val="00914251"/>
    <w:rsid w:val="009214EC"/>
    <w:rsid w:val="00922E8B"/>
    <w:rsid w:val="00941A58"/>
    <w:rsid w:val="009467EC"/>
    <w:rsid w:val="00950102"/>
    <w:rsid w:val="00950827"/>
    <w:rsid w:val="00950C97"/>
    <w:rsid w:val="009510F8"/>
    <w:rsid w:val="00951968"/>
    <w:rsid w:val="009615ED"/>
    <w:rsid w:val="00963BDB"/>
    <w:rsid w:val="0096508B"/>
    <w:rsid w:val="00971E10"/>
    <w:rsid w:val="00973842"/>
    <w:rsid w:val="00975D01"/>
    <w:rsid w:val="00980D15"/>
    <w:rsid w:val="009A4FC6"/>
    <w:rsid w:val="009A7DFD"/>
    <w:rsid w:val="009D004F"/>
    <w:rsid w:val="009E6366"/>
    <w:rsid w:val="00A0656F"/>
    <w:rsid w:val="00A16B54"/>
    <w:rsid w:val="00A1757B"/>
    <w:rsid w:val="00A2168D"/>
    <w:rsid w:val="00A2542D"/>
    <w:rsid w:val="00A4776B"/>
    <w:rsid w:val="00A5344C"/>
    <w:rsid w:val="00A619D8"/>
    <w:rsid w:val="00A63B5F"/>
    <w:rsid w:val="00A66DA8"/>
    <w:rsid w:val="00A7320A"/>
    <w:rsid w:val="00A93DF3"/>
    <w:rsid w:val="00A96AF9"/>
    <w:rsid w:val="00AA3C4C"/>
    <w:rsid w:val="00AD7795"/>
    <w:rsid w:val="00AE2941"/>
    <w:rsid w:val="00AE705D"/>
    <w:rsid w:val="00B004FA"/>
    <w:rsid w:val="00B03DAA"/>
    <w:rsid w:val="00B15A42"/>
    <w:rsid w:val="00B16055"/>
    <w:rsid w:val="00B21F30"/>
    <w:rsid w:val="00B275EA"/>
    <w:rsid w:val="00B27821"/>
    <w:rsid w:val="00B47275"/>
    <w:rsid w:val="00B53273"/>
    <w:rsid w:val="00B56CBD"/>
    <w:rsid w:val="00B57975"/>
    <w:rsid w:val="00B63977"/>
    <w:rsid w:val="00B63C47"/>
    <w:rsid w:val="00B66D73"/>
    <w:rsid w:val="00B70C13"/>
    <w:rsid w:val="00B77FA9"/>
    <w:rsid w:val="00B814CB"/>
    <w:rsid w:val="00B92F24"/>
    <w:rsid w:val="00BA50CA"/>
    <w:rsid w:val="00BB069A"/>
    <w:rsid w:val="00BB44AE"/>
    <w:rsid w:val="00BB6DA9"/>
    <w:rsid w:val="00BE1236"/>
    <w:rsid w:val="00BF448A"/>
    <w:rsid w:val="00BF7949"/>
    <w:rsid w:val="00C00F4E"/>
    <w:rsid w:val="00C022C4"/>
    <w:rsid w:val="00C2482E"/>
    <w:rsid w:val="00C47168"/>
    <w:rsid w:val="00C63192"/>
    <w:rsid w:val="00C74CB5"/>
    <w:rsid w:val="00C84359"/>
    <w:rsid w:val="00C85368"/>
    <w:rsid w:val="00C944F1"/>
    <w:rsid w:val="00C95177"/>
    <w:rsid w:val="00C956A3"/>
    <w:rsid w:val="00CA5749"/>
    <w:rsid w:val="00CC0002"/>
    <w:rsid w:val="00CD4183"/>
    <w:rsid w:val="00CE3608"/>
    <w:rsid w:val="00CF2F2D"/>
    <w:rsid w:val="00CF4A36"/>
    <w:rsid w:val="00D06602"/>
    <w:rsid w:val="00D170E7"/>
    <w:rsid w:val="00D2488A"/>
    <w:rsid w:val="00D47E75"/>
    <w:rsid w:val="00D64B5D"/>
    <w:rsid w:val="00D6582D"/>
    <w:rsid w:val="00D66E1C"/>
    <w:rsid w:val="00D72859"/>
    <w:rsid w:val="00D82070"/>
    <w:rsid w:val="00D82224"/>
    <w:rsid w:val="00D92AC8"/>
    <w:rsid w:val="00DA1927"/>
    <w:rsid w:val="00DB57D5"/>
    <w:rsid w:val="00DB6770"/>
    <w:rsid w:val="00DC168F"/>
    <w:rsid w:val="00DD0D97"/>
    <w:rsid w:val="00DD460F"/>
    <w:rsid w:val="00DD506C"/>
    <w:rsid w:val="00E01B5C"/>
    <w:rsid w:val="00E05F4E"/>
    <w:rsid w:val="00E05F56"/>
    <w:rsid w:val="00E10E0B"/>
    <w:rsid w:val="00E14834"/>
    <w:rsid w:val="00E15AC3"/>
    <w:rsid w:val="00E36965"/>
    <w:rsid w:val="00E6170D"/>
    <w:rsid w:val="00E6519C"/>
    <w:rsid w:val="00E83E46"/>
    <w:rsid w:val="00E93076"/>
    <w:rsid w:val="00EA2642"/>
    <w:rsid w:val="00EB4A39"/>
    <w:rsid w:val="00EC389A"/>
    <w:rsid w:val="00EC686F"/>
    <w:rsid w:val="00EC784C"/>
    <w:rsid w:val="00EF2725"/>
    <w:rsid w:val="00EF402E"/>
    <w:rsid w:val="00EF6399"/>
    <w:rsid w:val="00F034A2"/>
    <w:rsid w:val="00F05587"/>
    <w:rsid w:val="00F17068"/>
    <w:rsid w:val="00F20385"/>
    <w:rsid w:val="00F23C19"/>
    <w:rsid w:val="00F263ED"/>
    <w:rsid w:val="00F31BC0"/>
    <w:rsid w:val="00F32E3E"/>
    <w:rsid w:val="00F56FD7"/>
    <w:rsid w:val="00F642CC"/>
    <w:rsid w:val="00F76C2F"/>
    <w:rsid w:val="00F8736C"/>
    <w:rsid w:val="00F92B81"/>
    <w:rsid w:val="00F94AA3"/>
    <w:rsid w:val="00F9525A"/>
    <w:rsid w:val="00FA06DA"/>
    <w:rsid w:val="00FC0CCC"/>
    <w:rsid w:val="00FD31A2"/>
    <w:rsid w:val="00FD6296"/>
    <w:rsid w:val="00FD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A2"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31A2"/>
    <w:rPr>
      <w:rFonts w:ascii="Times New Roman" w:hAnsi="Times New Roman" w:cs="Times New Roman"/>
    </w:rPr>
  </w:style>
  <w:style w:type="character" w:customStyle="1" w:styleId="WW8Num2z1">
    <w:name w:val="WW8Num2z1"/>
    <w:rsid w:val="00FD31A2"/>
    <w:rPr>
      <w:b w:val="0"/>
    </w:rPr>
  </w:style>
  <w:style w:type="character" w:customStyle="1" w:styleId="WW8Num3z0">
    <w:name w:val="WW8Num3z0"/>
    <w:rsid w:val="00FD31A2"/>
    <w:rPr>
      <w:rFonts w:ascii="Times New Roman" w:hAnsi="Times New Roman" w:cs="Times New Roman"/>
    </w:rPr>
  </w:style>
  <w:style w:type="character" w:customStyle="1" w:styleId="WW8Num4z0">
    <w:name w:val="WW8Num4z0"/>
    <w:rsid w:val="00FD31A2"/>
    <w:rPr>
      <w:rFonts w:ascii="Times New Roman" w:hAnsi="Times New Roman" w:cs="Times New Roman"/>
    </w:rPr>
  </w:style>
  <w:style w:type="character" w:customStyle="1" w:styleId="WW8Num5z0">
    <w:name w:val="WW8Num5z0"/>
    <w:rsid w:val="00FD31A2"/>
    <w:rPr>
      <w:rFonts w:ascii="Times New Roman" w:hAnsi="Times New Roman" w:cs="Times New Roman"/>
    </w:rPr>
  </w:style>
  <w:style w:type="character" w:customStyle="1" w:styleId="WW8Num7z0">
    <w:name w:val="WW8Num7z0"/>
    <w:rsid w:val="00FD31A2"/>
    <w:rPr>
      <w:b w:val="0"/>
      <w:i w:val="0"/>
    </w:rPr>
  </w:style>
  <w:style w:type="character" w:customStyle="1" w:styleId="WW8Num8z0">
    <w:name w:val="WW8Num8z0"/>
    <w:rsid w:val="00FD31A2"/>
    <w:rPr>
      <w:rFonts w:ascii="Times New Roman" w:hAnsi="Times New Roman" w:cs="Times New Roman"/>
      <w:b w:val="0"/>
    </w:rPr>
  </w:style>
  <w:style w:type="character" w:customStyle="1" w:styleId="WW8Num10z0">
    <w:name w:val="WW8Num10z0"/>
    <w:rsid w:val="00FD31A2"/>
    <w:rPr>
      <w:rFonts w:ascii="Times New Roman" w:hAnsi="Times New Roman" w:cs="Times New Roman"/>
    </w:rPr>
  </w:style>
  <w:style w:type="character" w:customStyle="1" w:styleId="WW8Num11z0">
    <w:name w:val="WW8Num11z0"/>
    <w:rsid w:val="00FD31A2"/>
    <w:rPr>
      <w:rFonts w:ascii="Times New Roman" w:hAnsi="Times New Roman" w:cs="Times New Roman"/>
    </w:rPr>
  </w:style>
  <w:style w:type="character" w:customStyle="1" w:styleId="WW8Num12z0">
    <w:name w:val="WW8Num12z0"/>
    <w:rsid w:val="00FD31A2"/>
    <w:rPr>
      <w:rFonts w:ascii="Times New Roman" w:hAnsi="Times New Roman" w:cs="Times New Roman"/>
    </w:rPr>
  </w:style>
  <w:style w:type="character" w:customStyle="1" w:styleId="WW8Num13z0">
    <w:name w:val="WW8Num13z0"/>
    <w:rsid w:val="00FD31A2"/>
    <w:rPr>
      <w:rFonts w:ascii="Times New Roman" w:hAnsi="Times New Roman" w:cs="Times New Roman"/>
      <w:b w:val="0"/>
    </w:rPr>
  </w:style>
  <w:style w:type="character" w:customStyle="1" w:styleId="WW8Num14z0">
    <w:name w:val="WW8Num14z0"/>
    <w:rsid w:val="00FD31A2"/>
    <w:rPr>
      <w:rFonts w:ascii="Times New Roman" w:hAnsi="Times New Roman" w:cs="Times New Roman"/>
    </w:rPr>
  </w:style>
  <w:style w:type="character" w:customStyle="1" w:styleId="WW8Num15z0">
    <w:name w:val="WW8Num15z0"/>
    <w:rsid w:val="00FD31A2"/>
    <w:rPr>
      <w:rFonts w:ascii="Times New Roman" w:hAnsi="Times New Roman" w:cs="Times New Roman"/>
    </w:rPr>
  </w:style>
  <w:style w:type="character" w:customStyle="1" w:styleId="WW8Num16z0">
    <w:name w:val="WW8Num16z0"/>
    <w:rsid w:val="00FD31A2"/>
    <w:rPr>
      <w:b/>
      <w:i/>
    </w:rPr>
  </w:style>
  <w:style w:type="character" w:customStyle="1" w:styleId="WW8Num17z0">
    <w:name w:val="WW8Num17z0"/>
    <w:rsid w:val="00FD31A2"/>
    <w:rPr>
      <w:b w:val="0"/>
      <w:i w:val="0"/>
    </w:rPr>
  </w:style>
  <w:style w:type="character" w:customStyle="1" w:styleId="WW8Num18z0">
    <w:name w:val="WW8Num18z0"/>
    <w:rsid w:val="00FD31A2"/>
    <w:rPr>
      <w:rFonts w:ascii="Times New Roman" w:hAnsi="Times New Roman"/>
    </w:rPr>
  </w:style>
  <w:style w:type="character" w:customStyle="1" w:styleId="Absatz-Standardschriftart">
    <w:name w:val="Absatz-Standardschriftart"/>
    <w:rsid w:val="00FD31A2"/>
  </w:style>
  <w:style w:type="character" w:customStyle="1" w:styleId="WW-Absatz-Standardschriftart">
    <w:name w:val="WW-Absatz-Standardschriftart"/>
    <w:rsid w:val="00FD31A2"/>
  </w:style>
  <w:style w:type="character" w:customStyle="1" w:styleId="WW-Absatz-Standardschriftart1">
    <w:name w:val="WW-Absatz-Standardschriftart1"/>
    <w:rsid w:val="00FD31A2"/>
  </w:style>
  <w:style w:type="character" w:customStyle="1" w:styleId="WW-Absatz-Standardschriftart11">
    <w:name w:val="WW-Absatz-Standardschriftart11"/>
    <w:rsid w:val="00FD31A2"/>
  </w:style>
  <w:style w:type="character" w:customStyle="1" w:styleId="WW-Absatz-Standardschriftart111">
    <w:name w:val="WW-Absatz-Standardschriftart111"/>
    <w:rsid w:val="00FD31A2"/>
  </w:style>
  <w:style w:type="character" w:customStyle="1" w:styleId="WW-Absatz-Standardschriftart1111">
    <w:name w:val="WW-Absatz-Standardschriftart1111"/>
    <w:rsid w:val="00FD31A2"/>
  </w:style>
  <w:style w:type="character" w:customStyle="1" w:styleId="WW-Absatz-Standardschriftart11111">
    <w:name w:val="WW-Absatz-Standardschriftart11111"/>
    <w:rsid w:val="00FD31A2"/>
  </w:style>
  <w:style w:type="character" w:customStyle="1" w:styleId="WW-Absatz-Standardschriftart111111">
    <w:name w:val="WW-Absatz-Standardschriftart111111"/>
    <w:rsid w:val="00FD31A2"/>
  </w:style>
  <w:style w:type="character" w:customStyle="1" w:styleId="WW-Absatz-Standardschriftart1111111">
    <w:name w:val="WW-Absatz-Standardschriftart1111111"/>
    <w:rsid w:val="00FD31A2"/>
  </w:style>
  <w:style w:type="character" w:customStyle="1" w:styleId="WW-Absatz-Standardschriftart11111111">
    <w:name w:val="WW-Absatz-Standardschriftart11111111"/>
    <w:rsid w:val="00FD31A2"/>
  </w:style>
  <w:style w:type="character" w:customStyle="1" w:styleId="WW-Absatz-Standardschriftart111111111">
    <w:name w:val="WW-Absatz-Standardschriftart111111111"/>
    <w:rsid w:val="00FD31A2"/>
  </w:style>
  <w:style w:type="character" w:customStyle="1" w:styleId="WW-Absatz-Standardschriftart1111111111">
    <w:name w:val="WW-Absatz-Standardschriftart1111111111"/>
    <w:rsid w:val="00FD31A2"/>
  </w:style>
  <w:style w:type="character" w:customStyle="1" w:styleId="WW-Absatz-Standardschriftart11111111111">
    <w:name w:val="WW-Absatz-Standardschriftart11111111111"/>
    <w:rsid w:val="00FD31A2"/>
  </w:style>
  <w:style w:type="character" w:customStyle="1" w:styleId="WW-Absatz-Standardschriftart111111111111">
    <w:name w:val="WW-Absatz-Standardschriftart111111111111"/>
    <w:rsid w:val="00FD31A2"/>
  </w:style>
  <w:style w:type="character" w:customStyle="1" w:styleId="WW-Absatz-Standardschriftart1111111111111">
    <w:name w:val="WW-Absatz-Standardschriftart1111111111111"/>
    <w:rsid w:val="00FD31A2"/>
  </w:style>
  <w:style w:type="character" w:customStyle="1" w:styleId="WW8Num19z0">
    <w:name w:val="WW8Num19z0"/>
    <w:rsid w:val="00FD31A2"/>
    <w:rPr>
      <w:rFonts w:ascii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FD31A2"/>
  </w:style>
  <w:style w:type="character" w:customStyle="1" w:styleId="WW-Absatz-Standardschriftart111111111111111">
    <w:name w:val="WW-Absatz-Standardschriftart111111111111111"/>
    <w:rsid w:val="00FD31A2"/>
  </w:style>
  <w:style w:type="character" w:customStyle="1" w:styleId="WW-Absatz-Standardschriftart1111111111111111">
    <w:name w:val="WW-Absatz-Standardschriftart1111111111111111"/>
    <w:rsid w:val="00FD31A2"/>
  </w:style>
  <w:style w:type="character" w:customStyle="1" w:styleId="WW-Absatz-Standardschriftart11111111111111111">
    <w:name w:val="WW-Absatz-Standardschriftart11111111111111111"/>
    <w:rsid w:val="00FD31A2"/>
  </w:style>
  <w:style w:type="character" w:customStyle="1" w:styleId="WW-Absatz-Standardschriftart111111111111111111">
    <w:name w:val="WW-Absatz-Standardschriftart111111111111111111"/>
    <w:rsid w:val="00FD31A2"/>
  </w:style>
  <w:style w:type="character" w:customStyle="1" w:styleId="WW-Absatz-Standardschriftart1111111111111111111">
    <w:name w:val="WW-Absatz-Standardschriftart1111111111111111111"/>
    <w:rsid w:val="00FD31A2"/>
  </w:style>
  <w:style w:type="character" w:customStyle="1" w:styleId="WW-Absatz-Standardschriftart11111111111111111111">
    <w:name w:val="WW-Absatz-Standardschriftart11111111111111111111"/>
    <w:rsid w:val="00FD31A2"/>
  </w:style>
  <w:style w:type="character" w:customStyle="1" w:styleId="WW-Absatz-Standardschriftart111111111111111111111">
    <w:name w:val="WW-Absatz-Standardschriftart111111111111111111111"/>
    <w:rsid w:val="00FD31A2"/>
  </w:style>
  <w:style w:type="character" w:customStyle="1" w:styleId="WW-Absatz-Standardschriftart1111111111111111111111">
    <w:name w:val="WW-Absatz-Standardschriftart1111111111111111111111"/>
    <w:rsid w:val="00FD31A2"/>
  </w:style>
  <w:style w:type="character" w:customStyle="1" w:styleId="WW-Absatz-Standardschriftart11111111111111111111111">
    <w:name w:val="WW-Absatz-Standardschriftart11111111111111111111111"/>
    <w:rsid w:val="00FD31A2"/>
  </w:style>
  <w:style w:type="character" w:customStyle="1" w:styleId="WW8Num2z0">
    <w:name w:val="WW8Num2z0"/>
    <w:rsid w:val="00FD31A2"/>
    <w:rPr>
      <w:rFonts w:ascii="Times New Roman" w:hAnsi="Times New Roman" w:cs="Times New Roman"/>
    </w:rPr>
  </w:style>
  <w:style w:type="character" w:customStyle="1" w:styleId="WW8Num6z0">
    <w:name w:val="WW8Num6z0"/>
    <w:rsid w:val="00FD31A2"/>
    <w:rPr>
      <w:rFonts w:ascii="Times New Roman" w:hAnsi="Times New Roman" w:cs="Times New Roman"/>
    </w:rPr>
  </w:style>
  <w:style w:type="character" w:customStyle="1" w:styleId="WW8Num9z0">
    <w:name w:val="WW8Num9z0"/>
    <w:rsid w:val="00FD31A2"/>
    <w:rPr>
      <w:b w:val="0"/>
      <w:i w:val="0"/>
    </w:rPr>
  </w:style>
  <w:style w:type="character" w:customStyle="1" w:styleId="WW8Num10z1">
    <w:name w:val="WW8Num10z1"/>
    <w:rsid w:val="00FD31A2"/>
    <w:rPr>
      <w:b w:val="0"/>
    </w:rPr>
  </w:style>
  <w:style w:type="character" w:customStyle="1" w:styleId="WW8Num20z1">
    <w:name w:val="WW8Num20z1"/>
    <w:rsid w:val="00FD31A2"/>
    <w:rPr>
      <w:rFonts w:cs="Times New Roman"/>
    </w:rPr>
  </w:style>
  <w:style w:type="character" w:customStyle="1" w:styleId="WW8Num21z0">
    <w:name w:val="WW8Num21z0"/>
    <w:rsid w:val="00FD31A2"/>
    <w:rPr>
      <w:rFonts w:ascii="Times New Roman" w:hAnsi="Times New Roman" w:cs="Times New Roman"/>
    </w:rPr>
  </w:style>
  <w:style w:type="character" w:customStyle="1" w:styleId="WW8Num22z0">
    <w:name w:val="WW8Num22z0"/>
    <w:rsid w:val="00FD31A2"/>
    <w:rPr>
      <w:b/>
      <w:i/>
    </w:rPr>
  </w:style>
  <w:style w:type="character" w:customStyle="1" w:styleId="WW8Num23z0">
    <w:name w:val="WW8Num23z0"/>
    <w:rsid w:val="00FD31A2"/>
    <w:rPr>
      <w:b w:val="0"/>
      <w:i w:val="0"/>
    </w:rPr>
  </w:style>
  <w:style w:type="character" w:customStyle="1" w:styleId="WW8Num24z0">
    <w:name w:val="WW8Num24z0"/>
    <w:rsid w:val="00FD31A2"/>
    <w:rPr>
      <w:rFonts w:ascii="Times New Roman" w:hAnsi="Times New Roman" w:cs="Times New Roman"/>
    </w:rPr>
  </w:style>
  <w:style w:type="character" w:customStyle="1" w:styleId="WW8Num25z0">
    <w:name w:val="WW8Num25z0"/>
    <w:rsid w:val="00FD31A2"/>
    <w:rPr>
      <w:rFonts w:ascii="Times New Roman" w:hAnsi="Times New Roman" w:cs="Times New Roman"/>
      <w:b w:val="0"/>
    </w:rPr>
  </w:style>
  <w:style w:type="character" w:customStyle="1" w:styleId="WW8Num27z0">
    <w:name w:val="WW8Num27z0"/>
    <w:rsid w:val="00FD31A2"/>
    <w:rPr>
      <w:rFonts w:ascii="Times New Roman" w:hAnsi="Times New Roman" w:cs="Times New Roman"/>
    </w:rPr>
  </w:style>
  <w:style w:type="character" w:customStyle="1" w:styleId="WW8Num28z0">
    <w:name w:val="WW8Num28z0"/>
    <w:rsid w:val="00FD31A2"/>
    <w:rPr>
      <w:rFonts w:ascii="Times New Roman" w:hAnsi="Times New Roman" w:cs="Times New Roman"/>
    </w:rPr>
  </w:style>
  <w:style w:type="character" w:customStyle="1" w:styleId="WW8Num30z0">
    <w:name w:val="WW8Num30z0"/>
    <w:rsid w:val="00FD31A2"/>
    <w:rPr>
      <w:rFonts w:ascii="Times New Roman" w:hAnsi="Times New Roman" w:cs="Times New Roman"/>
    </w:rPr>
  </w:style>
  <w:style w:type="character" w:customStyle="1" w:styleId="WW8Num31z0">
    <w:name w:val="WW8Num31z0"/>
    <w:rsid w:val="00FD31A2"/>
    <w:rPr>
      <w:rFonts w:ascii="Times New Roman" w:hAnsi="Times New Roman" w:cs="Times New Roman"/>
    </w:rPr>
  </w:style>
  <w:style w:type="character" w:customStyle="1" w:styleId="WW8Num32z0">
    <w:name w:val="WW8Num32z0"/>
    <w:rsid w:val="00FD31A2"/>
    <w:rPr>
      <w:rFonts w:ascii="Times New Roman" w:hAnsi="Times New Roman" w:cs="Times New Roman"/>
    </w:rPr>
  </w:style>
  <w:style w:type="character" w:customStyle="1" w:styleId="WW8Num33z0">
    <w:name w:val="WW8Num33z0"/>
    <w:rsid w:val="00FD31A2"/>
    <w:rPr>
      <w:b w:val="0"/>
      <w:i w:val="0"/>
    </w:rPr>
  </w:style>
  <w:style w:type="character" w:customStyle="1" w:styleId="WW8Num34z0">
    <w:name w:val="WW8Num34z0"/>
    <w:rsid w:val="00FD31A2"/>
    <w:rPr>
      <w:rFonts w:ascii="Times New Roman" w:hAnsi="Times New Roman" w:cs="Times New Roman"/>
    </w:rPr>
  </w:style>
  <w:style w:type="character" w:customStyle="1" w:styleId="WW8Num35z0">
    <w:name w:val="WW8Num35z0"/>
    <w:rsid w:val="00FD31A2"/>
    <w:rPr>
      <w:rFonts w:ascii="Times New Roman" w:hAnsi="Times New Roman" w:cs="Times New Roman"/>
    </w:rPr>
  </w:style>
  <w:style w:type="character" w:customStyle="1" w:styleId="WW8Num36z0">
    <w:name w:val="WW8Num36z0"/>
    <w:rsid w:val="00FD31A2"/>
    <w:rPr>
      <w:rFonts w:ascii="Times New Roman" w:hAnsi="Times New Roman" w:cs="Times New Roman"/>
    </w:rPr>
  </w:style>
  <w:style w:type="character" w:customStyle="1" w:styleId="WW8Num37z0">
    <w:name w:val="WW8Num37z0"/>
    <w:rsid w:val="00FD31A2"/>
    <w:rPr>
      <w:rFonts w:ascii="Times New Roman" w:hAnsi="Times New Roman" w:cs="Times New Roman"/>
    </w:rPr>
  </w:style>
  <w:style w:type="character" w:customStyle="1" w:styleId="WW8Num38z0">
    <w:name w:val="WW8Num38z0"/>
    <w:rsid w:val="00FD31A2"/>
    <w:rPr>
      <w:rFonts w:ascii="Times New Roman" w:hAnsi="Times New Roman" w:cs="Times New Roman"/>
    </w:rPr>
  </w:style>
  <w:style w:type="character" w:customStyle="1" w:styleId="WW8Num40z0">
    <w:name w:val="WW8Num40z0"/>
    <w:rsid w:val="00FD31A2"/>
    <w:rPr>
      <w:rFonts w:ascii="Times New Roman" w:hAnsi="Times New Roman" w:cs="Times New Roman"/>
    </w:rPr>
  </w:style>
  <w:style w:type="character" w:customStyle="1" w:styleId="WW8Num41z0">
    <w:name w:val="WW8Num41z0"/>
    <w:rsid w:val="00FD31A2"/>
    <w:rPr>
      <w:rFonts w:ascii="Times New Roman" w:hAnsi="Times New Roman" w:cs="Times New Roman"/>
    </w:rPr>
  </w:style>
  <w:style w:type="character" w:customStyle="1" w:styleId="WW8Num42z0">
    <w:name w:val="WW8Num42z0"/>
    <w:rsid w:val="00FD31A2"/>
    <w:rPr>
      <w:rFonts w:ascii="Times New Roman" w:hAnsi="Times New Roman" w:cs="Times New Roman"/>
    </w:rPr>
  </w:style>
  <w:style w:type="character" w:customStyle="1" w:styleId="WW8Num44z0">
    <w:name w:val="WW8Num44z0"/>
    <w:rsid w:val="00FD31A2"/>
    <w:rPr>
      <w:rFonts w:ascii="Times New Roman" w:hAnsi="Times New Roman" w:cs="Times New Roman"/>
    </w:rPr>
  </w:style>
  <w:style w:type="character" w:customStyle="1" w:styleId="WW8Num45z0">
    <w:name w:val="WW8Num45z0"/>
    <w:rsid w:val="00FD31A2"/>
    <w:rPr>
      <w:rFonts w:ascii="Times New Roman" w:hAnsi="Times New Roman" w:cs="Times New Roman"/>
    </w:rPr>
  </w:style>
  <w:style w:type="character" w:customStyle="1" w:styleId="WW8Num46z0">
    <w:name w:val="WW8Num46z0"/>
    <w:rsid w:val="00FD31A2"/>
    <w:rPr>
      <w:rFonts w:ascii="Times New Roman" w:hAnsi="Times New Roman" w:cs="Times New Roman"/>
    </w:rPr>
  </w:style>
  <w:style w:type="character" w:customStyle="1" w:styleId="WW8Num47z0">
    <w:name w:val="WW8Num47z0"/>
    <w:rsid w:val="00FD31A2"/>
    <w:rPr>
      <w:rFonts w:ascii="Times New Roman" w:hAnsi="Times New Roman" w:cs="Times New Roman"/>
    </w:rPr>
  </w:style>
  <w:style w:type="character" w:customStyle="1" w:styleId="WW8NumSt19z0">
    <w:name w:val="WW8NumSt19z0"/>
    <w:rsid w:val="00FD31A2"/>
    <w:rPr>
      <w:rFonts w:ascii="Times New Roman" w:hAnsi="Times New Roman"/>
    </w:rPr>
  </w:style>
  <w:style w:type="character" w:customStyle="1" w:styleId="WW8NumSt27z0">
    <w:name w:val="WW8NumSt27z0"/>
    <w:rsid w:val="00FD31A2"/>
    <w:rPr>
      <w:rFonts w:ascii="Times New Roman" w:hAnsi="Times New Roman"/>
    </w:rPr>
  </w:style>
  <w:style w:type="character" w:customStyle="1" w:styleId="WW8NumSt30z0">
    <w:name w:val="WW8NumSt30z0"/>
    <w:rsid w:val="00FD31A2"/>
    <w:rPr>
      <w:rFonts w:ascii="Times New Roman" w:hAnsi="Times New Roman" w:cs="Times New Roman"/>
    </w:rPr>
  </w:style>
  <w:style w:type="character" w:customStyle="1" w:styleId="WW8NumSt35z0">
    <w:name w:val="WW8NumSt35z0"/>
    <w:rsid w:val="00FD31A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FD31A2"/>
  </w:style>
  <w:style w:type="character" w:styleId="a3">
    <w:name w:val="page number"/>
    <w:basedOn w:val="10"/>
    <w:rsid w:val="00FD31A2"/>
  </w:style>
  <w:style w:type="character" w:customStyle="1" w:styleId="a4">
    <w:name w:val="Верхний колонтитул Знак"/>
    <w:rsid w:val="00FD31A2"/>
    <w:rPr>
      <w:sz w:val="24"/>
    </w:rPr>
  </w:style>
  <w:style w:type="character" w:customStyle="1" w:styleId="a5">
    <w:name w:val="Нижний колонтитул Знак"/>
    <w:uiPriority w:val="99"/>
    <w:rsid w:val="00FD31A2"/>
    <w:rPr>
      <w:sz w:val="24"/>
    </w:rPr>
  </w:style>
  <w:style w:type="character" w:styleId="a6">
    <w:name w:val="Hyperlink"/>
    <w:rsid w:val="00FD31A2"/>
    <w:rPr>
      <w:color w:val="0000FF"/>
      <w:u w:val="single"/>
    </w:rPr>
  </w:style>
  <w:style w:type="character" w:customStyle="1" w:styleId="a7">
    <w:name w:val="Текст выноски Знак"/>
    <w:rsid w:val="00FD31A2"/>
    <w:rPr>
      <w:rFonts w:ascii="Tahoma" w:hAnsi="Tahoma" w:cs="Tahoma"/>
      <w:sz w:val="16"/>
      <w:szCs w:val="16"/>
    </w:rPr>
  </w:style>
  <w:style w:type="character" w:customStyle="1" w:styleId="FontStyle56">
    <w:name w:val="Font Style56"/>
    <w:rsid w:val="00FD31A2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Символ нумерации"/>
    <w:rsid w:val="00FD31A2"/>
  </w:style>
  <w:style w:type="paragraph" w:customStyle="1" w:styleId="a9">
    <w:name w:val="Заголовок"/>
    <w:basedOn w:val="a"/>
    <w:next w:val="aa"/>
    <w:rsid w:val="00FD31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D31A2"/>
    <w:pPr>
      <w:jc w:val="both"/>
    </w:pPr>
  </w:style>
  <w:style w:type="paragraph" w:styleId="ab">
    <w:name w:val="List"/>
    <w:basedOn w:val="aa"/>
    <w:rsid w:val="00FD31A2"/>
    <w:rPr>
      <w:rFonts w:ascii="Arial" w:hAnsi="Arial" w:cs="Mangal"/>
    </w:rPr>
  </w:style>
  <w:style w:type="paragraph" w:customStyle="1" w:styleId="11">
    <w:name w:val="Название1"/>
    <w:basedOn w:val="a"/>
    <w:rsid w:val="00FD31A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FD31A2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FD31A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FD31A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c">
    <w:name w:val="footer"/>
    <w:basedOn w:val="a"/>
    <w:uiPriority w:val="99"/>
    <w:rsid w:val="00FD31A2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FD31A2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FD31A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FD31A2"/>
    <w:pPr>
      <w:suppressLineNumbers/>
    </w:pPr>
  </w:style>
  <w:style w:type="paragraph" w:customStyle="1" w:styleId="af0">
    <w:name w:val="Заголовок таблицы"/>
    <w:basedOn w:val="af"/>
    <w:rsid w:val="00FD31A2"/>
    <w:pPr>
      <w:jc w:val="center"/>
    </w:pPr>
    <w:rPr>
      <w:b/>
      <w:bCs/>
    </w:rPr>
  </w:style>
  <w:style w:type="paragraph" w:styleId="af1">
    <w:name w:val="Body Text Indent"/>
    <w:basedOn w:val="a"/>
    <w:rsid w:val="00FD31A2"/>
    <w:pPr>
      <w:widowControl w:val="0"/>
      <w:autoSpaceDE w:val="0"/>
      <w:ind w:left="3969" w:hanging="2268"/>
    </w:pPr>
    <w:rPr>
      <w:sz w:val="20"/>
    </w:rPr>
  </w:style>
  <w:style w:type="paragraph" w:customStyle="1" w:styleId="Style7">
    <w:name w:val="Style7"/>
    <w:basedOn w:val="a"/>
    <w:rsid w:val="00FD31A2"/>
    <w:pPr>
      <w:spacing w:line="281" w:lineRule="exact"/>
      <w:jc w:val="both"/>
    </w:pPr>
  </w:style>
  <w:style w:type="table" w:styleId="af2">
    <w:name w:val="Table Grid"/>
    <w:basedOn w:val="a1"/>
    <w:uiPriority w:val="39"/>
    <w:rsid w:val="00B2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9581B"/>
    <w:pPr>
      <w:ind w:left="708"/>
    </w:pPr>
  </w:style>
  <w:style w:type="paragraph" w:styleId="af4">
    <w:name w:val="Plain Text"/>
    <w:basedOn w:val="a"/>
    <w:link w:val="af5"/>
    <w:rsid w:val="008A5354"/>
    <w:pPr>
      <w:suppressAutoHyphens w:val="0"/>
    </w:pPr>
    <w:rPr>
      <w:rFonts w:ascii="Courier New" w:hAnsi="Courier New"/>
      <w:sz w:val="20"/>
    </w:rPr>
  </w:style>
  <w:style w:type="character" w:customStyle="1" w:styleId="af5">
    <w:name w:val="Текст Знак"/>
    <w:link w:val="af4"/>
    <w:rsid w:val="008A5354"/>
    <w:rPr>
      <w:rFonts w:ascii="Courier New" w:hAnsi="Courier New" w:cs="Courier New"/>
    </w:rPr>
  </w:style>
  <w:style w:type="paragraph" w:styleId="af6">
    <w:name w:val="Document Map"/>
    <w:basedOn w:val="a"/>
    <w:link w:val="af7"/>
    <w:uiPriority w:val="99"/>
    <w:semiHidden/>
    <w:unhideWhenUsed/>
    <w:rsid w:val="00415B2D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15B2D"/>
    <w:rPr>
      <w:rFonts w:ascii="Tahoma" w:hAnsi="Tahoma" w:cs="Tahoma"/>
      <w:sz w:val="16"/>
      <w:szCs w:val="16"/>
      <w:lang w:eastAsia="ar-SA"/>
    </w:rPr>
  </w:style>
  <w:style w:type="numbering" w:customStyle="1" w:styleId="1">
    <w:name w:val="Стиль1"/>
    <w:uiPriority w:val="99"/>
    <w:rsid w:val="00D92AC8"/>
    <w:pPr>
      <w:numPr>
        <w:numId w:val="20"/>
      </w:numPr>
    </w:pPr>
  </w:style>
  <w:style w:type="numbering" w:customStyle="1" w:styleId="2">
    <w:name w:val="Стиль2"/>
    <w:uiPriority w:val="99"/>
    <w:rsid w:val="00D92AC8"/>
    <w:pPr>
      <w:numPr>
        <w:numId w:val="21"/>
      </w:numPr>
    </w:pPr>
  </w:style>
  <w:style w:type="numbering" w:customStyle="1" w:styleId="3">
    <w:name w:val="Стиль3"/>
    <w:uiPriority w:val="99"/>
    <w:rsid w:val="00D92AC8"/>
    <w:pPr>
      <w:numPr>
        <w:numId w:val="22"/>
      </w:numPr>
    </w:pPr>
  </w:style>
  <w:style w:type="numbering" w:customStyle="1" w:styleId="4">
    <w:name w:val="Стиль4"/>
    <w:uiPriority w:val="99"/>
    <w:rsid w:val="00950827"/>
    <w:pPr>
      <w:numPr>
        <w:numId w:val="25"/>
      </w:numPr>
    </w:pPr>
  </w:style>
  <w:style w:type="paragraph" w:customStyle="1" w:styleId="ConsPlusNormal">
    <w:name w:val="ConsPlusNormal"/>
    <w:rsid w:val="008E0C3E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49E8-BFB1-4872-B7D0-377429D7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9195</Words>
  <Characters>52418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3</Company>
  <LinksUpToDate>false</LinksUpToDate>
  <CharactersWithSpaces>61491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cp:lastModifiedBy>1</cp:lastModifiedBy>
  <cp:revision>2</cp:revision>
  <cp:lastPrinted>2016-05-06T15:21:00Z</cp:lastPrinted>
  <dcterms:created xsi:type="dcterms:W3CDTF">2017-05-29T13:08:00Z</dcterms:created>
  <dcterms:modified xsi:type="dcterms:W3CDTF">2017-05-29T13:08:00Z</dcterms:modified>
</cp:coreProperties>
</file>