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06" w:rsidRPr="00976319" w:rsidRDefault="00874504" w:rsidP="00874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D2774B">
        <w:rPr>
          <w:rFonts w:ascii="Times New Roman" w:hAnsi="Times New Roman"/>
          <w:sz w:val="28"/>
          <w:szCs w:val="28"/>
        </w:rPr>
        <w:t xml:space="preserve">                  </w:t>
      </w:r>
      <w:r w:rsidR="00483D06" w:rsidRPr="00976319">
        <w:rPr>
          <w:rFonts w:ascii="Times New Roman" w:hAnsi="Times New Roman"/>
          <w:sz w:val="28"/>
          <w:szCs w:val="28"/>
        </w:rPr>
        <w:t>Утверждаю</w:t>
      </w:r>
    </w:p>
    <w:p w:rsidR="00D2774B" w:rsidRDefault="008C5627" w:rsidP="001340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955B6">
        <w:rPr>
          <w:rFonts w:ascii="Times New Roman" w:hAnsi="Times New Roman"/>
          <w:sz w:val="28"/>
          <w:szCs w:val="28"/>
        </w:rPr>
        <w:t>иректор</w:t>
      </w:r>
      <w:r w:rsidR="00D54AAD">
        <w:rPr>
          <w:rFonts w:ascii="Times New Roman" w:hAnsi="Times New Roman"/>
          <w:sz w:val="28"/>
          <w:szCs w:val="28"/>
        </w:rPr>
        <w:t xml:space="preserve"> </w:t>
      </w:r>
    </w:p>
    <w:p w:rsidR="00483D06" w:rsidRDefault="00D2774B" w:rsidP="008C56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8C5627">
        <w:rPr>
          <w:rFonts w:ascii="Times New Roman" w:hAnsi="Times New Roman"/>
          <w:sz w:val="28"/>
          <w:szCs w:val="28"/>
        </w:rPr>
        <w:t>ОО</w:t>
      </w:r>
      <w:r w:rsidR="00D54AAD">
        <w:rPr>
          <w:rFonts w:ascii="Times New Roman" w:hAnsi="Times New Roman"/>
          <w:sz w:val="28"/>
          <w:szCs w:val="28"/>
        </w:rPr>
        <w:t>О «</w:t>
      </w:r>
      <w:r w:rsidR="008C5627">
        <w:rPr>
          <w:rFonts w:ascii="Times New Roman" w:hAnsi="Times New Roman"/>
          <w:sz w:val="28"/>
          <w:szCs w:val="28"/>
        </w:rPr>
        <w:t>Городская электросетевая компания</w:t>
      </w:r>
      <w:r w:rsidR="00D54AAD">
        <w:rPr>
          <w:rFonts w:ascii="Times New Roman" w:hAnsi="Times New Roman"/>
          <w:sz w:val="28"/>
          <w:szCs w:val="28"/>
        </w:rPr>
        <w:t>»</w:t>
      </w:r>
    </w:p>
    <w:p w:rsidR="00D54AAD" w:rsidRDefault="00D54AAD" w:rsidP="00D955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AAD" w:rsidRPr="00976319" w:rsidRDefault="00D54AAD" w:rsidP="00D955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  <w:r w:rsidR="008C5627">
        <w:rPr>
          <w:rFonts w:ascii="Times New Roman" w:hAnsi="Times New Roman"/>
          <w:sz w:val="28"/>
          <w:szCs w:val="28"/>
        </w:rPr>
        <w:t>Егоркин С.В.</w:t>
      </w:r>
    </w:p>
    <w:p w:rsidR="00CF4EE3" w:rsidRPr="00976319" w:rsidRDefault="00CF4EE3" w:rsidP="00D955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3D06" w:rsidRPr="00976319" w:rsidRDefault="00483D06" w:rsidP="00D955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6319">
        <w:rPr>
          <w:rFonts w:ascii="Times New Roman" w:hAnsi="Times New Roman"/>
          <w:sz w:val="28"/>
          <w:szCs w:val="28"/>
        </w:rPr>
        <w:t>/_____/_____________201</w:t>
      </w:r>
      <w:r w:rsidR="00ED0E96">
        <w:rPr>
          <w:rFonts w:ascii="Times New Roman" w:hAnsi="Times New Roman"/>
          <w:sz w:val="28"/>
          <w:szCs w:val="28"/>
        </w:rPr>
        <w:t xml:space="preserve">7 </w:t>
      </w:r>
      <w:r w:rsidRPr="00976319">
        <w:rPr>
          <w:rFonts w:ascii="Times New Roman" w:hAnsi="Times New Roman"/>
          <w:sz w:val="28"/>
          <w:szCs w:val="28"/>
        </w:rPr>
        <w:t>г.</w:t>
      </w:r>
    </w:p>
    <w:p w:rsidR="00483D06" w:rsidRDefault="00483D06" w:rsidP="00D95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5B6" w:rsidRPr="00976319" w:rsidRDefault="00D955B6" w:rsidP="00D95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D06" w:rsidRDefault="00483D06" w:rsidP="00D95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5B6" w:rsidRDefault="00D955B6" w:rsidP="00D95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5B6" w:rsidRDefault="00D955B6" w:rsidP="00D95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5B6" w:rsidRDefault="00D955B6" w:rsidP="00D95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5B6" w:rsidRDefault="00D955B6" w:rsidP="00D95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5B6" w:rsidRDefault="00D955B6" w:rsidP="00D95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5B6" w:rsidRDefault="00D955B6" w:rsidP="00D95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5B6" w:rsidRDefault="00D955B6" w:rsidP="00D95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5B6" w:rsidRDefault="00D955B6" w:rsidP="00D95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5B6" w:rsidRPr="00976319" w:rsidRDefault="00D955B6" w:rsidP="00D95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E96" w:rsidRPr="00ED0E96" w:rsidRDefault="00ED0E96" w:rsidP="00ED0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 w:rsidRPr="00ED0E96">
        <w:rPr>
          <w:rFonts w:ascii="Times New Roman" w:hAnsi="Times New Roman"/>
          <w:bCs/>
          <w:sz w:val="32"/>
          <w:szCs w:val="32"/>
          <w:lang w:eastAsia="ru-RU"/>
        </w:rPr>
        <w:t>ПРОГРАММА ЭНЕРГОСБЕРЕЖЕНИЯ</w:t>
      </w:r>
    </w:p>
    <w:p w:rsidR="00ED0E96" w:rsidRPr="00ED0E96" w:rsidRDefault="00ED0E96" w:rsidP="00ED0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ED0E96">
        <w:rPr>
          <w:rFonts w:ascii="Times New Roman" w:hAnsi="Times New Roman"/>
          <w:bCs/>
          <w:sz w:val="32"/>
          <w:szCs w:val="32"/>
          <w:lang w:eastAsia="ru-RU"/>
        </w:rPr>
        <w:t>и повышения энергетической эффективности</w:t>
      </w:r>
    </w:p>
    <w:p w:rsidR="008C5627" w:rsidRDefault="008C5627" w:rsidP="00D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«Городская электросетевая компания» </w:t>
      </w:r>
    </w:p>
    <w:p w:rsidR="00D955B6" w:rsidRDefault="008C5627" w:rsidP="00D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(до 27.02.2017 г. - </w:t>
      </w:r>
      <w:r w:rsidR="002F327B" w:rsidRPr="002F327B">
        <w:rPr>
          <w:rFonts w:ascii="Times New Roman" w:hAnsi="Times New Roman"/>
          <w:sz w:val="28"/>
          <w:szCs w:val="28"/>
        </w:rPr>
        <w:t>АО «Бываловск</w:t>
      </w:r>
      <w:r w:rsidR="0080535C">
        <w:rPr>
          <w:rFonts w:ascii="Times New Roman" w:hAnsi="Times New Roman"/>
          <w:sz w:val="28"/>
          <w:szCs w:val="28"/>
        </w:rPr>
        <w:t>ий</w:t>
      </w:r>
      <w:r w:rsidR="002F327B" w:rsidRPr="002F327B">
        <w:rPr>
          <w:rFonts w:ascii="Times New Roman" w:hAnsi="Times New Roman"/>
          <w:sz w:val="28"/>
          <w:szCs w:val="28"/>
        </w:rPr>
        <w:t xml:space="preserve"> машиностроительн</w:t>
      </w:r>
      <w:r w:rsidR="0080535C">
        <w:rPr>
          <w:rFonts w:ascii="Times New Roman" w:hAnsi="Times New Roman"/>
          <w:sz w:val="28"/>
          <w:szCs w:val="28"/>
        </w:rPr>
        <w:t>ый</w:t>
      </w:r>
      <w:r w:rsidR="002F327B" w:rsidRPr="002F327B">
        <w:rPr>
          <w:rFonts w:ascii="Times New Roman" w:hAnsi="Times New Roman"/>
          <w:sz w:val="28"/>
          <w:szCs w:val="28"/>
        </w:rPr>
        <w:t xml:space="preserve"> завод»</w:t>
      </w:r>
      <w:r>
        <w:rPr>
          <w:rFonts w:ascii="Times New Roman" w:hAnsi="Times New Roman"/>
          <w:sz w:val="28"/>
          <w:szCs w:val="28"/>
        </w:rPr>
        <w:t>)</w:t>
      </w:r>
    </w:p>
    <w:p w:rsidR="009017D7" w:rsidRPr="002F327B" w:rsidRDefault="009017D7" w:rsidP="00D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0A18">
        <w:rPr>
          <w:rFonts w:ascii="Times New Roman" w:hAnsi="Times New Roman"/>
          <w:sz w:val="28"/>
          <w:szCs w:val="28"/>
        </w:rPr>
        <w:t>на период 2015 – 2019 г.г.»</w:t>
      </w:r>
    </w:p>
    <w:p w:rsidR="00483D06" w:rsidRPr="00D955B6" w:rsidRDefault="009017D7" w:rsidP="00D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учетом корректировки </w:t>
      </w:r>
      <w:r w:rsidR="00483D06" w:rsidRPr="00D955B6">
        <w:rPr>
          <w:rFonts w:ascii="Times New Roman" w:hAnsi="Times New Roman"/>
          <w:sz w:val="28"/>
          <w:szCs w:val="28"/>
        </w:rPr>
        <w:t>на</w:t>
      </w:r>
      <w:r w:rsidR="00D955B6">
        <w:rPr>
          <w:rFonts w:ascii="Times New Roman" w:hAnsi="Times New Roman"/>
          <w:sz w:val="28"/>
          <w:szCs w:val="28"/>
        </w:rPr>
        <w:t xml:space="preserve"> </w:t>
      </w:r>
      <w:r w:rsidR="003F2F44">
        <w:rPr>
          <w:rFonts w:ascii="Times New Roman" w:hAnsi="Times New Roman"/>
          <w:sz w:val="28"/>
          <w:szCs w:val="28"/>
        </w:rPr>
        <w:t xml:space="preserve">2017 </w:t>
      </w:r>
      <w:r w:rsidR="00483D06" w:rsidRPr="00D955B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)</w:t>
      </w:r>
    </w:p>
    <w:p w:rsidR="00483D06" w:rsidRPr="00976319" w:rsidRDefault="00483D06" w:rsidP="00D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3D06" w:rsidRPr="00976319" w:rsidRDefault="00483D06" w:rsidP="00D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02E2" w:rsidRPr="00D955B6" w:rsidRDefault="00EF02E2" w:rsidP="00D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02E2" w:rsidRPr="00D955B6" w:rsidRDefault="00EF02E2" w:rsidP="00D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02E2" w:rsidRPr="00D955B6" w:rsidRDefault="00EF02E2" w:rsidP="00D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02E2" w:rsidRDefault="00EF02E2" w:rsidP="00D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5B6" w:rsidRDefault="00D955B6" w:rsidP="00D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5B6" w:rsidRDefault="00D955B6" w:rsidP="00D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5B6" w:rsidRDefault="00D955B6" w:rsidP="00D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5B6" w:rsidRDefault="00D955B6" w:rsidP="00D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5B6" w:rsidRDefault="00D955B6" w:rsidP="00D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5B6" w:rsidRDefault="00D955B6" w:rsidP="00D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5B6" w:rsidRDefault="00D955B6" w:rsidP="00D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5B6" w:rsidRDefault="00D955B6" w:rsidP="00D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F44" w:rsidRDefault="003F2F44" w:rsidP="00D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F44" w:rsidRDefault="003F2F44" w:rsidP="00D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F44" w:rsidRDefault="003F2F44" w:rsidP="00D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F44" w:rsidRDefault="003F2F44" w:rsidP="00D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758" w:rsidRDefault="00135758" w:rsidP="00D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5B6" w:rsidRPr="002F327B" w:rsidRDefault="00D955B6" w:rsidP="00D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327B">
        <w:rPr>
          <w:rFonts w:ascii="Times New Roman" w:hAnsi="Times New Roman"/>
          <w:sz w:val="28"/>
          <w:szCs w:val="28"/>
        </w:rPr>
        <w:t xml:space="preserve">г. </w:t>
      </w:r>
      <w:r w:rsidR="002F327B" w:rsidRPr="002F327B">
        <w:rPr>
          <w:rFonts w:ascii="Times New Roman" w:hAnsi="Times New Roman"/>
          <w:sz w:val="28"/>
          <w:szCs w:val="28"/>
        </w:rPr>
        <w:t>Вологда</w:t>
      </w:r>
    </w:p>
    <w:p w:rsidR="00F327B4" w:rsidRDefault="00F327B4" w:rsidP="00D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5B6">
        <w:rPr>
          <w:rFonts w:ascii="Times New Roman" w:hAnsi="Times New Roman"/>
          <w:sz w:val="28"/>
          <w:szCs w:val="28"/>
        </w:rPr>
        <w:t>201</w:t>
      </w:r>
      <w:r w:rsidR="00ED0E96">
        <w:rPr>
          <w:rFonts w:ascii="Times New Roman" w:hAnsi="Times New Roman"/>
          <w:sz w:val="28"/>
          <w:szCs w:val="28"/>
        </w:rPr>
        <w:t>7</w:t>
      </w:r>
      <w:r w:rsidRPr="00D955B6">
        <w:rPr>
          <w:rFonts w:ascii="Times New Roman" w:hAnsi="Times New Roman"/>
          <w:sz w:val="28"/>
          <w:szCs w:val="28"/>
        </w:rPr>
        <w:t xml:space="preserve"> год</w:t>
      </w:r>
    </w:p>
    <w:p w:rsidR="00035F6C" w:rsidRDefault="00035F6C" w:rsidP="00D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5F6C" w:rsidRDefault="00035F6C" w:rsidP="00D95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E96" w:rsidRDefault="00ED0E96" w:rsidP="00ED0E9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0E96">
        <w:rPr>
          <w:rFonts w:ascii="Times New Roman" w:hAnsi="Times New Roman"/>
          <w:b/>
          <w:bCs/>
          <w:sz w:val="24"/>
          <w:szCs w:val="24"/>
          <w:lang w:eastAsia="ru-RU"/>
        </w:rPr>
        <w:t>Паспорт программы.</w:t>
      </w:r>
    </w:p>
    <w:p w:rsidR="00FC7D30" w:rsidRDefault="00FC7D30" w:rsidP="00FC7D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7D30" w:rsidRDefault="00FC7D30" w:rsidP="00FC7D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7D30" w:rsidRPr="00130A18" w:rsidRDefault="00FC7D30" w:rsidP="00FC7D30">
      <w:pPr>
        <w:spacing w:after="0" w:line="240" w:lineRule="auto"/>
        <w:ind w:left="360"/>
        <w:jc w:val="center"/>
        <w:rPr>
          <w:rFonts w:ascii="Times New Roman" w:hAnsi="Times New Roman"/>
          <w:caps/>
          <w:sz w:val="28"/>
          <w:szCs w:val="28"/>
        </w:rPr>
      </w:pPr>
      <w:r w:rsidRPr="00130A18">
        <w:rPr>
          <w:rFonts w:ascii="Times New Roman" w:hAnsi="Times New Roman"/>
          <w:caps/>
          <w:sz w:val="28"/>
          <w:szCs w:val="28"/>
        </w:rPr>
        <w:t>ДОЛГОСРОЧНАЯ ЦЕЛЕВАЯ ПРОГРАММА</w:t>
      </w:r>
    </w:p>
    <w:p w:rsidR="00FC7D30" w:rsidRPr="00130A18" w:rsidRDefault="00FC7D30" w:rsidP="00FC7D30">
      <w:pPr>
        <w:spacing w:after="0" w:line="240" w:lineRule="auto"/>
        <w:ind w:left="360"/>
        <w:jc w:val="center"/>
        <w:rPr>
          <w:rFonts w:ascii="Times New Roman" w:hAnsi="Times New Roman"/>
          <w:caps/>
          <w:sz w:val="28"/>
          <w:szCs w:val="28"/>
        </w:rPr>
      </w:pPr>
      <w:r w:rsidRPr="00130A18">
        <w:rPr>
          <w:rFonts w:ascii="Times New Roman" w:hAnsi="Times New Roman"/>
          <w:caps/>
          <w:sz w:val="28"/>
          <w:szCs w:val="28"/>
        </w:rPr>
        <w:t>« энергосбережениЕ и повышениЕ энергетической эффективности ПРИ ОСУЩЕСТВЛЕНИИ ПРОИЗВОДСТВЕННОЙ ДЕЯТЕЛЬНОСТИ</w:t>
      </w:r>
    </w:p>
    <w:p w:rsidR="007B451A" w:rsidRDefault="007B451A" w:rsidP="007B4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«Городская электросетевая компания» </w:t>
      </w:r>
    </w:p>
    <w:p w:rsidR="007B451A" w:rsidRDefault="007B451A" w:rsidP="007B4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(до 27.02.2017 г. - </w:t>
      </w:r>
      <w:r w:rsidRPr="002F327B">
        <w:rPr>
          <w:rFonts w:ascii="Times New Roman" w:hAnsi="Times New Roman"/>
          <w:sz w:val="28"/>
          <w:szCs w:val="28"/>
        </w:rPr>
        <w:t>АО «Бываловск</w:t>
      </w:r>
      <w:r>
        <w:rPr>
          <w:rFonts w:ascii="Times New Roman" w:hAnsi="Times New Roman"/>
          <w:sz w:val="28"/>
          <w:szCs w:val="28"/>
        </w:rPr>
        <w:t>ий</w:t>
      </w:r>
      <w:r w:rsidRPr="002F327B">
        <w:rPr>
          <w:rFonts w:ascii="Times New Roman" w:hAnsi="Times New Roman"/>
          <w:sz w:val="28"/>
          <w:szCs w:val="28"/>
        </w:rPr>
        <w:t xml:space="preserve"> машиностроительн</w:t>
      </w:r>
      <w:r>
        <w:rPr>
          <w:rFonts w:ascii="Times New Roman" w:hAnsi="Times New Roman"/>
          <w:sz w:val="28"/>
          <w:szCs w:val="28"/>
        </w:rPr>
        <w:t>ый</w:t>
      </w:r>
      <w:r w:rsidRPr="002F327B">
        <w:rPr>
          <w:rFonts w:ascii="Times New Roman" w:hAnsi="Times New Roman"/>
          <w:sz w:val="28"/>
          <w:szCs w:val="28"/>
        </w:rPr>
        <w:t xml:space="preserve"> завод»</w:t>
      </w:r>
      <w:r>
        <w:rPr>
          <w:rFonts w:ascii="Times New Roman" w:hAnsi="Times New Roman"/>
          <w:sz w:val="28"/>
          <w:szCs w:val="28"/>
        </w:rPr>
        <w:t>)</w:t>
      </w:r>
    </w:p>
    <w:p w:rsidR="007B451A" w:rsidRPr="002F327B" w:rsidRDefault="007B451A" w:rsidP="007B4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0A18">
        <w:rPr>
          <w:rFonts w:ascii="Times New Roman" w:hAnsi="Times New Roman"/>
          <w:sz w:val="28"/>
          <w:szCs w:val="28"/>
        </w:rPr>
        <w:t>на период 2015 – 2019 г.г.»</w:t>
      </w:r>
    </w:p>
    <w:p w:rsidR="00FC7D30" w:rsidRPr="00130A18" w:rsidRDefault="00FC7D30" w:rsidP="00FC7D3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C7D30" w:rsidRPr="00130A18" w:rsidRDefault="00FC7D30" w:rsidP="00FC7D30">
      <w:pPr>
        <w:autoSpaceDE w:val="0"/>
        <w:autoSpaceDN w:val="0"/>
        <w:adjustRightInd w:val="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392606985"/>
      <w:r w:rsidRPr="00130A18">
        <w:rPr>
          <w:rFonts w:ascii="Times New Roman" w:hAnsi="Times New Roman"/>
          <w:b/>
          <w:sz w:val="28"/>
          <w:szCs w:val="28"/>
        </w:rPr>
        <w:t>Паспорт долгосрочной целевой программы</w:t>
      </w:r>
      <w:bookmarkEnd w:id="0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7260"/>
      </w:tblGrid>
      <w:tr w:rsidR="00FC7D30" w:rsidRPr="00E03637" w:rsidTr="0044634E">
        <w:tc>
          <w:tcPr>
            <w:tcW w:w="2388" w:type="dxa"/>
          </w:tcPr>
          <w:p w:rsidR="00FC7D30" w:rsidRPr="00CC28C6" w:rsidRDefault="00FC7D30" w:rsidP="0044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8C6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260" w:type="dxa"/>
          </w:tcPr>
          <w:p w:rsidR="007B451A" w:rsidRDefault="00FC7D30" w:rsidP="007B4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51A">
              <w:rPr>
                <w:rFonts w:ascii="Times New Roman" w:hAnsi="Times New Roman"/>
                <w:sz w:val="24"/>
                <w:szCs w:val="24"/>
              </w:rPr>
              <w:t>«Энергосбережение и повышение энергетической эффективности при осуществлении</w:t>
            </w:r>
            <w:r w:rsidR="00CC28C6" w:rsidRPr="007B451A">
              <w:rPr>
                <w:rFonts w:ascii="Times New Roman" w:hAnsi="Times New Roman"/>
                <w:sz w:val="24"/>
                <w:szCs w:val="24"/>
              </w:rPr>
              <w:t xml:space="preserve"> производственной деятельности </w:t>
            </w:r>
          </w:p>
          <w:p w:rsidR="00FC7D30" w:rsidRPr="00CC28C6" w:rsidRDefault="007B451A" w:rsidP="007B4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51A">
              <w:rPr>
                <w:rFonts w:ascii="Times New Roman" w:hAnsi="Times New Roman"/>
                <w:sz w:val="24"/>
                <w:szCs w:val="24"/>
              </w:rPr>
              <w:t>ООО «Городская электросетевая компания» (до 27.02.2017 г. - АО «Бываловский машиностроительный завод»)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8C6" w:rsidRPr="007B451A">
              <w:rPr>
                <w:rFonts w:ascii="Times New Roman" w:hAnsi="Times New Roman"/>
                <w:sz w:val="24"/>
                <w:szCs w:val="24"/>
              </w:rPr>
              <w:t>на 2015</w:t>
            </w:r>
            <w:r w:rsidR="00FC7D30" w:rsidRPr="007B451A">
              <w:rPr>
                <w:rFonts w:ascii="Times New Roman" w:hAnsi="Times New Roman"/>
                <w:sz w:val="24"/>
                <w:szCs w:val="24"/>
              </w:rPr>
              <w:t>-2019 г.г.» (далее Программа)</w:t>
            </w:r>
          </w:p>
        </w:tc>
      </w:tr>
      <w:tr w:rsidR="00FC7D30" w:rsidRPr="00E03637" w:rsidTr="0044634E">
        <w:tc>
          <w:tcPr>
            <w:tcW w:w="2388" w:type="dxa"/>
          </w:tcPr>
          <w:p w:rsidR="00FC7D30" w:rsidRPr="00CC28C6" w:rsidRDefault="00FC7D30" w:rsidP="00446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8C6">
              <w:rPr>
                <w:rFonts w:ascii="Times New Roman" w:hAnsi="Times New Roman"/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260" w:type="dxa"/>
          </w:tcPr>
          <w:p w:rsidR="00FC7D30" w:rsidRPr="00CC28C6" w:rsidRDefault="00FC7D30" w:rsidP="0044634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sz w:val="24"/>
                <w:szCs w:val="24"/>
              </w:rPr>
              <w:t>Федеральный закон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FC7D30" w:rsidRPr="00CC28C6" w:rsidRDefault="00FC7D30" w:rsidP="0044634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FC7D30" w:rsidRPr="00CC28C6" w:rsidRDefault="00FC7D30" w:rsidP="0044634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44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8C6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15.05.2010 № 340 «</w:t>
            </w:r>
            <w:r w:rsidRPr="00CC28C6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деятельности»;</w:t>
            </w:r>
          </w:p>
          <w:p w:rsidR="00FC7D30" w:rsidRPr="00CC28C6" w:rsidRDefault="00FC7D30" w:rsidP="0044634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sz w:val="24"/>
                <w:szCs w:val="24"/>
              </w:rPr>
              <w:t>приказ Региональной энергетической комиссии Вологодской области от 31.03.2014 № 59 «Об установлении требований к программам в области энергосбережения и повышения энергетической эффективности организаций, оказывающих услуги по передаче электрической энергии на территории Вологодской области»</w:t>
            </w:r>
          </w:p>
        </w:tc>
      </w:tr>
      <w:tr w:rsidR="00FC7D30" w:rsidRPr="00976319" w:rsidTr="0044634E">
        <w:tc>
          <w:tcPr>
            <w:tcW w:w="2388" w:type="dxa"/>
          </w:tcPr>
          <w:p w:rsidR="00FC7D30" w:rsidRPr="00CC28C6" w:rsidRDefault="00FC7D30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8C6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7260" w:type="dxa"/>
          </w:tcPr>
          <w:p w:rsidR="00FC7D30" w:rsidRPr="00CC28C6" w:rsidRDefault="007B451A" w:rsidP="009017D7">
            <w:pPr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51A">
              <w:rPr>
                <w:rFonts w:ascii="Times New Roman" w:hAnsi="Times New Roman"/>
                <w:sz w:val="24"/>
                <w:szCs w:val="24"/>
              </w:rPr>
              <w:t>ООО «Городская электросетевая компания» (до 27.02.2017 г. - АО «Бываловский машиностроительный завод»)</w:t>
            </w:r>
          </w:p>
        </w:tc>
      </w:tr>
      <w:tr w:rsidR="00FC7D30" w:rsidRPr="00976319" w:rsidTr="0044634E">
        <w:tc>
          <w:tcPr>
            <w:tcW w:w="2388" w:type="dxa"/>
          </w:tcPr>
          <w:p w:rsidR="00FC7D30" w:rsidRPr="00CC28C6" w:rsidRDefault="00FC7D30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8C6">
              <w:rPr>
                <w:rFonts w:ascii="Times New Roman" w:hAnsi="Times New Roman"/>
                <w:b/>
                <w:sz w:val="24"/>
                <w:szCs w:val="24"/>
              </w:rPr>
              <w:t>Руководитель программы</w:t>
            </w:r>
          </w:p>
        </w:tc>
        <w:tc>
          <w:tcPr>
            <w:tcW w:w="7260" w:type="dxa"/>
          </w:tcPr>
          <w:p w:rsidR="00FC7D30" w:rsidRPr="00CC28C6" w:rsidRDefault="00FC7D30" w:rsidP="0044634E">
            <w:pPr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sz w:val="24"/>
                <w:szCs w:val="24"/>
              </w:rPr>
              <w:t>В соответствии с приказо</w:t>
            </w:r>
            <w:r w:rsidR="00CC28C6" w:rsidRPr="00CC28C6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CC28C6">
              <w:rPr>
                <w:rFonts w:ascii="Times New Roman" w:hAnsi="Times New Roman"/>
                <w:sz w:val="24"/>
                <w:szCs w:val="24"/>
              </w:rPr>
              <w:t>АО «Бываловский машиностроительный завод» №  12-Э от 20.06.2014 г. Генеральный директор Алексеева С. С.</w:t>
            </w:r>
          </w:p>
        </w:tc>
      </w:tr>
      <w:tr w:rsidR="00FC7D30" w:rsidRPr="00976319" w:rsidTr="0044634E">
        <w:tc>
          <w:tcPr>
            <w:tcW w:w="2388" w:type="dxa"/>
          </w:tcPr>
          <w:p w:rsidR="00FC7D30" w:rsidRPr="00CC28C6" w:rsidRDefault="00FC7D30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8C6">
              <w:rPr>
                <w:rFonts w:ascii="Times New Roman" w:hAnsi="Times New Roman"/>
                <w:b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260" w:type="dxa"/>
          </w:tcPr>
          <w:p w:rsidR="00FC7D30" w:rsidRPr="00CC28C6" w:rsidRDefault="00FC7D30" w:rsidP="0044634E">
            <w:pPr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sz w:val="24"/>
                <w:szCs w:val="24"/>
              </w:rPr>
              <w:t xml:space="preserve">Отдел главного энергетика </w:t>
            </w:r>
            <w:r w:rsidR="007B451A" w:rsidRPr="007B451A">
              <w:rPr>
                <w:rFonts w:ascii="Times New Roman" w:hAnsi="Times New Roman"/>
                <w:sz w:val="24"/>
                <w:szCs w:val="24"/>
              </w:rPr>
              <w:t>ООО «Городская электросетевая компания» (до 27.02.2017 г. - АО «Бываловский машиностроительный завод»)</w:t>
            </w:r>
          </w:p>
        </w:tc>
      </w:tr>
      <w:tr w:rsidR="00FC7D30" w:rsidRPr="00976319" w:rsidTr="0044634E">
        <w:tc>
          <w:tcPr>
            <w:tcW w:w="2388" w:type="dxa"/>
          </w:tcPr>
          <w:p w:rsidR="00FC7D30" w:rsidRPr="00CC28C6" w:rsidRDefault="00FC7D30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8C6">
              <w:rPr>
                <w:rFonts w:ascii="Times New Roman" w:hAnsi="Times New Roman"/>
                <w:b/>
                <w:sz w:val="24"/>
                <w:szCs w:val="24"/>
              </w:rPr>
              <w:t>Основная цель программы</w:t>
            </w:r>
          </w:p>
        </w:tc>
        <w:tc>
          <w:tcPr>
            <w:tcW w:w="7260" w:type="dxa"/>
          </w:tcPr>
          <w:p w:rsidR="00FC7D30" w:rsidRPr="00CC28C6" w:rsidRDefault="00FC7D30" w:rsidP="0044634E">
            <w:pPr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sz w:val="24"/>
                <w:szCs w:val="24"/>
              </w:rPr>
              <w:t>Безусловное выполнение требований законодательства Российской Федерации, повышение энергетической эффективности технологических процессов предприятия, сбережение потребляемых ресурсов, и, как следствие, получение экономического эффекта.</w:t>
            </w:r>
          </w:p>
        </w:tc>
      </w:tr>
      <w:tr w:rsidR="00FC7D30" w:rsidRPr="00130A18" w:rsidTr="0044634E">
        <w:tc>
          <w:tcPr>
            <w:tcW w:w="2388" w:type="dxa"/>
          </w:tcPr>
          <w:p w:rsidR="00FC7D30" w:rsidRPr="00CC28C6" w:rsidRDefault="00FC7D30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8C6">
              <w:rPr>
                <w:rFonts w:ascii="Times New Roman" w:hAnsi="Times New Roman"/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260" w:type="dxa"/>
          </w:tcPr>
          <w:p w:rsidR="00FC7D30" w:rsidRPr="00CC28C6" w:rsidRDefault="00FC7D30" w:rsidP="0044634E">
            <w:pPr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sz w:val="24"/>
                <w:szCs w:val="24"/>
              </w:rPr>
              <w:t>Проведение комплекса организационно-правовых мероприятий по управлению энергосбережением, в том числе:</w:t>
            </w:r>
          </w:p>
          <w:p w:rsidR="00FC7D30" w:rsidRPr="00CC28C6" w:rsidRDefault="00FC7D30" w:rsidP="0044634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sz w:val="24"/>
                <w:szCs w:val="24"/>
              </w:rPr>
              <w:t>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 структуре потерь электроэнергии при передаче;</w:t>
            </w:r>
          </w:p>
          <w:p w:rsidR="00FC7D30" w:rsidRPr="00CC28C6" w:rsidRDefault="00FC7D30" w:rsidP="0044634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sz w:val="24"/>
                <w:szCs w:val="24"/>
              </w:rPr>
              <w:t>расширение практики применения энергосберегающих технологий при модернизации, реконструкции и капитальном ремонте основных фондов объектов энергетики;</w:t>
            </w:r>
          </w:p>
          <w:p w:rsidR="00FC7D30" w:rsidRPr="00CC28C6" w:rsidRDefault="00FC7D30" w:rsidP="0044634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sz w:val="24"/>
                <w:szCs w:val="24"/>
              </w:rPr>
              <w:t>проведение энергоаудита, энергетических обследований, ведение энергетических паспортов;</w:t>
            </w:r>
          </w:p>
          <w:p w:rsidR="00FC7D30" w:rsidRPr="00CC28C6" w:rsidRDefault="00FC7D30" w:rsidP="0044634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sz w:val="24"/>
                <w:szCs w:val="24"/>
              </w:rPr>
              <w:t>обеспечение учета всего объема потребляемых энергетических ресурсов;</w:t>
            </w:r>
          </w:p>
          <w:p w:rsidR="00FC7D30" w:rsidRPr="00CC28C6" w:rsidRDefault="00FC7D30" w:rsidP="0044634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sz w:val="24"/>
                <w:szCs w:val="24"/>
              </w:rPr>
              <w:t>сокращение технологических расходов электроэнергии на ее передачу, в том числе на энергопотребление собственных и хозяйственных нужд;</w:t>
            </w:r>
          </w:p>
          <w:p w:rsidR="00FC7D30" w:rsidRPr="00CC28C6" w:rsidRDefault="00FC7D30" w:rsidP="0044634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sz w:val="24"/>
                <w:szCs w:val="24"/>
              </w:rPr>
              <w:t>нормирование и установление обоснованных лимитов потребления энергетических ресурсов.</w:t>
            </w:r>
          </w:p>
        </w:tc>
      </w:tr>
      <w:tr w:rsidR="00FC7D30" w:rsidRPr="00976319" w:rsidTr="0044634E">
        <w:tc>
          <w:tcPr>
            <w:tcW w:w="2388" w:type="dxa"/>
          </w:tcPr>
          <w:p w:rsidR="00FC7D30" w:rsidRPr="00CC28C6" w:rsidRDefault="00FC7D30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8C6">
              <w:rPr>
                <w:rFonts w:ascii="Times New Roman" w:hAnsi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260" w:type="dxa"/>
          </w:tcPr>
          <w:p w:rsidR="00FC7D30" w:rsidRPr="00CC28C6" w:rsidRDefault="00FC7D30" w:rsidP="0044634E">
            <w:pPr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- 2015 – 2019 годы </w:t>
            </w:r>
          </w:p>
        </w:tc>
      </w:tr>
      <w:tr w:rsidR="00FC7D30" w:rsidRPr="00976319" w:rsidTr="0044634E">
        <w:tc>
          <w:tcPr>
            <w:tcW w:w="2388" w:type="dxa"/>
          </w:tcPr>
          <w:p w:rsidR="00FC7D30" w:rsidRPr="00CC28C6" w:rsidRDefault="00FC7D30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8C6">
              <w:rPr>
                <w:rFonts w:ascii="Times New Roman" w:hAnsi="Times New Roman"/>
                <w:b/>
                <w:sz w:val="24"/>
                <w:szCs w:val="24"/>
              </w:rPr>
              <w:t>Перечень подпрограмм или основных мероприятий Программы</w:t>
            </w:r>
          </w:p>
        </w:tc>
        <w:tc>
          <w:tcPr>
            <w:tcW w:w="7260" w:type="dxa"/>
          </w:tcPr>
          <w:p w:rsidR="00FC7D30" w:rsidRPr="00CC28C6" w:rsidRDefault="00FC7D30" w:rsidP="0044634E">
            <w:pPr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sz w:val="24"/>
                <w:szCs w:val="24"/>
              </w:rPr>
              <w:t>Мероприятия инвестиционной программы, направленные на повышение энергетической эффективности:</w:t>
            </w:r>
          </w:p>
          <w:p w:rsidR="00FC7D30" w:rsidRPr="00CC28C6" w:rsidRDefault="00FC7D30" w:rsidP="0044634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sz w:val="24"/>
                <w:szCs w:val="24"/>
              </w:rPr>
              <w:t>установка и ввод в работу устройств компенсации реактивной мощности;</w:t>
            </w:r>
          </w:p>
          <w:p w:rsidR="00FC7D30" w:rsidRPr="00CC28C6" w:rsidRDefault="00FC7D30" w:rsidP="0044634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sz w:val="24"/>
                <w:szCs w:val="24"/>
              </w:rPr>
              <w:t>замена проводов на перегруженных линиях;</w:t>
            </w:r>
          </w:p>
          <w:p w:rsidR="00FC7D30" w:rsidRPr="00CC28C6" w:rsidRDefault="00FC7D30" w:rsidP="0044634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sz w:val="24"/>
                <w:szCs w:val="24"/>
              </w:rPr>
              <w:t>мероприятия ремонтной программы, направленные на повышение энергетической эффективности:</w:t>
            </w:r>
          </w:p>
          <w:p w:rsidR="00FC7D30" w:rsidRPr="00CC28C6" w:rsidRDefault="00FC7D30" w:rsidP="0044634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sz w:val="24"/>
                <w:szCs w:val="24"/>
              </w:rPr>
              <w:t>замена недогруженных силовых трансформаторов;</w:t>
            </w:r>
          </w:p>
          <w:p w:rsidR="00FC7D30" w:rsidRPr="00CC28C6" w:rsidRDefault="00FC7D30" w:rsidP="0044634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sz w:val="24"/>
                <w:szCs w:val="24"/>
              </w:rPr>
              <w:t>замена проводов на перегруженных ЛЭП;</w:t>
            </w:r>
          </w:p>
          <w:p w:rsidR="00FC7D30" w:rsidRPr="00CC28C6" w:rsidRDefault="00FC7D30" w:rsidP="0044634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sz w:val="24"/>
                <w:szCs w:val="24"/>
              </w:rPr>
              <w:t>экономия электроэнергии на собственные и хозяйственные нужды.</w:t>
            </w:r>
          </w:p>
        </w:tc>
      </w:tr>
      <w:tr w:rsidR="00FC7D30" w:rsidRPr="00976319" w:rsidTr="0044634E">
        <w:tc>
          <w:tcPr>
            <w:tcW w:w="2388" w:type="dxa"/>
          </w:tcPr>
          <w:p w:rsidR="00FC7D30" w:rsidRPr="00CC28C6" w:rsidRDefault="00FC7D30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8C6">
              <w:rPr>
                <w:rFonts w:ascii="Times New Roman" w:hAnsi="Times New Roman"/>
                <w:b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7260" w:type="dxa"/>
          </w:tcPr>
          <w:p w:rsidR="00FC7D30" w:rsidRPr="00CC28C6" w:rsidRDefault="00FC7D30" w:rsidP="0044634E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sz w:val="24"/>
                <w:szCs w:val="24"/>
              </w:rPr>
              <w:t>Отдел главного энергетика</w:t>
            </w:r>
            <w:r w:rsidR="00CC28C6" w:rsidRPr="00CC2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51A" w:rsidRPr="007B451A">
              <w:rPr>
                <w:rFonts w:ascii="Times New Roman" w:hAnsi="Times New Roman"/>
                <w:sz w:val="24"/>
                <w:szCs w:val="24"/>
              </w:rPr>
              <w:t>ООО «Городская электросетевая компания» (до 27.02.2017 г. - АО «Бываловский машиностроительный завод»)</w:t>
            </w:r>
          </w:p>
        </w:tc>
      </w:tr>
      <w:tr w:rsidR="00FC7D30" w:rsidRPr="00976319" w:rsidTr="0044634E">
        <w:tc>
          <w:tcPr>
            <w:tcW w:w="2388" w:type="dxa"/>
          </w:tcPr>
          <w:p w:rsidR="00FC7D30" w:rsidRPr="00CC28C6" w:rsidRDefault="00FC7D30" w:rsidP="00901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8C6"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260" w:type="dxa"/>
          </w:tcPr>
          <w:p w:rsidR="00FC7D30" w:rsidRPr="00CC28C6" w:rsidRDefault="00FC7D30" w:rsidP="0044634E">
            <w:pPr>
              <w:pStyle w:val="ConsPlusCell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C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Программы с 2015 по 2019 год:</w:t>
            </w:r>
          </w:p>
          <w:p w:rsidR="00FC7D30" w:rsidRPr="00CC28C6" w:rsidRDefault="00FC7D30" w:rsidP="0044634E">
            <w:pPr>
              <w:pStyle w:val="ConsPlusCell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C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</w:t>
            </w:r>
            <w:r w:rsidRPr="00CC2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4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698,3</w:t>
            </w:r>
            <w:r w:rsidRPr="00CC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рублей. </w:t>
            </w:r>
          </w:p>
          <w:p w:rsidR="00FC7D30" w:rsidRPr="00CC28C6" w:rsidRDefault="00FC7D30" w:rsidP="0044634E">
            <w:pPr>
              <w:pStyle w:val="ConsPlusCell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D30" w:rsidRPr="00CC28C6" w:rsidRDefault="00FC7D30" w:rsidP="0044634E">
            <w:pPr>
              <w:pStyle w:val="ConsPlusCell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D30" w:rsidRPr="00976319" w:rsidTr="0044634E">
        <w:tc>
          <w:tcPr>
            <w:tcW w:w="2388" w:type="dxa"/>
          </w:tcPr>
          <w:p w:rsidR="00FC7D30" w:rsidRPr="00CC28C6" w:rsidRDefault="00FC7D30" w:rsidP="0044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8C6">
              <w:rPr>
                <w:rFonts w:ascii="Times New Roman" w:hAnsi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60" w:type="dxa"/>
          </w:tcPr>
          <w:p w:rsidR="00FC7D30" w:rsidRPr="00CC28C6" w:rsidRDefault="00FC7D30" w:rsidP="0044634E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sz w:val="24"/>
                <w:szCs w:val="24"/>
              </w:rPr>
              <w:t>Полный переход на приборный учет при расчетах организаций-потребителей энергоресурсов в соответствии с правилами оптового и розничного рынка электроэнергии:</w:t>
            </w:r>
          </w:p>
          <w:p w:rsidR="00FC7D30" w:rsidRPr="00CC28C6" w:rsidRDefault="00FC7D30" w:rsidP="0044634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sz w:val="24"/>
                <w:szCs w:val="24"/>
              </w:rPr>
              <w:t>наличие энергетических паспортов, актов энергетических обследований; установленных нормативов потребления энергоресурсов;</w:t>
            </w:r>
          </w:p>
          <w:p w:rsidR="00FC7D30" w:rsidRPr="00CC28C6" w:rsidRDefault="00FC7D30" w:rsidP="0044634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энергосбережение и повышение энергетической эффективности при передаче и потреблении энергетических ресурсов;</w:t>
            </w:r>
          </w:p>
          <w:p w:rsidR="00FC7D30" w:rsidRPr="00CC28C6" w:rsidRDefault="00FC7D30" w:rsidP="0044634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sz w:val="24"/>
                <w:szCs w:val="24"/>
              </w:rPr>
              <w:t>сокращение относительных потерь при передаче электрической энер</w:t>
            </w:r>
            <w:r w:rsidR="006E7181">
              <w:rPr>
                <w:rFonts w:ascii="Times New Roman" w:hAnsi="Times New Roman"/>
                <w:sz w:val="24"/>
                <w:szCs w:val="24"/>
              </w:rPr>
              <w:t>гии по электрическим сетям на 3</w:t>
            </w:r>
            <w:r w:rsidRPr="00CC28C6">
              <w:rPr>
                <w:rFonts w:ascii="Times New Roman" w:hAnsi="Times New Roman"/>
                <w:sz w:val="24"/>
                <w:szCs w:val="24"/>
              </w:rPr>
              <w:t xml:space="preserve"> % по сравнению с 2011 (базовым) годом;</w:t>
            </w:r>
          </w:p>
          <w:p w:rsidR="00FC7D30" w:rsidRPr="00CC28C6" w:rsidRDefault="00FC7D30" w:rsidP="0044634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sz w:val="24"/>
                <w:szCs w:val="24"/>
              </w:rPr>
              <w:t>снижение затрат на оплату потерь электроэнергии и ресурсов на хозяйственные нужды;</w:t>
            </w:r>
          </w:p>
          <w:p w:rsidR="00FC7D30" w:rsidRPr="00CC28C6" w:rsidRDefault="00FC7D30" w:rsidP="009017D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47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7D7">
              <w:rPr>
                <w:rFonts w:ascii="Times New Roman" w:hAnsi="Times New Roman"/>
                <w:sz w:val="24"/>
                <w:szCs w:val="24"/>
              </w:rPr>
              <w:t>создание нормативно-правовой базы по энергосбережению и стимулированию повышения энергоэффективности.</w:t>
            </w:r>
          </w:p>
        </w:tc>
      </w:tr>
      <w:tr w:rsidR="00FC7D30" w:rsidRPr="00976319" w:rsidTr="0044634E">
        <w:tc>
          <w:tcPr>
            <w:tcW w:w="2388" w:type="dxa"/>
          </w:tcPr>
          <w:p w:rsidR="00FC7D30" w:rsidRPr="00CC28C6" w:rsidRDefault="00FC7D30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8C6">
              <w:rPr>
                <w:rFonts w:ascii="Times New Roman" w:hAnsi="Times New Roman"/>
                <w:b/>
                <w:sz w:val="24"/>
                <w:szCs w:val="24"/>
              </w:rPr>
              <w:t>Система контроля за исполнением программы</w:t>
            </w:r>
          </w:p>
        </w:tc>
        <w:tc>
          <w:tcPr>
            <w:tcW w:w="7260" w:type="dxa"/>
          </w:tcPr>
          <w:p w:rsidR="00FC7D30" w:rsidRPr="00CC28C6" w:rsidRDefault="00FC7D30" w:rsidP="0044634E">
            <w:pPr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осуществляется Региональной энергетической комиссией Вологодской области. Руководитель программы ежеквартально до 30 числа месяца, следующего за отчетным кварталом, представляет председателю РЭК информацию о выполнении мероприятий программы, содержащую анализ положительных результатов, а также причины недостатков и нерешенных проблем (включая информацию о качестве и комплектности полученного оборудования, техники, дате ввода их в эксплуатацию, об использовании их по назначению и т.д.).</w:t>
            </w:r>
          </w:p>
          <w:p w:rsidR="00FC7D30" w:rsidRPr="00CC28C6" w:rsidRDefault="00FC7D30" w:rsidP="0044634E">
            <w:pPr>
              <w:pStyle w:val="ConsPlusNormal"/>
              <w:widowControl/>
              <w:ind w:left="2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30" w:rsidRPr="00CC28C6" w:rsidRDefault="00FC7D30" w:rsidP="0044634E">
            <w:pPr>
              <w:spacing w:after="0" w:line="240" w:lineRule="auto"/>
              <w:ind w:left="22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E96" w:rsidRPr="00ED0E96" w:rsidRDefault="00ED0E96" w:rsidP="00ED0E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7D30" w:rsidRDefault="00FC7D30" w:rsidP="00FC7D3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FC7D30" w:rsidRDefault="00FC7D30" w:rsidP="00FC7D3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0E96" w:rsidRPr="00FC7D30" w:rsidRDefault="00ED0E96" w:rsidP="00FC7D3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7D30">
        <w:rPr>
          <w:rFonts w:ascii="Times New Roman" w:hAnsi="Times New Roman"/>
          <w:b/>
          <w:bCs/>
          <w:sz w:val="24"/>
          <w:szCs w:val="24"/>
          <w:lang w:eastAsia="ru-RU"/>
        </w:rPr>
        <w:t>Основные понятия и определения</w:t>
      </w:r>
    </w:p>
    <w:p w:rsidR="003F2F44" w:rsidRDefault="003F2F44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E96" w:rsidRDefault="00ED0E96" w:rsidP="0013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E96">
        <w:rPr>
          <w:rFonts w:ascii="Times New Roman" w:hAnsi="Times New Roman"/>
          <w:sz w:val="24"/>
          <w:szCs w:val="24"/>
          <w:lang w:eastAsia="ru-RU"/>
        </w:rPr>
        <w:t>Наименование Программы 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E96">
        <w:rPr>
          <w:rFonts w:ascii="Times New Roman" w:hAnsi="Times New Roman"/>
          <w:sz w:val="24"/>
          <w:szCs w:val="24"/>
          <w:lang w:eastAsia="ru-RU"/>
        </w:rPr>
        <w:t xml:space="preserve">Программа энергосбережения и повышения энергетической </w:t>
      </w:r>
      <w:r w:rsidRPr="003F2F44">
        <w:rPr>
          <w:rFonts w:ascii="Times New Roman" w:hAnsi="Times New Roman"/>
          <w:sz w:val="24"/>
          <w:szCs w:val="24"/>
          <w:lang w:eastAsia="ru-RU"/>
        </w:rPr>
        <w:t xml:space="preserve">эффективности </w:t>
      </w:r>
      <w:r w:rsidR="007B451A" w:rsidRPr="007B451A">
        <w:rPr>
          <w:rFonts w:ascii="Times New Roman" w:hAnsi="Times New Roman"/>
          <w:sz w:val="24"/>
          <w:szCs w:val="24"/>
        </w:rPr>
        <w:t>ООО «Городская электросетевая компания» (до 27.02.2017 г. - АО «Бываловский машиностроительный завод»)</w:t>
      </w:r>
      <w:r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FC7D30">
        <w:rPr>
          <w:rFonts w:ascii="Times New Roman" w:hAnsi="Times New Roman"/>
          <w:sz w:val="24"/>
          <w:szCs w:val="24"/>
          <w:lang w:eastAsia="ru-RU"/>
        </w:rPr>
        <w:t>5-2019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FC7D30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D0E96" w:rsidRPr="00ED0E96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E96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0E96">
        <w:rPr>
          <w:rFonts w:ascii="Times New Roman" w:hAnsi="Times New Roman"/>
          <w:b/>
          <w:bCs/>
          <w:sz w:val="24"/>
          <w:szCs w:val="24"/>
          <w:lang w:eastAsia="ru-RU"/>
        </w:rPr>
        <w:t>Осно</w:t>
      </w:r>
      <w:r w:rsidR="003F2F44">
        <w:rPr>
          <w:rFonts w:ascii="Times New Roman" w:hAnsi="Times New Roman"/>
          <w:b/>
          <w:bCs/>
          <w:sz w:val="24"/>
          <w:szCs w:val="24"/>
          <w:lang w:eastAsia="ru-RU"/>
        </w:rPr>
        <w:t>вание для разработки Программы:</w:t>
      </w:r>
    </w:p>
    <w:p w:rsidR="003F2F44" w:rsidRPr="00ED0E96" w:rsidRDefault="003F2F44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0E96" w:rsidRPr="00ED0E96" w:rsidRDefault="00ED0E96" w:rsidP="003F2F4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E96">
        <w:rPr>
          <w:rFonts w:ascii="Times New Roman" w:hAnsi="Times New Roman"/>
          <w:sz w:val="24"/>
          <w:szCs w:val="24"/>
          <w:lang w:eastAsia="ru-RU"/>
        </w:rPr>
        <w:t>Федеральный закон от 23.11.09 г. № 261-ФЗ «Об энергосбережении и о повышении</w:t>
      </w:r>
    </w:p>
    <w:p w:rsidR="00ED0E96" w:rsidRPr="00ED0E96" w:rsidRDefault="00ED0E96" w:rsidP="003F2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E96">
        <w:rPr>
          <w:rFonts w:ascii="Times New Roman" w:hAnsi="Times New Roman"/>
          <w:sz w:val="24"/>
          <w:szCs w:val="24"/>
          <w:lang w:eastAsia="ru-RU"/>
        </w:rPr>
        <w:t>энергетической эффективности и о внесении изменений в отдельные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E96">
        <w:rPr>
          <w:rFonts w:ascii="Times New Roman" w:hAnsi="Times New Roman"/>
          <w:sz w:val="24"/>
          <w:szCs w:val="24"/>
          <w:lang w:eastAsia="ru-RU"/>
        </w:rPr>
        <w:t>законодательные акты Российской Федерации»</w:t>
      </w:r>
      <w:r w:rsidR="003F2F44">
        <w:rPr>
          <w:rFonts w:ascii="Times New Roman" w:hAnsi="Times New Roman"/>
          <w:sz w:val="24"/>
          <w:szCs w:val="24"/>
          <w:lang w:eastAsia="ru-RU"/>
        </w:rPr>
        <w:t>.</w:t>
      </w:r>
    </w:p>
    <w:p w:rsidR="00ED0E96" w:rsidRPr="00ED0E96" w:rsidRDefault="00ED0E96" w:rsidP="003F2F4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E96">
        <w:rPr>
          <w:rFonts w:ascii="Times New Roman" w:hAnsi="Times New Roman"/>
          <w:sz w:val="24"/>
          <w:szCs w:val="24"/>
          <w:lang w:eastAsia="ru-RU"/>
        </w:rPr>
        <w:t>Постановление Правительства РФ от 31.12.2009 N 1225 (ред. от 17.12.2010) "О</w:t>
      </w:r>
    </w:p>
    <w:p w:rsidR="00ED0E96" w:rsidRPr="00ED0E96" w:rsidRDefault="00ED0E96" w:rsidP="003F2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E96">
        <w:rPr>
          <w:rFonts w:ascii="Times New Roman" w:hAnsi="Times New Roman"/>
          <w:sz w:val="24"/>
          <w:szCs w:val="24"/>
          <w:lang w:eastAsia="ru-RU"/>
        </w:rPr>
        <w:t>требованиях к региональным и муниципальным программам в области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E96">
        <w:rPr>
          <w:rFonts w:ascii="Times New Roman" w:hAnsi="Times New Roman"/>
          <w:sz w:val="24"/>
          <w:szCs w:val="24"/>
          <w:lang w:eastAsia="ru-RU"/>
        </w:rPr>
        <w:t>энергосбережения и повышения энергетической эффективности"</w:t>
      </w:r>
      <w:r w:rsidR="003F2F44">
        <w:rPr>
          <w:rFonts w:ascii="Times New Roman" w:hAnsi="Times New Roman"/>
          <w:sz w:val="24"/>
          <w:szCs w:val="24"/>
          <w:lang w:eastAsia="ru-RU"/>
        </w:rPr>
        <w:t>.</w:t>
      </w:r>
    </w:p>
    <w:p w:rsidR="00ED0E96" w:rsidRPr="00ED0E96" w:rsidRDefault="00ED0E96" w:rsidP="003F2F4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E96">
        <w:rPr>
          <w:rFonts w:ascii="Times New Roman" w:hAnsi="Times New Roman"/>
          <w:sz w:val="24"/>
          <w:szCs w:val="24"/>
          <w:lang w:eastAsia="ru-RU"/>
        </w:rPr>
        <w:t>Постановление Правительства РФ от 15.05.2010 N 340 "О порядке установления</w:t>
      </w:r>
    </w:p>
    <w:p w:rsidR="00ED0E96" w:rsidRPr="00ED0E96" w:rsidRDefault="00ED0E96" w:rsidP="003F2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E96">
        <w:rPr>
          <w:rFonts w:ascii="Times New Roman" w:hAnsi="Times New Roman"/>
          <w:sz w:val="24"/>
          <w:szCs w:val="24"/>
          <w:lang w:eastAsia="ru-RU"/>
        </w:rPr>
        <w:t>требований к программам в области энергосбережения и повышения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E96">
        <w:rPr>
          <w:rFonts w:ascii="Times New Roman" w:hAnsi="Times New Roman"/>
          <w:sz w:val="24"/>
          <w:szCs w:val="24"/>
          <w:lang w:eastAsia="ru-RU"/>
        </w:rPr>
        <w:t>энергетической эффективности организаций, осуществляющих регулируемые виды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E96">
        <w:rPr>
          <w:rFonts w:ascii="Times New Roman" w:hAnsi="Times New Roman"/>
          <w:sz w:val="24"/>
          <w:szCs w:val="24"/>
          <w:lang w:eastAsia="ru-RU"/>
        </w:rPr>
        <w:t>деятельности"</w:t>
      </w:r>
      <w:r w:rsidR="003F2F44">
        <w:rPr>
          <w:rFonts w:ascii="Times New Roman" w:hAnsi="Times New Roman"/>
          <w:sz w:val="24"/>
          <w:szCs w:val="24"/>
          <w:lang w:eastAsia="ru-RU"/>
        </w:rPr>
        <w:t>.</w:t>
      </w:r>
    </w:p>
    <w:p w:rsidR="00ED0E96" w:rsidRPr="00ED0E96" w:rsidRDefault="00ED0E96" w:rsidP="003F2F4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E96">
        <w:rPr>
          <w:rFonts w:ascii="Times New Roman" w:hAnsi="Times New Roman"/>
          <w:sz w:val="24"/>
          <w:szCs w:val="24"/>
          <w:lang w:eastAsia="ru-RU"/>
        </w:rPr>
        <w:t>Постановление Правительства Вологодской области от 02.04.2012 N 289 (ред. от</w:t>
      </w:r>
    </w:p>
    <w:p w:rsidR="00ED0E96" w:rsidRPr="00ED0E96" w:rsidRDefault="00ED0E96" w:rsidP="003F2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E96">
        <w:rPr>
          <w:rFonts w:ascii="Times New Roman" w:hAnsi="Times New Roman"/>
          <w:sz w:val="24"/>
          <w:szCs w:val="24"/>
          <w:lang w:eastAsia="ru-RU"/>
        </w:rPr>
        <w:t>24.09.2012) "Об утверждении Порядка организации и осуществления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E96">
        <w:rPr>
          <w:rFonts w:ascii="Times New Roman" w:hAnsi="Times New Roman"/>
          <w:sz w:val="24"/>
          <w:szCs w:val="24"/>
          <w:lang w:eastAsia="ru-RU"/>
        </w:rPr>
        <w:t>регионального государственного контроля (надзора) за соблюдением требований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E96">
        <w:rPr>
          <w:rFonts w:ascii="Times New Roman" w:hAnsi="Times New Roman"/>
          <w:sz w:val="24"/>
          <w:szCs w:val="24"/>
          <w:lang w:eastAsia="ru-RU"/>
        </w:rPr>
        <w:t>законодательства об энергосбережении и о повышении энергетической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E96">
        <w:rPr>
          <w:rFonts w:ascii="Times New Roman" w:hAnsi="Times New Roman"/>
          <w:sz w:val="24"/>
          <w:szCs w:val="24"/>
          <w:lang w:eastAsia="ru-RU"/>
        </w:rPr>
        <w:t>эффективности на территории Вологодской области"</w:t>
      </w:r>
      <w:r w:rsidR="003F2F44">
        <w:rPr>
          <w:rFonts w:ascii="Times New Roman" w:hAnsi="Times New Roman"/>
          <w:sz w:val="24"/>
          <w:szCs w:val="24"/>
          <w:lang w:eastAsia="ru-RU"/>
        </w:rPr>
        <w:t>.</w:t>
      </w:r>
    </w:p>
    <w:p w:rsidR="00ED0E96" w:rsidRPr="00ED0E96" w:rsidRDefault="00ED0E96" w:rsidP="003F2F4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E96">
        <w:rPr>
          <w:rFonts w:ascii="Times New Roman" w:hAnsi="Times New Roman"/>
          <w:sz w:val="24"/>
          <w:szCs w:val="24"/>
          <w:lang w:eastAsia="ru-RU"/>
        </w:rPr>
        <w:t>Постановление Правительства Вологодской области от 07.12.2009 N 1866 (ред. от</w:t>
      </w:r>
    </w:p>
    <w:p w:rsidR="00ED0E96" w:rsidRPr="00ED0E96" w:rsidRDefault="00ED0E96" w:rsidP="003F2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E96">
        <w:rPr>
          <w:rFonts w:ascii="Times New Roman" w:hAnsi="Times New Roman"/>
          <w:sz w:val="24"/>
          <w:szCs w:val="24"/>
          <w:lang w:eastAsia="ru-RU"/>
        </w:rPr>
        <w:t>24.12.2012) "О концепции энергосбережения на территории Вологодской области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E96">
        <w:rPr>
          <w:rFonts w:ascii="Times New Roman" w:hAnsi="Times New Roman"/>
          <w:sz w:val="24"/>
          <w:szCs w:val="24"/>
          <w:lang w:eastAsia="ru-RU"/>
        </w:rPr>
        <w:t>на 2010 - 2015 годы и на перспективу до 2020 года"</w:t>
      </w:r>
    </w:p>
    <w:p w:rsidR="00ED0E96" w:rsidRPr="00ED0E96" w:rsidRDefault="00ED0E96" w:rsidP="003F2F4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E96">
        <w:rPr>
          <w:rFonts w:ascii="Times New Roman" w:hAnsi="Times New Roman"/>
          <w:sz w:val="24"/>
          <w:szCs w:val="24"/>
          <w:lang w:eastAsia="ru-RU"/>
        </w:rPr>
        <w:t>Постановление Правительства Вологодской области от 30.07.2010 N 886 (ред. от</w:t>
      </w:r>
    </w:p>
    <w:p w:rsidR="00ED0E96" w:rsidRPr="00ED0E96" w:rsidRDefault="00ED0E96" w:rsidP="003F2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E96">
        <w:rPr>
          <w:rFonts w:ascii="Times New Roman" w:hAnsi="Times New Roman"/>
          <w:sz w:val="24"/>
          <w:szCs w:val="24"/>
          <w:lang w:eastAsia="ru-RU"/>
        </w:rPr>
        <w:t>24.12.2012) "О долгосрочной целевой программе "Энергосбережение и повышение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E96">
        <w:rPr>
          <w:rFonts w:ascii="Times New Roman" w:hAnsi="Times New Roman"/>
          <w:sz w:val="24"/>
          <w:szCs w:val="24"/>
          <w:lang w:eastAsia="ru-RU"/>
        </w:rPr>
        <w:t xml:space="preserve">энергетической эффективности на территории Вологодской области на 2010 </w:t>
      </w:r>
      <w:r w:rsidR="003F2F44">
        <w:rPr>
          <w:rFonts w:ascii="Times New Roman" w:hAnsi="Times New Roman"/>
          <w:sz w:val="24"/>
          <w:szCs w:val="24"/>
          <w:lang w:eastAsia="ru-RU"/>
        </w:rPr>
        <w:t>–</w:t>
      </w:r>
      <w:r w:rsidRPr="00ED0E96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3F2F44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ED0E96">
        <w:rPr>
          <w:rFonts w:ascii="Times New Roman" w:hAnsi="Times New Roman"/>
          <w:sz w:val="24"/>
          <w:szCs w:val="24"/>
          <w:lang w:eastAsia="ru-RU"/>
        </w:rPr>
        <w:t>годы и на перспективу до 2020 года" (с изм. и доп., вступившими в силу с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E96">
        <w:rPr>
          <w:rFonts w:ascii="Times New Roman" w:hAnsi="Times New Roman"/>
          <w:sz w:val="24"/>
          <w:szCs w:val="24"/>
          <w:lang w:eastAsia="ru-RU"/>
        </w:rPr>
        <w:t>01.01.2013)</w:t>
      </w:r>
      <w:r w:rsidR="003F2F44">
        <w:rPr>
          <w:rFonts w:ascii="Times New Roman" w:hAnsi="Times New Roman"/>
          <w:sz w:val="24"/>
          <w:szCs w:val="24"/>
          <w:lang w:eastAsia="ru-RU"/>
        </w:rPr>
        <w:t>.</w:t>
      </w:r>
    </w:p>
    <w:p w:rsidR="00ED0E96" w:rsidRPr="00ED0E96" w:rsidRDefault="00ED0E96" w:rsidP="003F2F4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E96">
        <w:rPr>
          <w:rFonts w:ascii="Times New Roman" w:hAnsi="Times New Roman"/>
          <w:sz w:val="24"/>
          <w:szCs w:val="24"/>
          <w:lang w:eastAsia="ru-RU"/>
        </w:rPr>
        <w:t>Приказ Департамента топливно-энергетического комплекса Вологодской области</w:t>
      </w:r>
    </w:p>
    <w:p w:rsidR="00ED0E96" w:rsidRPr="00ED0E96" w:rsidRDefault="00ED0E96" w:rsidP="00CA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E96">
        <w:rPr>
          <w:rFonts w:ascii="Times New Roman" w:hAnsi="Times New Roman"/>
          <w:sz w:val="24"/>
          <w:szCs w:val="24"/>
          <w:lang w:eastAsia="ru-RU"/>
        </w:rPr>
        <w:t>от 30.06.2010 N 25 (ред. от 24.10.2012) "Об утверждении административного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E96">
        <w:rPr>
          <w:rFonts w:ascii="Times New Roman" w:hAnsi="Times New Roman"/>
          <w:sz w:val="24"/>
          <w:szCs w:val="24"/>
          <w:lang w:eastAsia="ru-RU"/>
        </w:rPr>
        <w:t>регламента исполнения государственной функции по осуществлению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E96">
        <w:rPr>
          <w:rFonts w:ascii="Times New Roman" w:hAnsi="Times New Roman"/>
          <w:sz w:val="24"/>
          <w:szCs w:val="24"/>
          <w:lang w:eastAsia="ru-RU"/>
        </w:rPr>
        <w:t>регионального государственного контроля (надзора) за соблюдением требований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E96">
        <w:rPr>
          <w:rFonts w:ascii="Times New Roman" w:hAnsi="Times New Roman"/>
          <w:sz w:val="24"/>
          <w:szCs w:val="24"/>
          <w:lang w:eastAsia="ru-RU"/>
        </w:rPr>
        <w:t>законодательства об энергосбережении и о повышении энергетической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E96">
        <w:rPr>
          <w:rFonts w:ascii="Times New Roman" w:hAnsi="Times New Roman"/>
          <w:sz w:val="24"/>
          <w:szCs w:val="24"/>
          <w:lang w:eastAsia="ru-RU"/>
        </w:rPr>
        <w:t>эффективности на территории области Департаментом топливно-энергетического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E96">
        <w:rPr>
          <w:rFonts w:ascii="Times New Roman" w:hAnsi="Times New Roman"/>
          <w:sz w:val="24"/>
          <w:szCs w:val="24"/>
          <w:lang w:eastAsia="ru-RU"/>
        </w:rPr>
        <w:t>комплекса Вологодской области"</w:t>
      </w:r>
      <w:r w:rsidR="003F2F44">
        <w:rPr>
          <w:rFonts w:ascii="Times New Roman" w:hAnsi="Times New Roman"/>
          <w:sz w:val="24"/>
          <w:szCs w:val="24"/>
          <w:lang w:eastAsia="ru-RU"/>
        </w:rPr>
        <w:t>.</w:t>
      </w:r>
    </w:p>
    <w:p w:rsidR="00ED0E96" w:rsidRPr="003F2F44" w:rsidRDefault="00ED0E96" w:rsidP="003F2F4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F44">
        <w:rPr>
          <w:rFonts w:ascii="Times New Roman" w:hAnsi="Times New Roman"/>
          <w:sz w:val="24"/>
          <w:szCs w:val="24"/>
          <w:lang w:eastAsia="ru-RU"/>
        </w:rPr>
        <w:t>Приказ Региональной энергетической комиссии Вологодской области от 13.02.2012</w:t>
      </w:r>
    </w:p>
    <w:p w:rsidR="00ED0E96" w:rsidRPr="003F2F44" w:rsidRDefault="00ED0E96" w:rsidP="003F2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F44">
        <w:rPr>
          <w:rFonts w:ascii="Times New Roman" w:hAnsi="Times New Roman"/>
          <w:sz w:val="24"/>
          <w:szCs w:val="24"/>
          <w:lang w:eastAsia="ru-RU"/>
        </w:rPr>
        <w:t>N 20-07 "Об утверждении Административного регламента предоставления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государственной услуги Региональной энергетической комиссией Вологодской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области по установлению требований к программам в области энергосбережения и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повышения энергетической эффективности в отношении регулируемых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организаций, осуществляющих регулируемые виды деятельности, тарифы на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товары и услуги которых устанавливает Региональная энергетическая комиссия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Вологодской области"</w:t>
      </w:r>
      <w:r w:rsidR="003F2F44">
        <w:rPr>
          <w:rFonts w:ascii="Times New Roman" w:hAnsi="Times New Roman"/>
          <w:sz w:val="24"/>
          <w:szCs w:val="24"/>
          <w:lang w:eastAsia="ru-RU"/>
        </w:rPr>
        <w:t>.</w:t>
      </w:r>
    </w:p>
    <w:p w:rsidR="00ED0E96" w:rsidRPr="003F2F44" w:rsidRDefault="00ED0E96" w:rsidP="003F2F4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F44">
        <w:rPr>
          <w:rFonts w:ascii="Times New Roman" w:hAnsi="Times New Roman"/>
          <w:sz w:val="24"/>
          <w:szCs w:val="24"/>
          <w:lang w:eastAsia="ru-RU"/>
        </w:rPr>
        <w:t>Постановление Региональной энергетической комиссии Вологодской области от</w:t>
      </w:r>
    </w:p>
    <w:p w:rsidR="00ED0E96" w:rsidRDefault="00ED0E96" w:rsidP="00CA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F44">
        <w:rPr>
          <w:rFonts w:ascii="Times New Roman" w:hAnsi="Times New Roman"/>
          <w:sz w:val="24"/>
          <w:szCs w:val="24"/>
          <w:lang w:eastAsia="ru-RU"/>
        </w:rPr>
        <w:t>17.05.2010 N 75 (</w:t>
      </w:r>
      <w:r w:rsidR="0064350C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3F2F44">
        <w:rPr>
          <w:rFonts w:ascii="Times New Roman" w:hAnsi="Times New Roman"/>
          <w:sz w:val="24"/>
          <w:szCs w:val="24"/>
          <w:lang w:eastAsia="ru-RU"/>
        </w:rPr>
        <w:t xml:space="preserve">ред. </w:t>
      </w:r>
      <w:r w:rsidR="00CA3098">
        <w:rPr>
          <w:rFonts w:ascii="Times New Roman" w:hAnsi="Times New Roman"/>
          <w:sz w:val="24"/>
          <w:szCs w:val="24"/>
          <w:lang w:eastAsia="ru-RU"/>
        </w:rPr>
        <w:t>п</w:t>
      </w:r>
      <w:r w:rsidR="0064350C">
        <w:rPr>
          <w:rFonts w:ascii="Times New Roman" w:hAnsi="Times New Roman"/>
          <w:sz w:val="24"/>
          <w:szCs w:val="24"/>
          <w:lang w:eastAsia="ru-RU"/>
        </w:rPr>
        <w:t xml:space="preserve">остановления 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РЭК от 27.08.2010 №105 и </w:t>
      </w:r>
      <w:r w:rsidR="0064350C">
        <w:rPr>
          <w:rFonts w:ascii="Times New Roman" w:hAnsi="Times New Roman"/>
          <w:sz w:val="24"/>
          <w:szCs w:val="24"/>
          <w:lang w:eastAsia="ru-RU"/>
        </w:rPr>
        <w:t>Департамента ТЭК и ТР ВО от 29.12.2016 №760-р</w:t>
      </w:r>
      <w:r w:rsidRPr="003F2F44">
        <w:rPr>
          <w:rFonts w:ascii="Times New Roman" w:hAnsi="Times New Roman"/>
          <w:sz w:val="24"/>
          <w:szCs w:val="24"/>
          <w:lang w:eastAsia="ru-RU"/>
        </w:rPr>
        <w:t>) "Об утверждении требований к программам в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области энергосбережения и повышения энергетической эффективности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организаций, осуществляющих регулируемые виды деятельности, тарифы на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товары и услуги которых устанавливает региональная энергетическая комиссия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Вологодской области"</w:t>
      </w:r>
      <w:r w:rsidR="003F2F44">
        <w:rPr>
          <w:rFonts w:ascii="Times New Roman" w:hAnsi="Times New Roman"/>
          <w:sz w:val="24"/>
          <w:szCs w:val="24"/>
          <w:lang w:eastAsia="ru-RU"/>
        </w:rPr>
        <w:t>.</w:t>
      </w:r>
    </w:p>
    <w:p w:rsidR="00ED0E96" w:rsidRPr="003F2F44" w:rsidRDefault="00ED0E96" w:rsidP="00E162A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F44">
        <w:rPr>
          <w:rFonts w:ascii="Times New Roman" w:hAnsi="Times New Roman"/>
          <w:sz w:val="24"/>
          <w:szCs w:val="24"/>
          <w:lang w:eastAsia="ru-RU"/>
        </w:rPr>
        <w:t>Постановление Правительства Вологодской области от 03.12.2010 N 1403 "Об</w:t>
      </w:r>
    </w:p>
    <w:p w:rsidR="00ED0E96" w:rsidRPr="003F2F44" w:rsidRDefault="00ED0E96" w:rsidP="00E1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F44">
        <w:rPr>
          <w:rFonts w:ascii="Times New Roman" w:hAnsi="Times New Roman"/>
          <w:sz w:val="24"/>
          <w:szCs w:val="24"/>
          <w:lang w:eastAsia="ru-RU"/>
        </w:rPr>
        <w:t>утверждении перечня мероприятий по энергосбережению и повышению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энергетической эффективности в отношении общего имущества собственников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помещений в многоквартирном доме"</w:t>
      </w:r>
      <w:r w:rsidR="003F2F44">
        <w:rPr>
          <w:rFonts w:ascii="Times New Roman" w:hAnsi="Times New Roman"/>
          <w:sz w:val="24"/>
          <w:szCs w:val="24"/>
          <w:lang w:eastAsia="ru-RU"/>
        </w:rPr>
        <w:t>.</w:t>
      </w:r>
    </w:p>
    <w:p w:rsidR="00ED0E96" w:rsidRPr="003F2F44" w:rsidRDefault="00ED0E96" w:rsidP="003F2F4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2F44">
        <w:rPr>
          <w:rFonts w:ascii="Times New Roman" w:hAnsi="Times New Roman"/>
          <w:sz w:val="24"/>
          <w:szCs w:val="24"/>
          <w:lang w:eastAsia="ru-RU"/>
        </w:rPr>
        <w:t>Распоряжение Губернатора Вологодской области от 29.04.2010 N 800-р "О Плане</w:t>
      </w:r>
    </w:p>
    <w:p w:rsidR="00ED0E96" w:rsidRPr="003F2F44" w:rsidRDefault="00ED0E96" w:rsidP="00CA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F44">
        <w:rPr>
          <w:rFonts w:ascii="Times New Roman" w:hAnsi="Times New Roman"/>
          <w:sz w:val="24"/>
          <w:szCs w:val="24"/>
          <w:lang w:eastAsia="ru-RU"/>
        </w:rPr>
        <w:t>мероприятий по энергосбережению и повышению энергетической эффективности в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Российской Федерации, направленных на реализацию Федерального закона "Об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энергосбережении и о повышении энергетической эффективности и о внесении</w:t>
      </w:r>
      <w:r w:rsidR="00CA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изменений в отдельные законодательные акты Российской Федерации"</w:t>
      </w:r>
      <w:r w:rsidR="003F2F44">
        <w:rPr>
          <w:rFonts w:ascii="Times New Roman" w:hAnsi="Times New Roman"/>
          <w:sz w:val="24"/>
          <w:szCs w:val="24"/>
          <w:lang w:eastAsia="ru-RU"/>
        </w:rPr>
        <w:t>.</w:t>
      </w:r>
    </w:p>
    <w:p w:rsidR="003F2F44" w:rsidRDefault="003F2F44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0E96" w:rsidRPr="003F2F44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2F44">
        <w:rPr>
          <w:rFonts w:ascii="Times New Roman" w:hAnsi="Times New Roman"/>
          <w:b/>
          <w:bCs/>
          <w:sz w:val="24"/>
          <w:szCs w:val="24"/>
          <w:lang w:eastAsia="ru-RU"/>
        </w:rPr>
        <w:t>Срок реализации Программы</w:t>
      </w:r>
      <w:r w:rsidR="003F2F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3F2F44">
        <w:rPr>
          <w:rFonts w:ascii="Times New Roman" w:hAnsi="Times New Roman"/>
          <w:sz w:val="24"/>
          <w:szCs w:val="24"/>
          <w:lang w:eastAsia="ru-RU"/>
        </w:rPr>
        <w:t xml:space="preserve"> 5 (пять календарных лет)</w:t>
      </w:r>
      <w:r w:rsidR="003F2F44">
        <w:rPr>
          <w:rFonts w:ascii="Times New Roman" w:hAnsi="Times New Roman"/>
          <w:sz w:val="24"/>
          <w:szCs w:val="24"/>
          <w:lang w:eastAsia="ru-RU"/>
        </w:rPr>
        <w:t>.</w:t>
      </w:r>
    </w:p>
    <w:p w:rsidR="003F2F44" w:rsidRDefault="003F2F44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E96" w:rsidRPr="003F2F44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2F44">
        <w:rPr>
          <w:rFonts w:ascii="Times New Roman" w:hAnsi="Times New Roman"/>
          <w:sz w:val="24"/>
          <w:szCs w:val="24"/>
          <w:lang w:eastAsia="ru-RU"/>
        </w:rPr>
        <w:t>Период реализации программы: 201</w:t>
      </w:r>
      <w:r w:rsidR="00B835C2">
        <w:rPr>
          <w:rFonts w:ascii="Times New Roman" w:hAnsi="Times New Roman"/>
          <w:sz w:val="24"/>
          <w:szCs w:val="24"/>
          <w:lang w:eastAsia="ru-RU"/>
        </w:rPr>
        <w:t>5</w:t>
      </w:r>
      <w:r w:rsidRPr="003F2F44">
        <w:rPr>
          <w:rFonts w:ascii="Times New Roman" w:hAnsi="Times New Roman"/>
          <w:sz w:val="24"/>
          <w:szCs w:val="24"/>
          <w:lang w:eastAsia="ru-RU"/>
        </w:rPr>
        <w:t>-201</w:t>
      </w:r>
      <w:r w:rsidR="00135758">
        <w:rPr>
          <w:rFonts w:ascii="Times New Roman" w:hAnsi="Times New Roman"/>
          <w:sz w:val="24"/>
          <w:szCs w:val="24"/>
          <w:lang w:eastAsia="ru-RU"/>
        </w:rPr>
        <w:t>9</w:t>
      </w:r>
      <w:r w:rsidRPr="003F2F44">
        <w:rPr>
          <w:rFonts w:ascii="Times New Roman" w:hAnsi="Times New Roman"/>
          <w:sz w:val="24"/>
          <w:szCs w:val="24"/>
          <w:lang w:eastAsia="ru-RU"/>
        </w:rPr>
        <w:t xml:space="preserve"> г.г.</w:t>
      </w:r>
    </w:p>
    <w:p w:rsidR="003F2F44" w:rsidRDefault="003F2F44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0E96" w:rsidRPr="003F2F44" w:rsidRDefault="003F2F44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Цель Программы:</w:t>
      </w:r>
    </w:p>
    <w:p w:rsidR="003F2F44" w:rsidRDefault="003F2F44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E96" w:rsidRPr="003F2F44" w:rsidRDefault="00ED0E96" w:rsidP="0013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F44">
        <w:rPr>
          <w:rFonts w:ascii="Times New Roman" w:hAnsi="Times New Roman"/>
          <w:sz w:val="24"/>
          <w:szCs w:val="24"/>
          <w:lang w:eastAsia="ru-RU"/>
        </w:rPr>
        <w:t>Снижение потерь в сетях электроснабжения при передаче электрической энергии в</w:t>
      </w:r>
      <w:r w:rsidR="001340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распределительных электрических сетях и трансформаторных подстанциях, соблюдение</w:t>
      </w:r>
      <w:r w:rsidR="001340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энерго-экономичных технологических режимов работы, повышение эффективности учета</w:t>
      </w:r>
      <w:r w:rsidR="001340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электрической энергии.</w:t>
      </w:r>
    </w:p>
    <w:p w:rsidR="00ED0E96" w:rsidRPr="003F2F44" w:rsidRDefault="00ED0E96" w:rsidP="0013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F44">
        <w:rPr>
          <w:rFonts w:ascii="Times New Roman" w:hAnsi="Times New Roman"/>
          <w:sz w:val="24"/>
          <w:szCs w:val="24"/>
          <w:lang w:eastAsia="ru-RU"/>
        </w:rPr>
        <w:t>Основные мероприятия Программы -</w:t>
      </w:r>
      <w:r w:rsidR="003F2F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Организационные мероприятия -</w:t>
      </w:r>
      <w:r w:rsidR="003F2F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это мероприятия, связанные с оптимизацией режимов работы электрических сетей,</w:t>
      </w:r>
      <w:r w:rsidR="001340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организационно- штатные мероприятия, а также обязательные мероприятия, в</w:t>
      </w:r>
      <w:r w:rsidR="001340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соответствии с федеральным законом от 23.11.09 г. № 261-ФЗ, Постановлением</w:t>
      </w:r>
      <w:r w:rsidR="001340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Правительства РФ от 15.05.2010 г. № 340 «О порядке установления требований к</w:t>
      </w:r>
      <w:r w:rsidR="001340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программам в области энергосбережения и повышения энергетической эффективности</w:t>
      </w:r>
      <w:r w:rsidR="001340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организаций, осуществляющих регулируемые виды деятельности».</w:t>
      </w:r>
    </w:p>
    <w:p w:rsidR="00ED0E96" w:rsidRPr="003F2F44" w:rsidRDefault="00ED0E96" w:rsidP="0013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4072">
        <w:rPr>
          <w:rFonts w:ascii="Times New Roman" w:hAnsi="Times New Roman"/>
          <w:b/>
          <w:sz w:val="24"/>
          <w:szCs w:val="24"/>
          <w:lang w:eastAsia="ru-RU"/>
        </w:rPr>
        <w:t>Энергосбережение</w:t>
      </w:r>
      <w:r w:rsidRPr="003F2F44">
        <w:rPr>
          <w:rFonts w:ascii="Times New Roman" w:hAnsi="Times New Roman"/>
          <w:sz w:val="24"/>
          <w:szCs w:val="24"/>
          <w:lang w:eastAsia="ru-RU"/>
        </w:rPr>
        <w:t xml:space="preserve"> – реализация организационных, правовых, технических,</w:t>
      </w:r>
      <w:r w:rsidR="001340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технологических, экономических и иных мер, направленных на уменьшение объема</w:t>
      </w:r>
      <w:r w:rsidR="001340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используемых энергетических ресурсов при сохранении соответствующего полезного</w:t>
      </w:r>
      <w:r w:rsidR="001340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эффекта от их использования.</w:t>
      </w:r>
    </w:p>
    <w:p w:rsidR="00ED0E96" w:rsidRPr="003F2F44" w:rsidRDefault="00ED0E96" w:rsidP="0013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4072">
        <w:rPr>
          <w:rFonts w:ascii="Times New Roman" w:hAnsi="Times New Roman"/>
          <w:b/>
          <w:sz w:val="24"/>
          <w:szCs w:val="24"/>
          <w:lang w:eastAsia="ru-RU"/>
        </w:rPr>
        <w:t>Энергетическая эффективность</w:t>
      </w:r>
      <w:r w:rsidRPr="003F2F44">
        <w:rPr>
          <w:rFonts w:ascii="Times New Roman" w:hAnsi="Times New Roman"/>
          <w:sz w:val="24"/>
          <w:szCs w:val="24"/>
          <w:lang w:eastAsia="ru-RU"/>
        </w:rPr>
        <w:t xml:space="preserve"> – характеристики, отражающие отношение полезного</w:t>
      </w:r>
      <w:r w:rsidR="001340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эффекта от использования энергетических ресурсов к затратам энергетических ресурсов,</w:t>
      </w:r>
      <w:r w:rsidR="001340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произведенным в целях получения такого эффекта, применительно к продукции,</w:t>
      </w:r>
      <w:r w:rsidR="001340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технологическому процессу, юридическому лицу, индивидуальному предпринимателю.</w:t>
      </w:r>
    </w:p>
    <w:p w:rsidR="00ED0E96" w:rsidRDefault="00ED0E96" w:rsidP="0013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F44">
        <w:rPr>
          <w:rFonts w:ascii="Times New Roman" w:hAnsi="Times New Roman"/>
          <w:sz w:val="24"/>
          <w:szCs w:val="24"/>
          <w:lang w:eastAsia="ru-RU"/>
        </w:rPr>
        <w:t xml:space="preserve">Энергетическая эффективность </w:t>
      </w:r>
      <w:r w:rsidR="007B451A" w:rsidRPr="007B451A">
        <w:rPr>
          <w:rFonts w:ascii="Times New Roman" w:hAnsi="Times New Roman"/>
          <w:sz w:val="24"/>
          <w:szCs w:val="24"/>
        </w:rPr>
        <w:t>ООО «Городская электросетевая компания» (до 27.02.2017 г. - АО «Бываловский машиностроительный завод»)</w:t>
      </w:r>
      <w:r w:rsidRPr="003F2F44">
        <w:rPr>
          <w:rFonts w:ascii="Times New Roman" w:hAnsi="Times New Roman"/>
          <w:sz w:val="24"/>
          <w:szCs w:val="24"/>
          <w:lang w:eastAsia="ru-RU"/>
        </w:rPr>
        <w:t>,</w:t>
      </w:r>
      <w:r w:rsidR="001340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определяется основным видом деятельности - процессом передачи электрической энергии</w:t>
      </w:r>
      <w:r w:rsidR="001340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– и характеризуется процентом потерь в системе передачи электрической энергии, что</w:t>
      </w:r>
      <w:r w:rsidR="001340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определено ГОСТ Р 51541-99 «Энергосбережение. Энергетическая эффективность»</w:t>
      </w:r>
      <w:r w:rsidR="001340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(принят и введен в действие Постановлением Госстандарта РФ от 29.12.1999 №882-ст).</w:t>
      </w:r>
    </w:p>
    <w:p w:rsidR="003F2F44" w:rsidRPr="003F2F44" w:rsidRDefault="003F2F44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E96" w:rsidRDefault="00ED0E96" w:rsidP="003F2F4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F2F44">
        <w:rPr>
          <w:rFonts w:ascii="Times New Roman" w:hAnsi="Times New Roman"/>
          <w:b/>
          <w:bCs/>
          <w:sz w:val="24"/>
          <w:szCs w:val="24"/>
          <w:lang w:eastAsia="ru-RU"/>
        </w:rPr>
        <w:t>Цели и задачи Программы</w:t>
      </w:r>
    </w:p>
    <w:p w:rsidR="003F2F44" w:rsidRPr="003F2F44" w:rsidRDefault="003F2F44" w:rsidP="003F2F4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0E96" w:rsidRPr="003F2F44" w:rsidRDefault="00ED0E96" w:rsidP="00E1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F44">
        <w:rPr>
          <w:rFonts w:ascii="Times New Roman" w:hAnsi="Times New Roman"/>
          <w:sz w:val="24"/>
          <w:szCs w:val="24"/>
          <w:lang w:eastAsia="ru-RU"/>
        </w:rPr>
        <w:t xml:space="preserve">Энергосбережение для территориальной электросетевой организации </w:t>
      </w:r>
      <w:r w:rsidR="007B451A" w:rsidRPr="007B451A">
        <w:rPr>
          <w:rFonts w:ascii="Times New Roman" w:hAnsi="Times New Roman"/>
          <w:sz w:val="24"/>
          <w:szCs w:val="24"/>
        </w:rPr>
        <w:t>ООО «Городская электросетевая компания» (до 27.02.2017 г. - АО «Бываловский машиностроительный завод»)</w:t>
      </w:r>
      <w:r w:rsidR="007B451A">
        <w:rPr>
          <w:rFonts w:ascii="Times New Roman" w:hAnsi="Times New Roman"/>
          <w:sz w:val="24"/>
          <w:szCs w:val="24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заключается, прежде всего, в сокращении</w:t>
      </w:r>
      <w:r w:rsidR="00E16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расходов электроэнергии на ее передачу в виде сокращени</w:t>
      </w:r>
      <w:r w:rsidR="003F2F44">
        <w:rPr>
          <w:rFonts w:ascii="Times New Roman" w:hAnsi="Times New Roman"/>
          <w:sz w:val="24"/>
          <w:szCs w:val="24"/>
          <w:lang w:eastAsia="ru-RU"/>
        </w:rPr>
        <w:t>я</w:t>
      </w:r>
      <w:r w:rsidRPr="003F2F44">
        <w:rPr>
          <w:rFonts w:ascii="Times New Roman" w:hAnsi="Times New Roman"/>
          <w:sz w:val="24"/>
          <w:szCs w:val="24"/>
          <w:lang w:eastAsia="ru-RU"/>
        </w:rPr>
        <w:t xml:space="preserve"> потерь электроэнергии</w:t>
      </w:r>
      <w:r w:rsidR="00E16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(мощности) в распределительных электрических сетях. В обществе ведется постоянная</w:t>
      </w:r>
      <w:r w:rsidR="00E16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планомерная работа, повышающая эффективность передачи и распределения</w:t>
      </w:r>
      <w:r w:rsidR="00772F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электроэнергии.</w:t>
      </w:r>
    </w:p>
    <w:p w:rsidR="00ED0E96" w:rsidRPr="003F2F44" w:rsidRDefault="00ED0E96" w:rsidP="00E1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F44">
        <w:rPr>
          <w:rFonts w:ascii="Times New Roman" w:hAnsi="Times New Roman"/>
          <w:sz w:val="24"/>
          <w:szCs w:val="24"/>
          <w:lang w:eastAsia="ru-RU"/>
        </w:rPr>
        <w:t>Снижение потерь электроэнергии в электрических сетях – сложная комплексная</w:t>
      </w:r>
      <w:r w:rsidR="00E16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проблема, требующая капитальных вложений, постоянной работы и внимания персонала,</w:t>
      </w:r>
      <w:r w:rsidR="00E16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его высокой квалификации, юридической грамотности и заинтересованного участия в</w:t>
      </w:r>
      <w:r w:rsidR="00E16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эффективном решении задачи.</w:t>
      </w:r>
    </w:p>
    <w:p w:rsidR="00ED0E96" w:rsidRDefault="00ED0E96" w:rsidP="00E1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F44">
        <w:rPr>
          <w:rFonts w:ascii="Times New Roman" w:hAnsi="Times New Roman"/>
          <w:sz w:val="24"/>
          <w:szCs w:val="24"/>
          <w:lang w:eastAsia="ru-RU"/>
        </w:rPr>
        <w:t>Попытки решить эту проблему без системного подхода, отдельными мерами, а особенно</w:t>
      </w:r>
      <w:r w:rsidR="00E16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недооценка этой проблемы приводит к тому, что данная проблема остается одной из</w:t>
      </w:r>
      <w:r w:rsidR="00E16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самых главных для сетевых организаций.</w:t>
      </w:r>
    </w:p>
    <w:p w:rsidR="00E162AF" w:rsidRPr="003F2F44" w:rsidRDefault="00E162AF" w:rsidP="00E1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E96" w:rsidRPr="003F2F44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2F44">
        <w:rPr>
          <w:rFonts w:ascii="Times New Roman" w:hAnsi="Times New Roman"/>
          <w:sz w:val="24"/>
          <w:szCs w:val="24"/>
          <w:lang w:eastAsia="ru-RU"/>
        </w:rPr>
        <w:t>В этих целях должен осуществляться комплекс мероприятий:</w:t>
      </w:r>
    </w:p>
    <w:p w:rsidR="00ED0E96" w:rsidRPr="003F2F44" w:rsidRDefault="00ED0E96" w:rsidP="00E1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F44">
        <w:rPr>
          <w:rFonts w:ascii="Times New Roman" w:hAnsi="Times New Roman"/>
          <w:sz w:val="24"/>
          <w:szCs w:val="24"/>
          <w:lang w:eastAsia="ru-RU"/>
        </w:rPr>
        <w:t>1) оптимизация режимов работы электрических сетей (организационные мероприятия);</w:t>
      </w:r>
    </w:p>
    <w:p w:rsidR="00ED0E96" w:rsidRPr="003F2F44" w:rsidRDefault="00ED0E96" w:rsidP="00E1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F44">
        <w:rPr>
          <w:rFonts w:ascii="Times New Roman" w:hAnsi="Times New Roman"/>
          <w:sz w:val="24"/>
          <w:szCs w:val="24"/>
          <w:lang w:eastAsia="ru-RU"/>
        </w:rPr>
        <w:t>2) замена электрооборудования (технические мероприятия);</w:t>
      </w:r>
    </w:p>
    <w:p w:rsidR="00ED0E96" w:rsidRPr="003F2F44" w:rsidRDefault="00ED0E96" w:rsidP="00E1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F44">
        <w:rPr>
          <w:rFonts w:ascii="Times New Roman" w:hAnsi="Times New Roman"/>
          <w:sz w:val="24"/>
          <w:szCs w:val="24"/>
          <w:lang w:eastAsia="ru-RU"/>
        </w:rPr>
        <w:t>3) мероприятия по совершенствованию систем расчетного и технического учета</w:t>
      </w:r>
      <w:r w:rsidR="00E16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э/энергии;</w:t>
      </w:r>
    </w:p>
    <w:p w:rsidR="00ED0E96" w:rsidRPr="003F2F44" w:rsidRDefault="00ED0E96" w:rsidP="00E1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F44">
        <w:rPr>
          <w:rFonts w:ascii="Times New Roman" w:hAnsi="Times New Roman"/>
          <w:sz w:val="24"/>
          <w:szCs w:val="24"/>
          <w:lang w:eastAsia="ru-RU"/>
        </w:rPr>
        <w:t>4) повышение качества электроэнергии в соответствии с установленными ГОСТ 13109-</w:t>
      </w:r>
      <w:r w:rsidR="00E16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97 «Нормы качества электрической энергии в системах электроснабжения общего</w:t>
      </w:r>
      <w:r w:rsidR="00E16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F44">
        <w:rPr>
          <w:rFonts w:ascii="Times New Roman" w:hAnsi="Times New Roman"/>
          <w:sz w:val="24"/>
          <w:szCs w:val="24"/>
          <w:lang w:eastAsia="ru-RU"/>
        </w:rPr>
        <w:t>назначения», в том числе проведение сертификации качества электрической энергии.</w:t>
      </w:r>
    </w:p>
    <w:p w:rsidR="00E162AF" w:rsidRDefault="00E162AF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E96" w:rsidRPr="00772FC3" w:rsidRDefault="00ED0E96" w:rsidP="00E1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F44">
        <w:rPr>
          <w:rFonts w:ascii="Times New Roman" w:hAnsi="Times New Roman"/>
          <w:sz w:val="24"/>
          <w:szCs w:val="24"/>
          <w:lang w:eastAsia="ru-RU"/>
        </w:rPr>
        <w:t>Затраты по мероприятиям (эксплуатационные затраты предприятия), не требующие</w:t>
      </w:r>
      <w:r w:rsidR="00E16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2FC3">
        <w:rPr>
          <w:rFonts w:ascii="Times New Roman" w:hAnsi="Times New Roman"/>
          <w:sz w:val="24"/>
          <w:szCs w:val="24"/>
          <w:lang w:eastAsia="ru-RU"/>
        </w:rPr>
        <w:t>вливания дополнительных инвестиций (инвестиционные программы). Данные</w:t>
      </w:r>
      <w:r w:rsidR="00E16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2FC3">
        <w:rPr>
          <w:rFonts w:ascii="Times New Roman" w:hAnsi="Times New Roman"/>
          <w:sz w:val="24"/>
          <w:szCs w:val="24"/>
          <w:lang w:eastAsia="ru-RU"/>
        </w:rPr>
        <w:t>мероприятия направлены на совершенствование организации работ по снижению потерь,</w:t>
      </w:r>
      <w:r w:rsidR="00E16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2FC3">
        <w:rPr>
          <w:rFonts w:ascii="Times New Roman" w:hAnsi="Times New Roman"/>
          <w:sz w:val="24"/>
          <w:szCs w:val="24"/>
          <w:lang w:eastAsia="ru-RU"/>
        </w:rPr>
        <w:t>на основе проведенного анализа (энергоаудит и расчет существующих нормативных</w:t>
      </w:r>
      <w:r w:rsidR="00E16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2FC3">
        <w:rPr>
          <w:rFonts w:ascii="Times New Roman" w:hAnsi="Times New Roman"/>
          <w:sz w:val="24"/>
          <w:szCs w:val="24"/>
          <w:lang w:eastAsia="ru-RU"/>
        </w:rPr>
        <w:t>потерь в распределительных сетях), а также на учет «человеческого фактора», под</w:t>
      </w:r>
      <w:r w:rsidR="00E16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2FC3">
        <w:rPr>
          <w:rFonts w:ascii="Times New Roman" w:hAnsi="Times New Roman"/>
          <w:sz w:val="24"/>
          <w:szCs w:val="24"/>
          <w:lang w:eastAsia="ru-RU"/>
        </w:rPr>
        <w:t>которым понимается:</w:t>
      </w:r>
    </w:p>
    <w:p w:rsidR="00ED0E96" w:rsidRPr="00772FC3" w:rsidRDefault="00ED0E96" w:rsidP="00E1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FC3">
        <w:rPr>
          <w:rFonts w:ascii="Times New Roman" w:hAnsi="Times New Roman"/>
          <w:sz w:val="24"/>
          <w:szCs w:val="24"/>
          <w:lang w:eastAsia="ru-RU"/>
        </w:rPr>
        <w:t>· обучение и повышение квалификации персонала;</w:t>
      </w:r>
    </w:p>
    <w:p w:rsidR="00ED0E96" w:rsidRPr="00772FC3" w:rsidRDefault="00ED0E96" w:rsidP="00E1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FC3">
        <w:rPr>
          <w:rFonts w:ascii="Times New Roman" w:hAnsi="Times New Roman"/>
          <w:sz w:val="24"/>
          <w:szCs w:val="24"/>
          <w:lang w:eastAsia="ru-RU"/>
        </w:rPr>
        <w:t>· осознание персоналом важности для предприятия в целом и для его работников</w:t>
      </w:r>
      <w:r w:rsidR="00E16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2FC3">
        <w:rPr>
          <w:rFonts w:ascii="Times New Roman" w:hAnsi="Times New Roman"/>
          <w:sz w:val="24"/>
          <w:szCs w:val="24"/>
          <w:lang w:eastAsia="ru-RU"/>
        </w:rPr>
        <w:t>лично эффективного решения поставленной задачи;</w:t>
      </w:r>
    </w:p>
    <w:p w:rsidR="00ED0E96" w:rsidRPr="00772FC3" w:rsidRDefault="00ED0E96" w:rsidP="00E1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FC3">
        <w:rPr>
          <w:rFonts w:ascii="Times New Roman" w:hAnsi="Times New Roman"/>
          <w:sz w:val="24"/>
          <w:szCs w:val="24"/>
          <w:lang w:eastAsia="ru-RU"/>
        </w:rPr>
        <w:t>· мотивация персонала, моральное и материальное стимулирование;</w:t>
      </w:r>
    </w:p>
    <w:p w:rsidR="00ED0E96" w:rsidRPr="00772FC3" w:rsidRDefault="00ED0E96" w:rsidP="00E1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FC3">
        <w:rPr>
          <w:rFonts w:ascii="Times New Roman" w:hAnsi="Times New Roman"/>
          <w:sz w:val="24"/>
          <w:szCs w:val="24"/>
          <w:lang w:eastAsia="ru-RU"/>
        </w:rPr>
        <w:t>· связь с общественностью, широкое оповещение о целях и задачах снижения</w:t>
      </w:r>
      <w:r w:rsidR="00E16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2FC3">
        <w:rPr>
          <w:rFonts w:ascii="Times New Roman" w:hAnsi="Times New Roman"/>
          <w:sz w:val="24"/>
          <w:szCs w:val="24"/>
          <w:lang w:eastAsia="ru-RU"/>
        </w:rPr>
        <w:t>коммерческих потерь, ожидаемых и полученных результатах.</w:t>
      </w:r>
    </w:p>
    <w:p w:rsidR="00E162AF" w:rsidRDefault="00E162AF" w:rsidP="00E1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E96" w:rsidRPr="00772FC3" w:rsidRDefault="00ED0E96" w:rsidP="00E1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FC3">
        <w:rPr>
          <w:rFonts w:ascii="Times New Roman" w:hAnsi="Times New Roman"/>
          <w:sz w:val="24"/>
          <w:szCs w:val="24"/>
          <w:lang w:eastAsia="ru-RU"/>
        </w:rPr>
        <w:t>Технические мероприятия наиболее энергоэффективны, но требуют значительных затрат,</w:t>
      </w:r>
      <w:r w:rsidR="00E16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2FC3">
        <w:rPr>
          <w:rFonts w:ascii="Times New Roman" w:hAnsi="Times New Roman"/>
          <w:sz w:val="24"/>
          <w:szCs w:val="24"/>
          <w:lang w:eastAsia="ru-RU"/>
        </w:rPr>
        <w:t>при этом срок окупаемости этих затрат находится в пределах 5–10 лет и более. Поэтому</w:t>
      </w:r>
      <w:r w:rsidR="00E16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2FC3">
        <w:rPr>
          <w:rFonts w:ascii="Times New Roman" w:hAnsi="Times New Roman"/>
          <w:sz w:val="24"/>
          <w:szCs w:val="24"/>
          <w:lang w:eastAsia="ru-RU"/>
        </w:rPr>
        <w:t>так важен квалифицированный энергоаудит электросетевой организации для разработки</w:t>
      </w:r>
      <w:r w:rsidR="00E16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2FC3">
        <w:rPr>
          <w:rFonts w:ascii="Times New Roman" w:hAnsi="Times New Roman"/>
          <w:sz w:val="24"/>
          <w:szCs w:val="24"/>
          <w:lang w:eastAsia="ru-RU"/>
        </w:rPr>
        <w:t>обоснованной программы действий.</w:t>
      </w:r>
    </w:p>
    <w:p w:rsidR="00ED0E96" w:rsidRDefault="00ED0E96" w:rsidP="00E1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FC3">
        <w:rPr>
          <w:rFonts w:ascii="Times New Roman" w:hAnsi="Times New Roman"/>
          <w:sz w:val="24"/>
          <w:szCs w:val="24"/>
          <w:lang w:eastAsia="ru-RU"/>
        </w:rPr>
        <w:t>В соответствии с этим, для организации работ по снижению уровня фактических потерь в</w:t>
      </w:r>
      <w:r w:rsidR="00E16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2FC3">
        <w:rPr>
          <w:rFonts w:ascii="Times New Roman" w:hAnsi="Times New Roman"/>
          <w:sz w:val="24"/>
          <w:szCs w:val="24"/>
          <w:lang w:eastAsia="ru-RU"/>
        </w:rPr>
        <w:t xml:space="preserve">сетях </w:t>
      </w:r>
      <w:r w:rsidR="007B451A" w:rsidRPr="007B451A">
        <w:rPr>
          <w:rFonts w:ascii="Times New Roman" w:hAnsi="Times New Roman"/>
          <w:sz w:val="24"/>
          <w:szCs w:val="24"/>
        </w:rPr>
        <w:t>ООО «Городская электросетевая компания» (до 27.02.2017 г. - АО «Бываловский машиностроительный завод»)</w:t>
      </w:r>
      <w:r w:rsidR="007B451A">
        <w:rPr>
          <w:rFonts w:ascii="Times New Roman" w:hAnsi="Times New Roman"/>
          <w:sz w:val="24"/>
          <w:szCs w:val="24"/>
        </w:rPr>
        <w:t xml:space="preserve"> </w:t>
      </w:r>
      <w:r w:rsidRPr="00772FC3">
        <w:rPr>
          <w:rFonts w:ascii="Times New Roman" w:hAnsi="Times New Roman"/>
          <w:sz w:val="24"/>
          <w:szCs w:val="24"/>
          <w:lang w:eastAsia="ru-RU"/>
        </w:rPr>
        <w:t>и дальнейшего сокращения издержек</w:t>
      </w:r>
      <w:r w:rsidR="00772F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2FC3">
        <w:rPr>
          <w:rFonts w:ascii="Times New Roman" w:hAnsi="Times New Roman"/>
          <w:sz w:val="24"/>
          <w:szCs w:val="24"/>
          <w:lang w:eastAsia="ru-RU"/>
        </w:rPr>
        <w:t xml:space="preserve">Обществом была разработана Программа энергосбережения </w:t>
      </w:r>
      <w:r w:rsidR="00772FC3" w:rsidRPr="00772FC3">
        <w:rPr>
          <w:rFonts w:ascii="Times New Roman" w:hAnsi="Times New Roman"/>
          <w:sz w:val="24"/>
          <w:szCs w:val="24"/>
        </w:rPr>
        <w:t xml:space="preserve">АО </w:t>
      </w:r>
      <w:r w:rsidR="007B451A" w:rsidRPr="007B451A">
        <w:rPr>
          <w:rFonts w:ascii="Times New Roman" w:hAnsi="Times New Roman"/>
          <w:sz w:val="24"/>
          <w:szCs w:val="24"/>
        </w:rPr>
        <w:t>ООО «Городская электросетевая компания» (до 27.02.2017 г. - АО «Бываловский машиностроительный завод»)</w:t>
      </w:r>
      <w:r w:rsidR="007B451A">
        <w:rPr>
          <w:rFonts w:ascii="Times New Roman" w:hAnsi="Times New Roman"/>
          <w:sz w:val="24"/>
          <w:szCs w:val="24"/>
        </w:rPr>
        <w:t xml:space="preserve"> </w:t>
      </w:r>
      <w:r w:rsidR="00B835C2">
        <w:rPr>
          <w:rFonts w:ascii="Times New Roman" w:hAnsi="Times New Roman"/>
          <w:sz w:val="24"/>
          <w:szCs w:val="24"/>
          <w:lang w:eastAsia="ru-RU"/>
        </w:rPr>
        <w:t>на 2015 -2019</w:t>
      </w:r>
      <w:r w:rsidRPr="00772FC3">
        <w:rPr>
          <w:rFonts w:ascii="Times New Roman" w:hAnsi="Times New Roman"/>
          <w:sz w:val="24"/>
          <w:szCs w:val="24"/>
          <w:lang w:eastAsia="ru-RU"/>
        </w:rPr>
        <w:t xml:space="preserve"> г.г., основанная, прежде всего, на результатах</w:t>
      </w:r>
      <w:r w:rsidR="00772F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2FC3">
        <w:rPr>
          <w:rFonts w:ascii="Times New Roman" w:hAnsi="Times New Roman"/>
          <w:sz w:val="24"/>
          <w:szCs w:val="24"/>
          <w:lang w:eastAsia="ru-RU"/>
        </w:rPr>
        <w:t>проведенного квалифицированного энергетического аудита и данных мониторинга</w:t>
      </w:r>
      <w:r w:rsidR="00772F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2FC3">
        <w:rPr>
          <w:rFonts w:ascii="Times New Roman" w:hAnsi="Times New Roman"/>
          <w:sz w:val="24"/>
          <w:szCs w:val="24"/>
          <w:lang w:eastAsia="ru-RU"/>
        </w:rPr>
        <w:t>технологических и коммерческих потерь в распределительных электрических сетях.</w:t>
      </w:r>
    </w:p>
    <w:p w:rsidR="00276655" w:rsidRDefault="00276655" w:rsidP="00E1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E96" w:rsidRDefault="00ED0E96" w:rsidP="0027665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4958">
        <w:rPr>
          <w:rFonts w:ascii="Times New Roman" w:hAnsi="Times New Roman"/>
          <w:b/>
          <w:bCs/>
          <w:sz w:val="24"/>
          <w:szCs w:val="24"/>
          <w:lang w:eastAsia="ru-RU"/>
        </w:rPr>
        <w:t>Целевые показатели</w:t>
      </w:r>
      <w:r w:rsidR="004D4958" w:rsidRPr="004D49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D4958">
        <w:rPr>
          <w:rFonts w:ascii="Times New Roman" w:hAnsi="Times New Roman"/>
          <w:b/>
          <w:sz w:val="24"/>
          <w:szCs w:val="24"/>
          <w:lang w:eastAsia="ru-RU"/>
        </w:rPr>
        <w:t>в области</w:t>
      </w:r>
      <w:r w:rsidR="00772FC3" w:rsidRPr="004D495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D4958">
        <w:rPr>
          <w:rFonts w:ascii="Times New Roman" w:hAnsi="Times New Roman"/>
          <w:b/>
          <w:sz w:val="24"/>
          <w:szCs w:val="24"/>
          <w:lang w:eastAsia="ru-RU"/>
        </w:rPr>
        <w:t>энергосбережения и повышения энергетической эффективности</w:t>
      </w:r>
    </w:p>
    <w:p w:rsidR="00276655" w:rsidRPr="004D4958" w:rsidRDefault="00276655" w:rsidP="002766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276655" w:rsidRPr="00276655" w:rsidRDefault="00276655" w:rsidP="002256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55">
        <w:rPr>
          <w:rFonts w:ascii="Times New Roman" w:hAnsi="Times New Roman"/>
          <w:sz w:val="24"/>
          <w:szCs w:val="24"/>
        </w:rPr>
        <w:t>Для реализации требований Федерального закона №261-ФЗ от 23.11.2009 г. настоящая программа предполагает применение следующих целевых показателей на период 2015-2019 год:</w:t>
      </w:r>
    </w:p>
    <w:p w:rsidR="007B451A" w:rsidRDefault="007B451A" w:rsidP="009017D7">
      <w:pPr>
        <w:spacing w:after="0" w:line="240" w:lineRule="auto"/>
        <w:ind w:left="720" w:hanging="578"/>
        <w:jc w:val="both"/>
        <w:rPr>
          <w:rFonts w:ascii="Times New Roman" w:eastAsia="Times New Roman" w:hAnsi="Times New Roman"/>
          <w:sz w:val="24"/>
          <w:szCs w:val="24"/>
        </w:rPr>
      </w:pPr>
    </w:p>
    <w:p w:rsidR="00276655" w:rsidRDefault="00276655" w:rsidP="009017D7">
      <w:pPr>
        <w:spacing w:after="0" w:line="240" w:lineRule="auto"/>
        <w:ind w:left="720" w:hanging="578"/>
        <w:jc w:val="both"/>
        <w:rPr>
          <w:rFonts w:ascii="Times New Roman" w:eastAsia="Times New Roman" w:hAnsi="Times New Roman"/>
          <w:sz w:val="24"/>
          <w:szCs w:val="24"/>
        </w:rPr>
      </w:pPr>
      <w:r w:rsidRPr="00276655">
        <w:rPr>
          <w:rFonts w:ascii="Times New Roman" w:eastAsia="Times New Roman" w:hAnsi="Times New Roman"/>
          <w:sz w:val="24"/>
          <w:szCs w:val="24"/>
        </w:rPr>
        <w:t>Целевые показатели энергосбережения и повышения энергетическ</w:t>
      </w:r>
      <w:r>
        <w:rPr>
          <w:rFonts w:ascii="Times New Roman" w:eastAsia="Times New Roman" w:hAnsi="Times New Roman"/>
          <w:sz w:val="24"/>
          <w:szCs w:val="24"/>
        </w:rPr>
        <w:t xml:space="preserve">ой эффективности </w:t>
      </w:r>
    </w:p>
    <w:p w:rsidR="007B451A" w:rsidRDefault="007B451A" w:rsidP="007B4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1A">
        <w:rPr>
          <w:rFonts w:ascii="Times New Roman" w:hAnsi="Times New Roman"/>
          <w:sz w:val="24"/>
          <w:szCs w:val="24"/>
        </w:rPr>
        <w:t>ООО «Городская электросетевая компания» (до 27.02.2017 г. - АО «Бываловский машиностроительный завод»)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7B451A" w:rsidRDefault="007B451A" w:rsidP="007B45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51A" w:rsidRDefault="007B451A" w:rsidP="007B45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51A" w:rsidRDefault="007B451A" w:rsidP="007B45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51A" w:rsidRDefault="007B451A" w:rsidP="007B45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51A" w:rsidRDefault="007B451A" w:rsidP="007B45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276655" w:rsidRPr="009017D7" w:rsidRDefault="009017D7" w:rsidP="007B451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9017D7">
        <w:rPr>
          <w:rFonts w:ascii="Times New Roman" w:eastAsia="Times New Roman" w:hAnsi="Times New Roman"/>
          <w:sz w:val="20"/>
          <w:szCs w:val="20"/>
        </w:rPr>
        <w:t>Таблица 4.1.</w:t>
      </w:r>
    </w:p>
    <w:tbl>
      <w:tblPr>
        <w:tblW w:w="9961" w:type="dxa"/>
        <w:tblInd w:w="247" w:type="dxa"/>
        <w:tblLook w:val="00A0"/>
      </w:tblPr>
      <w:tblGrid>
        <w:gridCol w:w="593"/>
        <w:gridCol w:w="4152"/>
        <w:gridCol w:w="1019"/>
        <w:gridCol w:w="839"/>
        <w:gridCol w:w="13"/>
        <w:gridCol w:w="826"/>
        <w:gridCol w:w="27"/>
        <w:gridCol w:w="813"/>
        <w:gridCol w:w="39"/>
        <w:gridCol w:w="800"/>
        <w:gridCol w:w="53"/>
        <w:gridCol w:w="787"/>
      </w:tblGrid>
      <w:tr w:rsidR="00276655" w:rsidRPr="00130A18" w:rsidTr="009017D7">
        <w:trPr>
          <w:trHeight w:val="3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76655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76655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130A18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130A18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  <w:p w:rsidR="00276655" w:rsidRPr="00130A18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130A18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276655" w:rsidRPr="00130A18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130A18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276655" w:rsidRPr="00130A18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130A18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  <w:p w:rsidR="00276655" w:rsidRPr="00130A18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655" w:rsidRPr="00130A18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276655" w:rsidRPr="00130A18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A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276655" w:rsidRPr="00130A18" w:rsidTr="009017D7">
        <w:trPr>
          <w:trHeight w:val="2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76655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76655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130A18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0A1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130A18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0A18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130A18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0A1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130A18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0A18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130A18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0A1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655" w:rsidRPr="00130A18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0A18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276655" w:rsidRPr="0022567A" w:rsidTr="009017D7">
        <w:trPr>
          <w:trHeight w:val="116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Оснащенность зданий, строений, сооружений, находящихся в собственности территориальных сетевых организаций, приборами учета используемых воды, природного газа, тепловой энергии, электрической энергии                                    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6655" w:rsidRPr="0022567A" w:rsidTr="009017D7">
        <w:trPr>
          <w:trHeight w:val="3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электрической энергии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76655" w:rsidRPr="0022567A" w:rsidTr="009017D7">
        <w:trPr>
          <w:trHeight w:val="3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тепловой энергии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76655" w:rsidRPr="0022567A" w:rsidTr="009017D7">
        <w:trPr>
          <w:trHeight w:val="3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холодной и горячей воды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76655" w:rsidRPr="0022567A" w:rsidTr="009017D7">
        <w:trPr>
          <w:trHeight w:val="117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Снижение фактического процента технологического расхода электрической энергии  при ее передаче по отношению к нормативу технологического расхода в предшествующем году реализации программы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276655" w:rsidRPr="0022567A" w:rsidTr="009017D7">
        <w:trPr>
          <w:trHeight w:val="98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Сокращение удельного расхода электрической на собственные нужды подстанций сетевой организации на 1 условную единицу оборудования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Программой не предусмотрено достижение показателей </w:t>
            </w:r>
          </w:p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6655" w:rsidRPr="0022567A" w:rsidTr="009017D7">
        <w:trPr>
          <w:trHeight w:val="114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Сокращение удельного расхода электрической энергии в зданиях, строениях, сооружениях, находящихся в собственности (аренде) сетевой организации на 1 кв. м площади указанных помещений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6655" w:rsidRPr="0022567A" w:rsidTr="009017D7">
        <w:trPr>
          <w:trHeight w:val="114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Сокращение удельного расхода тепловой энергии в зданиях, строениях, сооружениях, находящихся в собственности (аренде) сетевой организации на 1 куб.м объема указанных помещений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6655" w:rsidRPr="0022567A" w:rsidTr="009017D7">
        <w:trPr>
          <w:trHeight w:val="129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Сокращение удельного расхода горюче-смазочных материалов, используемых для оказания услуг по передаче электрической энергии сетевой организации  на 1 условную единицу оборудования подстанций и электрических сетей                                   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6655" w:rsidRPr="0022567A" w:rsidTr="009017D7">
        <w:trPr>
          <w:trHeight w:val="3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бензин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96" w:type="dxa"/>
            <w:gridSpan w:val="9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6655" w:rsidRPr="0022567A" w:rsidTr="009017D7">
        <w:trPr>
          <w:trHeight w:val="3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дизельное топливо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96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6655" w:rsidRPr="0022567A" w:rsidTr="009017D7">
        <w:trPr>
          <w:trHeight w:val="3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sz w:val="18"/>
                <w:szCs w:val="18"/>
              </w:rPr>
              <w:t>Доля использования светодиодных осветительных устройств в общем объеме используемых осветительных устройств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276655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EF1B61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EF1B61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EF1B61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EF1B61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5" w:rsidRPr="0022567A" w:rsidRDefault="00EF1B61" w:rsidP="009B7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567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</w:tbl>
    <w:p w:rsidR="00C62AA7" w:rsidRDefault="00C62AA7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835C2" w:rsidRDefault="00ED0E96" w:rsidP="00772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2FC3">
        <w:rPr>
          <w:rFonts w:ascii="Times New Roman" w:hAnsi="Times New Roman"/>
          <w:sz w:val="24"/>
          <w:szCs w:val="24"/>
          <w:lang w:eastAsia="ru-RU"/>
        </w:rPr>
        <w:t xml:space="preserve">Показатели производственной деятельности </w:t>
      </w:r>
      <w:r w:rsidR="007B451A" w:rsidRPr="007B451A">
        <w:rPr>
          <w:rFonts w:ascii="Times New Roman" w:hAnsi="Times New Roman"/>
          <w:sz w:val="24"/>
          <w:szCs w:val="24"/>
        </w:rPr>
        <w:t>ООО «Городская электросетевая компания» (до 27.02.2017 г. - АО «Бываловский машиностроительный завод»)</w:t>
      </w:r>
      <w:r w:rsidR="00772FC3">
        <w:rPr>
          <w:rFonts w:ascii="Times New Roman" w:hAnsi="Times New Roman"/>
          <w:sz w:val="28"/>
          <w:szCs w:val="28"/>
        </w:rPr>
        <w:t xml:space="preserve"> </w:t>
      </w:r>
    </w:p>
    <w:p w:rsidR="00772FC3" w:rsidRPr="009017D7" w:rsidRDefault="009017D7" w:rsidP="0090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Таблица </w:t>
      </w:r>
      <w:r w:rsidRPr="009017D7">
        <w:rPr>
          <w:rFonts w:ascii="Times New Roman" w:hAnsi="Times New Roman"/>
          <w:sz w:val="20"/>
          <w:szCs w:val="20"/>
          <w:lang w:eastAsia="ru-RU"/>
        </w:rPr>
        <w:t>4.2.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8"/>
        <w:gridCol w:w="2144"/>
        <w:gridCol w:w="3206"/>
        <w:gridCol w:w="1389"/>
        <w:gridCol w:w="1417"/>
      </w:tblGrid>
      <w:tr w:rsidR="00400B89" w:rsidRPr="00B835C2" w:rsidTr="007B451A">
        <w:trPr>
          <w:trHeight w:val="927"/>
        </w:trPr>
        <w:tc>
          <w:tcPr>
            <w:tcW w:w="1848" w:type="dxa"/>
            <w:vMerge w:val="restart"/>
            <w:vAlign w:val="center"/>
          </w:tcPr>
          <w:p w:rsidR="00400B89" w:rsidRPr="00B835C2" w:rsidRDefault="00400B89" w:rsidP="00B835C2">
            <w:pPr>
              <w:autoSpaceDE w:val="0"/>
              <w:autoSpaceDN w:val="0"/>
              <w:adjustRightInd w:val="0"/>
              <w:ind w:left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5C2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144" w:type="dxa"/>
            <w:vMerge w:val="restart"/>
          </w:tcPr>
          <w:p w:rsidR="00400B89" w:rsidRPr="00B835C2" w:rsidRDefault="0040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0B89" w:rsidRPr="00B835C2" w:rsidRDefault="00400B89" w:rsidP="004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5C2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отпуск в</w:t>
            </w:r>
          </w:p>
          <w:p w:rsidR="00400B89" w:rsidRPr="00B835C2" w:rsidRDefault="00400B89" w:rsidP="004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5C2">
              <w:rPr>
                <w:rFonts w:ascii="Times New Roman" w:hAnsi="Times New Roman"/>
                <w:sz w:val="24"/>
                <w:szCs w:val="24"/>
                <w:lang w:eastAsia="ru-RU"/>
              </w:rPr>
              <w:t>сеть, тыс.квт*ч</w:t>
            </w:r>
          </w:p>
          <w:p w:rsidR="00400B89" w:rsidRPr="00B835C2" w:rsidRDefault="00400B89" w:rsidP="00772F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vMerge w:val="restart"/>
          </w:tcPr>
          <w:p w:rsidR="00400B89" w:rsidRPr="00B835C2" w:rsidRDefault="0040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0B89" w:rsidRPr="00B835C2" w:rsidRDefault="00400B89" w:rsidP="004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5C2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полезный</w:t>
            </w:r>
          </w:p>
          <w:p w:rsidR="00400B89" w:rsidRPr="00B835C2" w:rsidRDefault="00400B89" w:rsidP="004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5C2">
              <w:rPr>
                <w:rFonts w:ascii="Times New Roman" w:hAnsi="Times New Roman"/>
                <w:sz w:val="24"/>
                <w:szCs w:val="24"/>
                <w:lang w:eastAsia="ru-RU"/>
              </w:rPr>
              <w:t>отпуск в сеть, тыс.квт*ч</w:t>
            </w:r>
          </w:p>
          <w:p w:rsidR="00400B89" w:rsidRPr="00B835C2" w:rsidRDefault="00400B89" w:rsidP="00772F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2"/>
          </w:tcPr>
          <w:p w:rsidR="00400B89" w:rsidRPr="00B835C2" w:rsidRDefault="0040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0B89" w:rsidRPr="00B835C2" w:rsidRDefault="00400B89" w:rsidP="004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5C2">
              <w:rPr>
                <w:rFonts w:ascii="Times New Roman" w:hAnsi="Times New Roman"/>
                <w:sz w:val="24"/>
                <w:szCs w:val="24"/>
                <w:lang w:eastAsia="ru-RU"/>
              </w:rPr>
              <w:t>Потери, плановые</w:t>
            </w:r>
            <w:r w:rsidR="009017D7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  <w:p w:rsidR="00400B89" w:rsidRPr="00B835C2" w:rsidRDefault="00400B89" w:rsidP="004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0B89" w:rsidRPr="00B835C2" w:rsidTr="007B451A">
        <w:trPr>
          <w:trHeight w:val="723"/>
        </w:trPr>
        <w:tc>
          <w:tcPr>
            <w:tcW w:w="1848" w:type="dxa"/>
            <w:vMerge/>
          </w:tcPr>
          <w:p w:rsidR="00400B89" w:rsidRPr="00B835C2" w:rsidRDefault="00400B89" w:rsidP="00772FC3">
            <w:pPr>
              <w:autoSpaceDE w:val="0"/>
              <w:autoSpaceDN w:val="0"/>
              <w:adjustRightInd w:val="0"/>
              <w:ind w:left="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</w:tcPr>
          <w:p w:rsidR="00400B89" w:rsidRPr="00B835C2" w:rsidRDefault="0040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vMerge/>
          </w:tcPr>
          <w:p w:rsidR="00400B89" w:rsidRPr="00B835C2" w:rsidRDefault="0040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400B89" w:rsidRPr="00B835C2" w:rsidRDefault="00400B89" w:rsidP="00400B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5C2">
              <w:rPr>
                <w:rFonts w:ascii="Times New Roman" w:hAnsi="Times New Roman"/>
                <w:sz w:val="24"/>
                <w:szCs w:val="24"/>
                <w:lang w:eastAsia="ru-RU"/>
              </w:rPr>
              <w:t>тыс.квт*ч</w:t>
            </w:r>
          </w:p>
        </w:tc>
        <w:tc>
          <w:tcPr>
            <w:tcW w:w="1417" w:type="dxa"/>
          </w:tcPr>
          <w:p w:rsidR="00400B89" w:rsidRPr="00B835C2" w:rsidRDefault="00400B89" w:rsidP="004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5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400B89" w:rsidRPr="00B835C2" w:rsidRDefault="00400B89" w:rsidP="00400B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67A" w:rsidRPr="00B835C2" w:rsidTr="007B451A">
        <w:trPr>
          <w:trHeight w:val="276"/>
        </w:trPr>
        <w:tc>
          <w:tcPr>
            <w:tcW w:w="1848" w:type="dxa"/>
          </w:tcPr>
          <w:p w:rsidR="0022567A" w:rsidRPr="00B835C2" w:rsidRDefault="0022567A" w:rsidP="00772FC3">
            <w:pPr>
              <w:autoSpaceDE w:val="0"/>
              <w:autoSpaceDN w:val="0"/>
              <w:adjustRightInd w:val="0"/>
              <w:ind w:left="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(план)</w:t>
            </w:r>
          </w:p>
        </w:tc>
        <w:tc>
          <w:tcPr>
            <w:tcW w:w="2144" w:type="dxa"/>
          </w:tcPr>
          <w:p w:rsidR="0022567A" w:rsidRDefault="0022567A" w:rsidP="00B835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4117</w:t>
            </w:r>
          </w:p>
        </w:tc>
        <w:tc>
          <w:tcPr>
            <w:tcW w:w="3206" w:type="dxa"/>
          </w:tcPr>
          <w:p w:rsidR="0022567A" w:rsidRDefault="0022567A" w:rsidP="00772F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3958</w:t>
            </w:r>
          </w:p>
        </w:tc>
        <w:tc>
          <w:tcPr>
            <w:tcW w:w="1389" w:type="dxa"/>
          </w:tcPr>
          <w:p w:rsidR="0022567A" w:rsidRDefault="0022567A" w:rsidP="00772F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17" w:type="dxa"/>
          </w:tcPr>
          <w:p w:rsidR="0022567A" w:rsidRPr="00B835C2" w:rsidRDefault="0022567A" w:rsidP="004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3,86</w:t>
            </w:r>
          </w:p>
        </w:tc>
      </w:tr>
      <w:tr w:rsidR="00772FC3" w:rsidRPr="00B835C2" w:rsidTr="007B451A">
        <w:trPr>
          <w:trHeight w:val="276"/>
        </w:trPr>
        <w:tc>
          <w:tcPr>
            <w:tcW w:w="1848" w:type="dxa"/>
          </w:tcPr>
          <w:p w:rsidR="00772FC3" w:rsidRPr="00B835C2" w:rsidRDefault="00C8528A" w:rsidP="00772FC3">
            <w:pPr>
              <w:autoSpaceDE w:val="0"/>
              <w:autoSpaceDN w:val="0"/>
              <w:adjustRightInd w:val="0"/>
              <w:ind w:left="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5C2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="004D49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(план)</w:t>
            </w:r>
          </w:p>
        </w:tc>
        <w:tc>
          <w:tcPr>
            <w:tcW w:w="2144" w:type="dxa"/>
          </w:tcPr>
          <w:p w:rsidR="00772FC3" w:rsidRPr="00B835C2" w:rsidRDefault="00B835C2" w:rsidP="00B835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14063</w:t>
            </w:r>
          </w:p>
        </w:tc>
        <w:tc>
          <w:tcPr>
            <w:tcW w:w="3206" w:type="dxa"/>
          </w:tcPr>
          <w:p w:rsidR="00772FC3" w:rsidRPr="00B835C2" w:rsidRDefault="00B835C2" w:rsidP="00772F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13475</w:t>
            </w:r>
          </w:p>
        </w:tc>
        <w:tc>
          <w:tcPr>
            <w:tcW w:w="1389" w:type="dxa"/>
          </w:tcPr>
          <w:p w:rsidR="00772FC3" w:rsidRPr="00B835C2" w:rsidRDefault="00B835C2" w:rsidP="00772F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417" w:type="dxa"/>
          </w:tcPr>
          <w:p w:rsidR="00772FC3" w:rsidRPr="00B835C2" w:rsidRDefault="00AD02D1" w:rsidP="004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5C2">
              <w:rPr>
                <w:rFonts w:ascii="Times New Roman" w:hAnsi="Times New Roman"/>
                <w:sz w:val="24"/>
                <w:szCs w:val="24"/>
                <w:lang w:eastAsia="ru-RU"/>
              </w:rPr>
              <w:t>4,</w:t>
            </w:r>
            <w:r w:rsidR="00B835C2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72FC3" w:rsidRPr="00B835C2" w:rsidTr="007B451A">
        <w:trPr>
          <w:trHeight w:val="392"/>
        </w:trPr>
        <w:tc>
          <w:tcPr>
            <w:tcW w:w="1848" w:type="dxa"/>
          </w:tcPr>
          <w:p w:rsidR="00772FC3" w:rsidRPr="00B835C2" w:rsidRDefault="00C8528A" w:rsidP="00772FC3">
            <w:pPr>
              <w:autoSpaceDE w:val="0"/>
              <w:autoSpaceDN w:val="0"/>
              <w:adjustRightInd w:val="0"/>
              <w:ind w:left="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5C2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4D49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(план)</w:t>
            </w:r>
          </w:p>
        </w:tc>
        <w:tc>
          <w:tcPr>
            <w:tcW w:w="2144" w:type="dxa"/>
          </w:tcPr>
          <w:p w:rsidR="00772FC3" w:rsidRPr="00B835C2" w:rsidRDefault="00225095" w:rsidP="00963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7515</w:t>
            </w:r>
          </w:p>
        </w:tc>
        <w:tc>
          <w:tcPr>
            <w:tcW w:w="3206" w:type="dxa"/>
          </w:tcPr>
          <w:p w:rsidR="00772FC3" w:rsidRPr="00B835C2" w:rsidRDefault="00225095" w:rsidP="00772F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7225</w:t>
            </w:r>
          </w:p>
        </w:tc>
        <w:tc>
          <w:tcPr>
            <w:tcW w:w="1389" w:type="dxa"/>
          </w:tcPr>
          <w:p w:rsidR="00772FC3" w:rsidRPr="00B835C2" w:rsidRDefault="0096301B" w:rsidP="00772F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5C2"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17" w:type="dxa"/>
          </w:tcPr>
          <w:p w:rsidR="00772FC3" w:rsidRPr="00B835C2" w:rsidRDefault="00225095" w:rsidP="00772F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3,86</w:t>
            </w:r>
          </w:p>
        </w:tc>
      </w:tr>
    </w:tbl>
    <w:p w:rsidR="009017D7" w:rsidRPr="009017D7" w:rsidRDefault="009017D7" w:rsidP="00901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017D7">
        <w:rPr>
          <w:rFonts w:ascii="Times New Roman" w:hAnsi="Times New Roman"/>
          <w:sz w:val="20"/>
          <w:szCs w:val="20"/>
          <w:lang w:eastAsia="ru-RU"/>
        </w:rPr>
        <w:t>*- объем потерь электрической энергии, учтенный Департаментом ТЭК и ТР Вологодской области в тарифе на передачу электрической энергии</w:t>
      </w:r>
    </w:p>
    <w:p w:rsidR="009017D7" w:rsidRDefault="009017D7" w:rsidP="00ED0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ED0E96" w:rsidRPr="00B835C2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35C2">
        <w:rPr>
          <w:rFonts w:ascii="Times New Roman" w:hAnsi="Times New Roman"/>
          <w:sz w:val="24"/>
          <w:szCs w:val="24"/>
          <w:lang w:eastAsia="ru-RU"/>
        </w:rPr>
        <w:t>Анализ передачи, распределения энергетических ресурсов за период с</w:t>
      </w:r>
      <w:r w:rsidR="00C8528A" w:rsidRPr="00B835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35C2">
        <w:rPr>
          <w:rFonts w:ascii="Times New Roman" w:hAnsi="Times New Roman"/>
          <w:sz w:val="24"/>
          <w:szCs w:val="24"/>
          <w:lang w:eastAsia="ru-RU"/>
        </w:rPr>
        <w:t>20</w:t>
      </w:r>
      <w:r w:rsidR="00225095">
        <w:rPr>
          <w:rFonts w:ascii="Times New Roman" w:hAnsi="Times New Roman"/>
          <w:sz w:val="24"/>
          <w:szCs w:val="24"/>
          <w:lang w:eastAsia="ru-RU"/>
        </w:rPr>
        <w:t>12</w:t>
      </w:r>
      <w:r w:rsidRPr="00B835C2">
        <w:rPr>
          <w:rFonts w:ascii="Times New Roman" w:hAnsi="Times New Roman"/>
          <w:sz w:val="24"/>
          <w:szCs w:val="24"/>
          <w:lang w:eastAsia="ru-RU"/>
        </w:rPr>
        <w:t xml:space="preserve"> по 201</w:t>
      </w:r>
      <w:r w:rsidR="00F82893">
        <w:rPr>
          <w:rFonts w:ascii="Times New Roman" w:hAnsi="Times New Roman"/>
          <w:sz w:val="24"/>
          <w:szCs w:val="24"/>
          <w:lang w:eastAsia="ru-RU"/>
        </w:rPr>
        <w:t>7</w:t>
      </w:r>
      <w:r w:rsidRPr="00B835C2">
        <w:rPr>
          <w:rFonts w:ascii="Times New Roman" w:hAnsi="Times New Roman"/>
          <w:sz w:val="24"/>
          <w:szCs w:val="24"/>
          <w:lang w:eastAsia="ru-RU"/>
        </w:rPr>
        <w:t xml:space="preserve"> годы</w:t>
      </w:r>
    </w:p>
    <w:p w:rsidR="0096301B" w:rsidRPr="009017D7" w:rsidRDefault="009017D7" w:rsidP="009017D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eastAsia="ru-RU"/>
        </w:rPr>
      </w:pPr>
      <w:r w:rsidRPr="009017D7">
        <w:rPr>
          <w:rFonts w:ascii="Times New Roman" w:hAnsi="Times New Roman"/>
          <w:sz w:val="20"/>
          <w:szCs w:val="20"/>
          <w:lang w:eastAsia="ru-RU"/>
        </w:rPr>
        <w:t>Таблица №3.2.</w:t>
      </w:r>
    </w:p>
    <w:tbl>
      <w:tblPr>
        <w:tblW w:w="9910" w:type="dxa"/>
        <w:jc w:val="center"/>
        <w:tblInd w:w="-482" w:type="dxa"/>
        <w:tblCellMar>
          <w:left w:w="28" w:type="dxa"/>
          <w:right w:w="28" w:type="dxa"/>
        </w:tblCellMar>
        <w:tblLook w:val="04A0"/>
      </w:tblPr>
      <w:tblGrid>
        <w:gridCol w:w="3940"/>
        <w:gridCol w:w="934"/>
        <w:gridCol w:w="937"/>
        <w:gridCol w:w="962"/>
        <w:gridCol w:w="1050"/>
        <w:gridCol w:w="1013"/>
        <w:gridCol w:w="1074"/>
      </w:tblGrid>
      <w:tr w:rsidR="00225095" w:rsidRPr="00B835C2" w:rsidTr="009017D7">
        <w:trPr>
          <w:trHeight w:val="409"/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5" w:rsidRPr="00B835C2" w:rsidRDefault="00225095" w:rsidP="001D5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5" w:rsidRPr="00B835C2" w:rsidRDefault="00225095" w:rsidP="00AE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5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5" w:rsidRPr="00B835C2" w:rsidRDefault="00225095" w:rsidP="00AE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5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5" w:rsidRPr="00B835C2" w:rsidRDefault="00225095" w:rsidP="00AE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5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5" w:rsidRPr="00B835C2" w:rsidRDefault="00225095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5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2015</w:t>
            </w:r>
            <w:r w:rsidR="005061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5" w:rsidRPr="00B835C2" w:rsidRDefault="00225095" w:rsidP="001D5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</w:t>
            </w:r>
            <w:r w:rsidR="005061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  <w:r w:rsidR="00CC28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095" w:rsidRPr="00B835C2" w:rsidRDefault="00225095" w:rsidP="001D5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 2017</w:t>
            </w:r>
            <w:r w:rsidR="005061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***</w:t>
            </w:r>
          </w:p>
        </w:tc>
      </w:tr>
      <w:tr w:rsidR="00225095" w:rsidRPr="00B835C2" w:rsidTr="009017D7">
        <w:trPr>
          <w:trHeight w:val="612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095" w:rsidRPr="00B835C2" w:rsidRDefault="00225095" w:rsidP="001D5C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передачи электрической энергии, млн. кВт*ч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5" w:rsidRPr="00B835C2" w:rsidRDefault="00225095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5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2,527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5" w:rsidRPr="00B835C2" w:rsidRDefault="00225095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5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3,206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5" w:rsidRPr="00B835C2" w:rsidRDefault="00225095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5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5" w:rsidRPr="00B835C2" w:rsidRDefault="00225095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5,223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5" w:rsidRPr="00B835C2" w:rsidRDefault="00225095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13,226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095" w:rsidRPr="00B835C2" w:rsidRDefault="00F82893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7,515</w:t>
            </w:r>
          </w:p>
        </w:tc>
      </w:tr>
      <w:tr w:rsidR="00225095" w:rsidRPr="00B835C2" w:rsidTr="009017D7">
        <w:trPr>
          <w:trHeight w:val="409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095" w:rsidRPr="00B835C2" w:rsidRDefault="00225095" w:rsidP="001D5C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Полезный отпуск электрической энергии млн. кВт*ч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5" w:rsidRPr="00B835C2" w:rsidRDefault="00225095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5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2,431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5" w:rsidRPr="00B835C2" w:rsidRDefault="00225095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5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3,087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5" w:rsidRPr="00B835C2" w:rsidRDefault="00225095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5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5" w:rsidRPr="00B835C2" w:rsidRDefault="00225095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5,040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5" w:rsidRPr="00B835C2" w:rsidRDefault="00225095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12,666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095" w:rsidRPr="00B835C2" w:rsidRDefault="00F82893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7,225</w:t>
            </w:r>
          </w:p>
        </w:tc>
      </w:tr>
      <w:tr w:rsidR="00225095" w:rsidRPr="00B835C2" w:rsidTr="009017D7">
        <w:trPr>
          <w:trHeight w:val="409"/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5" w:rsidRPr="00B835C2" w:rsidRDefault="00225095" w:rsidP="001D5C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потерь - фактические потери млн. кВт*ч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095" w:rsidRPr="00B835C2" w:rsidRDefault="00225095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5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095" w:rsidRPr="00B835C2" w:rsidRDefault="00225095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5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0,119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5" w:rsidRPr="00B835C2" w:rsidRDefault="00225095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5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0,12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5" w:rsidRPr="00B835C2" w:rsidRDefault="00225095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0,183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5" w:rsidRPr="00B835C2" w:rsidRDefault="00225095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095" w:rsidRPr="00B835C2" w:rsidRDefault="00F82893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0,290</w:t>
            </w:r>
          </w:p>
        </w:tc>
      </w:tr>
      <w:tr w:rsidR="00225095" w:rsidRPr="00B835C2" w:rsidTr="009017D7">
        <w:trPr>
          <w:trHeight w:val="409"/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095" w:rsidRPr="00B835C2" w:rsidRDefault="00225095" w:rsidP="001D5C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Фактические потери 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095" w:rsidRPr="00B835C2" w:rsidRDefault="00225095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5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095" w:rsidRPr="00B835C2" w:rsidRDefault="00225095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5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3,7</w:t>
            </w:r>
            <w:r w:rsidR="00F82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095" w:rsidRPr="00B835C2" w:rsidRDefault="00F82893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095" w:rsidRPr="00B835C2" w:rsidRDefault="00225095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3,5</w:t>
            </w:r>
            <w:r w:rsidR="00F82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095" w:rsidRPr="00B835C2" w:rsidRDefault="00225095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95" w:rsidRPr="00B835C2" w:rsidRDefault="00F82893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3,86</w:t>
            </w:r>
          </w:p>
        </w:tc>
      </w:tr>
      <w:tr w:rsidR="00225095" w:rsidRPr="00B835C2" w:rsidTr="009017D7">
        <w:trPr>
          <w:trHeight w:val="816"/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5" w:rsidRPr="00B835C2" w:rsidRDefault="00225095" w:rsidP="001D5C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объемов э/энергии, расчеты за которую осуществляются с использованием приборов учета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5" w:rsidRPr="00B835C2" w:rsidRDefault="00225095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5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5" w:rsidRPr="00B835C2" w:rsidRDefault="00225095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5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5" w:rsidRPr="00B835C2" w:rsidRDefault="00225095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5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5" w:rsidRPr="00B835C2" w:rsidRDefault="00225095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5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95" w:rsidRPr="00B835C2" w:rsidRDefault="00225095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095" w:rsidRPr="00B835C2" w:rsidRDefault="00F82893" w:rsidP="0022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50610F" w:rsidRDefault="0050610F" w:rsidP="005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0610F">
        <w:rPr>
          <w:rFonts w:ascii="Times New Roman" w:hAnsi="Times New Roman"/>
          <w:sz w:val="20"/>
          <w:szCs w:val="20"/>
          <w:lang w:eastAsia="ru-RU"/>
        </w:rPr>
        <w:t xml:space="preserve">*- изменение </w:t>
      </w:r>
      <w:r>
        <w:rPr>
          <w:rFonts w:ascii="Times New Roman" w:hAnsi="Times New Roman"/>
          <w:sz w:val="20"/>
          <w:szCs w:val="20"/>
          <w:lang w:eastAsia="ru-RU"/>
        </w:rPr>
        <w:t>в объемах передачи электроэнергии по сетям АО «БМЗ» в 2015 г. связано с увеличением количества участков в связи с заключением договор</w:t>
      </w:r>
      <w:r w:rsidR="00AE75DD">
        <w:rPr>
          <w:rFonts w:ascii="Times New Roman" w:hAnsi="Times New Roman"/>
          <w:sz w:val="20"/>
          <w:szCs w:val="20"/>
          <w:lang w:eastAsia="ru-RU"/>
        </w:rPr>
        <w:t xml:space="preserve">а </w:t>
      </w:r>
      <w:r>
        <w:rPr>
          <w:rFonts w:ascii="Times New Roman" w:hAnsi="Times New Roman"/>
          <w:sz w:val="20"/>
          <w:szCs w:val="20"/>
          <w:lang w:eastAsia="ru-RU"/>
        </w:rPr>
        <w:t xml:space="preserve"> аренды электросетевого оборудования с ООО «Комплектстрой»;</w:t>
      </w:r>
    </w:p>
    <w:p w:rsidR="00C8528A" w:rsidRDefault="0050610F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0610F">
        <w:rPr>
          <w:rFonts w:ascii="Times New Roman" w:hAnsi="Times New Roman"/>
          <w:sz w:val="20"/>
          <w:szCs w:val="20"/>
          <w:lang w:eastAsia="ru-RU"/>
        </w:rPr>
        <w:t>*</w:t>
      </w:r>
      <w:r>
        <w:rPr>
          <w:rFonts w:ascii="Times New Roman" w:hAnsi="Times New Roman"/>
          <w:sz w:val="20"/>
          <w:szCs w:val="20"/>
          <w:lang w:eastAsia="ru-RU"/>
        </w:rPr>
        <w:t>*</w:t>
      </w:r>
      <w:r w:rsidRPr="0050610F">
        <w:rPr>
          <w:rFonts w:ascii="Times New Roman" w:hAnsi="Times New Roman"/>
          <w:sz w:val="20"/>
          <w:szCs w:val="20"/>
          <w:lang w:eastAsia="ru-RU"/>
        </w:rPr>
        <w:t xml:space="preserve">- изменение </w:t>
      </w:r>
      <w:r>
        <w:rPr>
          <w:rFonts w:ascii="Times New Roman" w:hAnsi="Times New Roman"/>
          <w:sz w:val="20"/>
          <w:szCs w:val="20"/>
          <w:lang w:eastAsia="ru-RU"/>
        </w:rPr>
        <w:t xml:space="preserve">в объемах передачи электроэнергии по сетям АО «БМЗ» в 2016 г. связано с увеличением количества участков в связи с заключением договоров аренды электросетевого оборудования с АО «ВАП», ОАО «Славянский хлеб» и </w:t>
      </w:r>
      <w:r w:rsidR="00AE75DD">
        <w:rPr>
          <w:rFonts w:ascii="Times New Roman" w:hAnsi="Times New Roman"/>
          <w:sz w:val="20"/>
          <w:szCs w:val="20"/>
          <w:lang w:eastAsia="ru-RU"/>
        </w:rPr>
        <w:t>ПК</w:t>
      </w:r>
      <w:r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="00AE75DD">
        <w:rPr>
          <w:rFonts w:ascii="Times New Roman" w:hAnsi="Times New Roman"/>
          <w:sz w:val="20"/>
          <w:szCs w:val="20"/>
          <w:lang w:eastAsia="ru-RU"/>
        </w:rPr>
        <w:t>Вологдасельхозтехника</w:t>
      </w:r>
      <w:r>
        <w:rPr>
          <w:rFonts w:ascii="Times New Roman" w:hAnsi="Times New Roman"/>
          <w:sz w:val="20"/>
          <w:szCs w:val="20"/>
          <w:lang w:eastAsia="ru-RU"/>
        </w:rPr>
        <w:t>»;</w:t>
      </w:r>
    </w:p>
    <w:p w:rsidR="0050610F" w:rsidRPr="0050610F" w:rsidRDefault="0050610F" w:rsidP="007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***-</w:t>
      </w:r>
      <w:r w:rsidRPr="0050610F">
        <w:rPr>
          <w:rFonts w:ascii="Times New Roman" w:hAnsi="Times New Roman"/>
          <w:sz w:val="20"/>
          <w:szCs w:val="20"/>
          <w:lang w:eastAsia="ru-RU"/>
        </w:rPr>
        <w:t xml:space="preserve"> изменение </w:t>
      </w:r>
      <w:r>
        <w:rPr>
          <w:rFonts w:ascii="Times New Roman" w:hAnsi="Times New Roman"/>
          <w:sz w:val="20"/>
          <w:szCs w:val="20"/>
          <w:lang w:eastAsia="ru-RU"/>
        </w:rPr>
        <w:t xml:space="preserve">в планируемых объемах передачи электроэнергии по сетям </w:t>
      </w:r>
      <w:r w:rsidR="007B451A" w:rsidRPr="007B451A">
        <w:rPr>
          <w:rFonts w:ascii="Times New Roman" w:hAnsi="Times New Roman"/>
          <w:sz w:val="20"/>
          <w:szCs w:val="20"/>
        </w:rPr>
        <w:t>ООО «Городская электросетевая компания» (до 27.02.2017 г. - АО «Бываловский машиностроительный завод»)</w:t>
      </w:r>
      <w:r w:rsidR="007B451A">
        <w:rPr>
          <w:rFonts w:ascii="Times New Roman" w:hAnsi="Times New Roman"/>
          <w:sz w:val="20"/>
          <w:szCs w:val="20"/>
        </w:rPr>
        <w:t xml:space="preserve"> </w:t>
      </w:r>
      <w:r w:rsidRPr="007B451A">
        <w:rPr>
          <w:rFonts w:ascii="Times New Roman" w:hAnsi="Times New Roman"/>
          <w:sz w:val="20"/>
          <w:szCs w:val="20"/>
          <w:lang w:eastAsia="ru-RU"/>
        </w:rPr>
        <w:t>в</w:t>
      </w:r>
      <w:r>
        <w:rPr>
          <w:rFonts w:ascii="Times New Roman" w:hAnsi="Times New Roman"/>
          <w:sz w:val="20"/>
          <w:szCs w:val="20"/>
          <w:lang w:eastAsia="ru-RU"/>
        </w:rPr>
        <w:t xml:space="preserve"> 2017 г. связано с изменением количества участков в связи с заключением договор</w:t>
      </w:r>
      <w:r w:rsidR="00AE75DD">
        <w:rPr>
          <w:rFonts w:ascii="Times New Roman" w:hAnsi="Times New Roman"/>
          <w:sz w:val="20"/>
          <w:szCs w:val="20"/>
          <w:lang w:eastAsia="ru-RU"/>
        </w:rPr>
        <w:t>а аренды</w:t>
      </w:r>
      <w:r>
        <w:rPr>
          <w:rFonts w:ascii="Times New Roman" w:hAnsi="Times New Roman"/>
          <w:sz w:val="20"/>
          <w:szCs w:val="20"/>
          <w:lang w:eastAsia="ru-RU"/>
        </w:rPr>
        <w:t xml:space="preserve"> электросетевого оборудования с ОАО «Вологдастрой» и расторжением договоров аренды АО «</w:t>
      </w:r>
      <w:r w:rsidR="00AE75DD">
        <w:rPr>
          <w:rFonts w:ascii="Times New Roman" w:hAnsi="Times New Roman"/>
          <w:sz w:val="20"/>
          <w:szCs w:val="20"/>
          <w:lang w:eastAsia="ru-RU"/>
        </w:rPr>
        <w:t>ВАП</w:t>
      </w:r>
      <w:r>
        <w:rPr>
          <w:rFonts w:ascii="Times New Roman" w:hAnsi="Times New Roman"/>
          <w:sz w:val="20"/>
          <w:szCs w:val="20"/>
          <w:lang w:eastAsia="ru-RU"/>
        </w:rPr>
        <w:t>» и ООО «Комплектстрой»</w:t>
      </w:r>
      <w:r w:rsidR="00AE75DD">
        <w:rPr>
          <w:rFonts w:ascii="Times New Roman" w:hAnsi="Times New Roman"/>
          <w:sz w:val="20"/>
          <w:szCs w:val="20"/>
          <w:lang w:eastAsia="ru-RU"/>
        </w:rPr>
        <w:t>.</w:t>
      </w:r>
    </w:p>
    <w:p w:rsidR="00C8528A" w:rsidRPr="00ED0E96" w:rsidRDefault="00C8528A" w:rsidP="00ED0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ED0E96" w:rsidRPr="009017D7" w:rsidRDefault="00ED0E96" w:rsidP="004D4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017D7">
        <w:rPr>
          <w:rFonts w:ascii="Times New Roman" w:hAnsi="Times New Roman"/>
          <w:b/>
          <w:sz w:val="24"/>
          <w:szCs w:val="24"/>
          <w:lang w:eastAsia="ru-RU"/>
        </w:rPr>
        <w:t>Доля объемов э/энергии, расчеты за которую осуществляются с использованием приборов</w:t>
      </w:r>
      <w:r w:rsidR="006B099B" w:rsidRPr="009017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D4958" w:rsidRPr="009017D7">
        <w:rPr>
          <w:rFonts w:ascii="Times New Roman" w:hAnsi="Times New Roman"/>
          <w:b/>
          <w:sz w:val="24"/>
          <w:szCs w:val="24"/>
          <w:lang w:eastAsia="ru-RU"/>
        </w:rPr>
        <w:t>у</w:t>
      </w:r>
      <w:r w:rsidRPr="009017D7">
        <w:rPr>
          <w:rFonts w:ascii="Times New Roman" w:hAnsi="Times New Roman"/>
          <w:b/>
          <w:sz w:val="24"/>
          <w:szCs w:val="24"/>
          <w:lang w:eastAsia="ru-RU"/>
        </w:rPr>
        <w:t>чета: 100 %</w:t>
      </w:r>
    </w:p>
    <w:p w:rsidR="006B099B" w:rsidRPr="006B099B" w:rsidRDefault="006B099B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095" w:rsidRDefault="00ED0E96" w:rsidP="00AE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99B">
        <w:rPr>
          <w:rFonts w:ascii="Times New Roman" w:hAnsi="Times New Roman"/>
          <w:sz w:val="24"/>
          <w:szCs w:val="24"/>
          <w:lang w:eastAsia="ru-RU"/>
        </w:rPr>
        <w:t>Снижение потерь электроэнергии в электрических сетях - основной путь повышения</w:t>
      </w:r>
      <w:r w:rsidR="006B099B" w:rsidRPr="006B09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099B">
        <w:rPr>
          <w:rFonts w:ascii="Times New Roman" w:hAnsi="Times New Roman"/>
          <w:sz w:val="24"/>
          <w:szCs w:val="24"/>
          <w:lang w:eastAsia="ru-RU"/>
        </w:rPr>
        <w:t xml:space="preserve">энергетической эффективности </w:t>
      </w:r>
      <w:r w:rsidR="007B4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451A" w:rsidRPr="007B451A">
        <w:rPr>
          <w:rFonts w:ascii="Times New Roman" w:hAnsi="Times New Roman"/>
          <w:sz w:val="24"/>
          <w:szCs w:val="24"/>
        </w:rPr>
        <w:t>ООО «Городская электросетевая компания» (до 27.02.2017 г. - АО «Бываловский машиностроительный завод»)</w:t>
      </w:r>
      <w:r w:rsidR="006B099B">
        <w:rPr>
          <w:rFonts w:ascii="Times New Roman" w:hAnsi="Times New Roman"/>
          <w:sz w:val="24"/>
          <w:szCs w:val="24"/>
        </w:rPr>
        <w:t>.</w:t>
      </w:r>
      <w:r w:rsidR="006B099B" w:rsidRPr="006B09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0E96" w:rsidRPr="006B099B" w:rsidRDefault="00ED0E96" w:rsidP="00AE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99B">
        <w:rPr>
          <w:rFonts w:ascii="Times New Roman" w:hAnsi="Times New Roman"/>
          <w:sz w:val="24"/>
          <w:szCs w:val="24"/>
          <w:lang w:eastAsia="ru-RU"/>
        </w:rPr>
        <w:t>Разница между количеством электроэнергии, поступившей в сеть от производителей</w:t>
      </w:r>
      <w:r w:rsidR="006B09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099B">
        <w:rPr>
          <w:rFonts w:ascii="Times New Roman" w:hAnsi="Times New Roman"/>
          <w:sz w:val="24"/>
          <w:szCs w:val="24"/>
          <w:lang w:eastAsia="ru-RU"/>
        </w:rPr>
        <w:t>электроэнергии и смежных сетевых организаци</w:t>
      </w:r>
      <w:r w:rsidR="006B099B">
        <w:rPr>
          <w:rFonts w:ascii="Times New Roman" w:hAnsi="Times New Roman"/>
          <w:sz w:val="24"/>
          <w:szCs w:val="24"/>
          <w:lang w:eastAsia="ru-RU"/>
        </w:rPr>
        <w:t>й</w:t>
      </w:r>
      <w:r w:rsidRPr="006B099B">
        <w:rPr>
          <w:rFonts w:ascii="Times New Roman" w:hAnsi="Times New Roman"/>
          <w:sz w:val="24"/>
          <w:szCs w:val="24"/>
          <w:lang w:eastAsia="ru-RU"/>
        </w:rPr>
        <w:t xml:space="preserve"> и полученной потребителями (полезный</w:t>
      </w:r>
      <w:r w:rsidR="006B09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099B">
        <w:rPr>
          <w:rFonts w:ascii="Times New Roman" w:hAnsi="Times New Roman"/>
          <w:sz w:val="24"/>
          <w:szCs w:val="24"/>
          <w:lang w:eastAsia="ru-RU"/>
        </w:rPr>
        <w:t>отпуск), является потерями электроэнергии.</w:t>
      </w:r>
    </w:p>
    <w:p w:rsidR="00ED0E96" w:rsidRPr="006B099B" w:rsidRDefault="00ED0E96" w:rsidP="00AE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99B">
        <w:rPr>
          <w:rFonts w:ascii="Times New Roman" w:hAnsi="Times New Roman"/>
          <w:sz w:val="24"/>
          <w:szCs w:val="24"/>
          <w:lang w:eastAsia="ru-RU"/>
        </w:rPr>
        <w:t>Потери подразделяются на технологические и коммерческие.</w:t>
      </w:r>
    </w:p>
    <w:p w:rsidR="00ED0E96" w:rsidRPr="006B099B" w:rsidRDefault="00ED0E96" w:rsidP="00AE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99B">
        <w:rPr>
          <w:rFonts w:ascii="Times New Roman" w:hAnsi="Times New Roman"/>
          <w:sz w:val="24"/>
          <w:szCs w:val="24"/>
          <w:lang w:eastAsia="ru-RU"/>
        </w:rPr>
        <w:t>Коммерческие потери обусловлены безучетным и бездоговорным потреблением</w:t>
      </w:r>
      <w:r w:rsidR="00AE75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099B">
        <w:rPr>
          <w:rFonts w:ascii="Times New Roman" w:hAnsi="Times New Roman"/>
          <w:sz w:val="24"/>
          <w:szCs w:val="24"/>
          <w:lang w:eastAsia="ru-RU"/>
        </w:rPr>
        <w:t>электроэнергии, а также применением потребителями приборов, которые в силу</w:t>
      </w:r>
      <w:r w:rsidR="004D49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099B">
        <w:rPr>
          <w:rFonts w:ascii="Times New Roman" w:hAnsi="Times New Roman"/>
          <w:sz w:val="24"/>
          <w:szCs w:val="24"/>
          <w:lang w:eastAsia="ru-RU"/>
        </w:rPr>
        <w:t>истекшего срока службы (срока метрологической поверки) а также низкого класса</w:t>
      </w:r>
      <w:r w:rsidR="00AE75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099B">
        <w:rPr>
          <w:rFonts w:ascii="Times New Roman" w:hAnsi="Times New Roman"/>
          <w:sz w:val="24"/>
          <w:szCs w:val="24"/>
          <w:lang w:eastAsia="ru-RU"/>
        </w:rPr>
        <w:t>точности допускают высокую погрешность учета электроэнергии.</w:t>
      </w:r>
    </w:p>
    <w:p w:rsidR="00ED0E96" w:rsidRPr="006B099B" w:rsidRDefault="00ED0E96" w:rsidP="00AE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99B">
        <w:rPr>
          <w:rFonts w:ascii="Times New Roman" w:hAnsi="Times New Roman"/>
          <w:sz w:val="24"/>
          <w:szCs w:val="24"/>
          <w:lang w:eastAsia="ru-RU"/>
        </w:rPr>
        <w:t xml:space="preserve">Основной задачей сетевой организации </w:t>
      </w:r>
      <w:r w:rsidR="007B4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451A" w:rsidRPr="007B451A">
        <w:rPr>
          <w:rFonts w:ascii="Times New Roman" w:hAnsi="Times New Roman"/>
          <w:sz w:val="24"/>
          <w:szCs w:val="24"/>
        </w:rPr>
        <w:t>ООО «Городская электросетевая компания» (до 27.02.2017 г. - АО «Бываловский машиностроительный завод»)</w:t>
      </w:r>
      <w:r w:rsidR="007B451A">
        <w:rPr>
          <w:rFonts w:ascii="Times New Roman" w:hAnsi="Times New Roman"/>
          <w:sz w:val="24"/>
          <w:szCs w:val="24"/>
        </w:rPr>
        <w:t xml:space="preserve"> </w:t>
      </w:r>
      <w:r w:rsidRPr="006B099B">
        <w:rPr>
          <w:rFonts w:ascii="Times New Roman" w:hAnsi="Times New Roman"/>
          <w:sz w:val="24"/>
          <w:szCs w:val="24"/>
          <w:lang w:eastAsia="ru-RU"/>
        </w:rPr>
        <w:t>для</w:t>
      </w:r>
      <w:r w:rsidR="006B09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099B">
        <w:rPr>
          <w:rFonts w:ascii="Times New Roman" w:hAnsi="Times New Roman"/>
          <w:sz w:val="24"/>
          <w:szCs w:val="24"/>
          <w:lang w:eastAsia="ru-RU"/>
        </w:rPr>
        <w:t>повышения экономической эффективности является снижение коммерческих потерь и</w:t>
      </w:r>
      <w:r w:rsidR="006B09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099B">
        <w:rPr>
          <w:rFonts w:ascii="Times New Roman" w:hAnsi="Times New Roman"/>
          <w:sz w:val="24"/>
          <w:szCs w:val="24"/>
          <w:lang w:eastAsia="ru-RU"/>
        </w:rPr>
        <w:t>повышение достоверности данных по передаче электроэнергии потребителям. Для</w:t>
      </w:r>
      <w:r w:rsidR="006B09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099B">
        <w:rPr>
          <w:rFonts w:ascii="Times New Roman" w:hAnsi="Times New Roman"/>
          <w:sz w:val="24"/>
          <w:szCs w:val="24"/>
          <w:lang w:eastAsia="ru-RU"/>
        </w:rPr>
        <w:t>повышения достоверности учета электроэнергии необходимо своевременно проводить</w:t>
      </w:r>
      <w:r w:rsidR="006B09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099B">
        <w:rPr>
          <w:rFonts w:ascii="Times New Roman" w:hAnsi="Times New Roman"/>
          <w:sz w:val="24"/>
          <w:szCs w:val="24"/>
          <w:lang w:eastAsia="ru-RU"/>
        </w:rPr>
        <w:t>поверку расчетных средств учета (приборов учета, измерительных трансформаторов тока</w:t>
      </w:r>
      <w:r w:rsidR="006B09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099B">
        <w:rPr>
          <w:rFonts w:ascii="Times New Roman" w:hAnsi="Times New Roman"/>
          <w:sz w:val="24"/>
          <w:szCs w:val="24"/>
          <w:lang w:eastAsia="ru-RU"/>
        </w:rPr>
        <w:t>и напряжения), установленных в точках приема электроэнергии и расчетных средств</w:t>
      </w:r>
      <w:r w:rsidR="006B09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099B">
        <w:rPr>
          <w:rFonts w:ascii="Times New Roman" w:hAnsi="Times New Roman"/>
          <w:sz w:val="24"/>
          <w:szCs w:val="24"/>
          <w:lang w:eastAsia="ru-RU"/>
        </w:rPr>
        <w:t>учета, установленных в точках поставки электроэнергии потребителям.</w:t>
      </w:r>
    </w:p>
    <w:p w:rsidR="00ED0E96" w:rsidRPr="006B099B" w:rsidRDefault="00ED0E96" w:rsidP="00AE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99B">
        <w:rPr>
          <w:rFonts w:ascii="Times New Roman" w:hAnsi="Times New Roman"/>
          <w:sz w:val="24"/>
          <w:szCs w:val="24"/>
          <w:lang w:eastAsia="ru-RU"/>
        </w:rPr>
        <w:t>Важным фактором, влияющим на достоверность учета электроэнергии является тип</w:t>
      </w:r>
      <w:r w:rsidR="004D49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099B">
        <w:rPr>
          <w:rFonts w:ascii="Times New Roman" w:hAnsi="Times New Roman"/>
          <w:sz w:val="24"/>
          <w:szCs w:val="24"/>
          <w:lang w:eastAsia="ru-RU"/>
        </w:rPr>
        <w:t xml:space="preserve">расчетных приборов учета и их класс точности. </w:t>
      </w:r>
      <w:r w:rsidR="006B099B">
        <w:rPr>
          <w:rFonts w:ascii="Times New Roman" w:hAnsi="Times New Roman"/>
          <w:sz w:val="24"/>
          <w:szCs w:val="24"/>
          <w:lang w:eastAsia="ru-RU"/>
        </w:rPr>
        <w:t xml:space="preserve">На данный момент все узлы учета имеют необходимый класс точности и </w:t>
      </w:r>
      <w:r w:rsidR="0006406B">
        <w:rPr>
          <w:rFonts w:ascii="Times New Roman" w:hAnsi="Times New Roman"/>
          <w:sz w:val="24"/>
          <w:szCs w:val="24"/>
          <w:lang w:eastAsia="ru-RU"/>
        </w:rPr>
        <w:t>имеют действительный срок эксплуатации и поверки.</w:t>
      </w:r>
    </w:p>
    <w:p w:rsidR="00ED0E96" w:rsidRPr="006B099B" w:rsidRDefault="00ED0E96" w:rsidP="00AE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99B">
        <w:rPr>
          <w:rFonts w:ascii="Times New Roman" w:hAnsi="Times New Roman"/>
          <w:sz w:val="24"/>
          <w:szCs w:val="24"/>
          <w:lang w:eastAsia="ru-RU"/>
        </w:rPr>
        <w:t>Снижение коммерческих потерь, одна из важнейших задач, которая будет</w:t>
      </w:r>
      <w:r w:rsidR="00AE75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099B">
        <w:rPr>
          <w:rFonts w:ascii="Times New Roman" w:hAnsi="Times New Roman"/>
          <w:sz w:val="24"/>
          <w:szCs w:val="24"/>
          <w:lang w:eastAsia="ru-RU"/>
        </w:rPr>
        <w:t>поставлена экспертной организации при проведении энергоаудита.</w:t>
      </w:r>
    </w:p>
    <w:p w:rsidR="00ED0E96" w:rsidRDefault="00ED0E96" w:rsidP="00AE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99B">
        <w:rPr>
          <w:rFonts w:ascii="Times New Roman" w:hAnsi="Times New Roman"/>
          <w:sz w:val="24"/>
          <w:szCs w:val="24"/>
          <w:lang w:eastAsia="ru-RU"/>
        </w:rPr>
        <w:t>В целях снижения коммерческих потерь сетевой организацией будут проводиться на</w:t>
      </w:r>
      <w:r w:rsidR="00AE75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099B">
        <w:rPr>
          <w:rFonts w:ascii="Times New Roman" w:hAnsi="Times New Roman"/>
          <w:sz w:val="24"/>
          <w:szCs w:val="24"/>
          <w:lang w:eastAsia="ru-RU"/>
        </w:rPr>
        <w:t>постоянной основе проверки потребителей электроэнергии на предмет выявления</w:t>
      </w:r>
      <w:r w:rsidR="00AE75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099B">
        <w:rPr>
          <w:rFonts w:ascii="Times New Roman" w:hAnsi="Times New Roman"/>
          <w:sz w:val="24"/>
          <w:szCs w:val="24"/>
          <w:lang w:eastAsia="ru-RU"/>
        </w:rPr>
        <w:t>безучетного и (или) бездоговорного потребления электроэнергии, выписываться</w:t>
      </w:r>
      <w:r w:rsidR="00AE75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099B">
        <w:rPr>
          <w:rFonts w:ascii="Times New Roman" w:hAnsi="Times New Roman"/>
          <w:sz w:val="24"/>
          <w:szCs w:val="24"/>
          <w:lang w:eastAsia="ru-RU"/>
        </w:rPr>
        <w:t>предписания на замену приборов учета с истекшим сроком эксплуатации и очередной</w:t>
      </w:r>
      <w:r w:rsidR="00AE75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099B">
        <w:rPr>
          <w:rFonts w:ascii="Times New Roman" w:hAnsi="Times New Roman"/>
          <w:sz w:val="24"/>
          <w:szCs w:val="24"/>
          <w:lang w:eastAsia="ru-RU"/>
        </w:rPr>
        <w:t>метрологической поверки, а также работающими за пределами допустимых параметров</w:t>
      </w:r>
      <w:r w:rsidR="00AE75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099B">
        <w:rPr>
          <w:rFonts w:ascii="Times New Roman" w:hAnsi="Times New Roman"/>
          <w:sz w:val="24"/>
          <w:szCs w:val="24"/>
          <w:lang w:eastAsia="ru-RU"/>
        </w:rPr>
        <w:t>погрешности измерений. Также необходимо</w:t>
      </w:r>
      <w:r w:rsidR="006E10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099B">
        <w:rPr>
          <w:rFonts w:ascii="Times New Roman" w:hAnsi="Times New Roman"/>
          <w:sz w:val="24"/>
          <w:szCs w:val="24"/>
          <w:lang w:eastAsia="ru-RU"/>
        </w:rPr>
        <w:t>провести работу по оборудованию пофидерного учета на трансформаторных подстанциях</w:t>
      </w:r>
      <w:r w:rsidR="006E10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099B">
        <w:rPr>
          <w:rFonts w:ascii="Times New Roman" w:hAnsi="Times New Roman"/>
          <w:sz w:val="24"/>
          <w:szCs w:val="24"/>
          <w:lang w:eastAsia="ru-RU"/>
        </w:rPr>
        <w:t>в целях выявления наиболее проблемных участк</w:t>
      </w:r>
      <w:r w:rsidR="006E10CC">
        <w:rPr>
          <w:rFonts w:ascii="Times New Roman" w:hAnsi="Times New Roman"/>
          <w:sz w:val="24"/>
          <w:szCs w:val="24"/>
          <w:lang w:eastAsia="ru-RU"/>
        </w:rPr>
        <w:t>ов</w:t>
      </w:r>
      <w:r w:rsidRPr="006B099B">
        <w:rPr>
          <w:rFonts w:ascii="Times New Roman" w:hAnsi="Times New Roman"/>
          <w:sz w:val="24"/>
          <w:szCs w:val="24"/>
          <w:lang w:eastAsia="ru-RU"/>
        </w:rPr>
        <w:t>, где уровень технологических и</w:t>
      </w:r>
      <w:r w:rsidR="006E10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099B">
        <w:rPr>
          <w:rFonts w:ascii="Times New Roman" w:hAnsi="Times New Roman"/>
          <w:sz w:val="24"/>
          <w:szCs w:val="24"/>
          <w:lang w:eastAsia="ru-RU"/>
        </w:rPr>
        <w:t>коммерческих потерь превышает средний уровень.</w:t>
      </w:r>
    </w:p>
    <w:p w:rsidR="006E10CC" w:rsidRPr="006B099B" w:rsidRDefault="006E10CC" w:rsidP="00AE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E96" w:rsidRPr="006B099B" w:rsidRDefault="00ED0E96" w:rsidP="00AE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99B">
        <w:rPr>
          <w:rFonts w:ascii="Times New Roman" w:hAnsi="Times New Roman"/>
          <w:sz w:val="24"/>
          <w:szCs w:val="24"/>
          <w:lang w:eastAsia="ru-RU"/>
        </w:rPr>
        <w:t>Предприятие весьма активно проводит борьбу с коммерческими потерями</w:t>
      </w:r>
      <w:r w:rsidR="00AE75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099B">
        <w:rPr>
          <w:rFonts w:ascii="Times New Roman" w:hAnsi="Times New Roman"/>
          <w:sz w:val="24"/>
          <w:szCs w:val="24"/>
          <w:lang w:eastAsia="ru-RU"/>
        </w:rPr>
        <w:t>электроэнергии: устанавливаются счетчики учета электроэнергии</w:t>
      </w:r>
      <w:r w:rsidR="006E10CC">
        <w:rPr>
          <w:rFonts w:ascii="Times New Roman" w:hAnsi="Times New Roman"/>
          <w:sz w:val="24"/>
          <w:szCs w:val="24"/>
          <w:lang w:eastAsia="ru-RU"/>
        </w:rPr>
        <w:t xml:space="preserve"> с системой передачи показаний.</w:t>
      </w:r>
    </w:p>
    <w:p w:rsidR="00ED0E96" w:rsidRPr="006B099B" w:rsidRDefault="00ED0E96" w:rsidP="00AE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99B">
        <w:rPr>
          <w:rFonts w:ascii="Times New Roman" w:hAnsi="Times New Roman"/>
          <w:sz w:val="24"/>
          <w:szCs w:val="24"/>
          <w:lang w:eastAsia="ru-RU"/>
        </w:rPr>
        <w:t>На предприятии составляются ежемесячные балансы электроэнергии, отслеживается</w:t>
      </w:r>
      <w:r w:rsidR="00AE75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099B">
        <w:rPr>
          <w:rFonts w:ascii="Times New Roman" w:hAnsi="Times New Roman"/>
          <w:sz w:val="24"/>
          <w:szCs w:val="24"/>
          <w:lang w:eastAsia="ru-RU"/>
        </w:rPr>
        <w:t>динамика потребления и полезного отпуска, проводятся расчеты и анализ потерь. Ведется</w:t>
      </w:r>
      <w:r w:rsidR="00AE75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099B">
        <w:rPr>
          <w:rFonts w:ascii="Times New Roman" w:hAnsi="Times New Roman"/>
          <w:sz w:val="24"/>
          <w:szCs w:val="24"/>
          <w:lang w:eastAsia="ru-RU"/>
        </w:rPr>
        <w:t>учет расхода электроэнергии на хозяйственные нужды предприятия.</w:t>
      </w:r>
    </w:p>
    <w:p w:rsidR="00ED0E96" w:rsidRPr="006B099B" w:rsidRDefault="00ED0E96" w:rsidP="00AE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99B">
        <w:rPr>
          <w:rFonts w:ascii="Times New Roman" w:hAnsi="Times New Roman"/>
          <w:sz w:val="24"/>
          <w:szCs w:val="24"/>
          <w:lang w:eastAsia="ru-RU"/>
        </w:rPr>
        <w:t>Анализ таблиц 3.1 и 3.2 показывает, что с ростом отпуска в сеть, а также полезного</w:t>
      </w:r>
      <w:r w:rsidR="00AE75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099B">
        <w:rPr>
          <w:rFonts w:ascii="Times New Roman" w:hAnsi="Times New Roman"/>
          <w:sz w:val="24"/>
          <w:szCs w:val="24"/>
          <w:lang w:eastAsia="ru-RU"/>
        </w:rPr>
        <w:t xml:space="preserve">отпуска происходит </w:t>
      </w:r>
      <w:r w:rsidR="00D244E8">
        <w:rPr>
          <w:rFonts w:ascii="Times New Roman" w:hAnsi="Times New Roman"/>
          <w:sz w:val="24"/>
          <w:szCs w:val="24"/>
          <w:lang w:eastAsia="ru-RU"/>
        </w:rPr>
        <w:t>пропорциональный рост потерь, который не сказывается на процентное соотношение количества потерь в единицу производимой продукции. А</w:t>
      </w:r>
      <w:r w:rsidRPr="006B099B">
        <w:rPr>
          <w:rFonts w:ascii="Times New Roman" w:hAnsi="Times New Roman"/>
          <w:sz w:val="24"/>
          <w:szCs w:val="24"/>
          <w:lang w:eastAsia="ru-RU"/>
        </w:rPr>
        <w:t>нализ также</w:t>
      </w:r>
      <w:r w:rsidR="006E10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099B">
        <w:rPr>
          <w:rFonts w:ascii="Times New Roman" w:hAnsi="Times New Roman"/>
          <w:sz w:val="24"/>
          <w:szCs w:val="24"/>
          <w:lang w:eastAsia="ru-RU"/>
        </w:rPr>
        <w:t>указывает на то, что рост цены на электроэнергию увеличивает и коммерческие потери,</w:t>
      </w:r>
      <w:r w:rsidR="006E10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44E8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6B099B">
        <w:rPr>
          <w:rFonts w:ascii="Times New Roman" w:hAnsi="Times New Roman"/>
          <w:sz w:val="24"/>
          <w:szCs w:val="24"/>
          <w:lang w:eastAsia="ru-RU"/>
        </w:rPr>
        <w:t>что указывает сравнение а</w:t>
      </w:r>
      <w:r w:rsidR="006E10CC">
        <w:rPr>
          <w:rFonts w:ascii="Times New Roman" w:hAnsi="Times New Roman"/>
          <w:sz w:val="24"/>
          <w:szCs w:val="24"/>
          <w:lang w:eastAsia="ru-RU"/>
        </w:rPr>
        <w:t>бсолютных и относительных потерь</w:t>
      </w:r>
      <w:r w:rsidRPr="006B099B">
        <w:rPr>
          <w:rFonts w:ascii="Times New Roman" w:hAnsi="Times New Roman"/>
          <w:sz w:val="24"/>
          <w:szCs w:val="24"/>
          <w:lang w:eastAsia="ru-RU"/>
        </w:rPr>
        <w:t>.</w:t>
      </w:r>
    </w:p>
    <w:p w:rsidR="006E10CC" w:rsidRDefault="006E10CC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0E96" w:rsidRDefault="00ED0E96" w:rsidP="006E10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B099B">
        <w:rPr>
          <w:rFonts w:ascii="Times New Roman" w:hAnsi="Times New Roman"/>
          <w:b/>
          <w:bCs/>
          <w:sz w:val="24"/>
          <w:szCs w:val="24"/>
          <w:lang w:eastAsia="ru-RU"/>
        </w:rPr>
        <w:t>Анализ системы коммерческого учета электрической энергии</w:t>
      </w:r>
    </w:p>
    <w:p w:rsidR="006E10CC" w:rsidRPr="006B099B" w:rsidRDefault="006E10CC" w:rsidP="006E10C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04D48" w:rsidRDefault="00ED0E96" w:rsidP="000C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D48">
        <w:rPr>
          <w:rFonts w:ascii="Times New Roman" w:hAnsi="Times New Roman"/>
          <w:sz w:val="24"/>
          <w:szCs w:val="24"/>
          <w:lang w:eastAsia="ru-RU"/>
        </w:rPr>
        <w:t xml:space="preserve">Коммерческий учет электроэнергии, поступающей в сети предприятия </w:t>
      </w:r>
      <w:r w:rsidR="000C33BB" w:rsidRPr="00004D48">
        <w:rPr>
          <w:rFonts w:ascii="Times New Roman" w:hAnsi="Times New Roman"/>
          <w:sz w:val="24"/>
          <w:szCs w:val="24"/>
          <w:lang w:eastAsia="ru-RU"/>
        </w:rPr>
        <w:t>организован с сетей</w:t>
      </w:r>
      <w:r w:rsidR="00004D48">
        <w:rPr>
          <w:rFonts w:ascii="Times New Roman" w:hAnsi="Times New Roman"/>
          <w:sz w:val="24"/>
          <w:szCs w:val="24"/>
          <w:lang w:eastAsia="ru-RU"/>
        </w:rPr>
        <w:t>:</w:t>
      </w:r>
    </w:p>
    <w:p w:rsidR="00004D48" w:rsidRDefault="000C33BB" w:rsidP="00004D4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D48">
        <w:rPr>
          <w:rFonts w:ascii="Times New Roman" w:hAnsi="Times New Roman"/>
          <w:sz w:val="24"/>
          <w:szCs w:val="24"/>
          <w:lang w:eastAsia="ru-RU"/>
        </w:rPr>
        <w:t xml:space="preserve">ОАО «Вологдаэнерго» </w:t>
      </w:r>
      <w:r w:rsidR="00004D48" w:rsidRPr="00004D48">
        <w:rPr>
          <w:rFonts w:ascii="Times New Roman" w:hAnsi="Times New Roman"/>
          <w:color w:val="292D35"/>
          <w:sz w:val="24"/>
          <w:szCs w:val="24"/>
          <w:shd w:val="clear" w:color="auto" w:fill="FFFFFF"/>
        </w:rPr>
        <w:t xml:space="preserve">филиал ПАО «МРСК Северо-Запада» </w:t>
      </w:r>
      <w:r w:rsidRPr="00004D48">
        <w:rPr>
          <w:rFonts w:ascii="Times New Roman" w:hAnsi="Times New Roman"/>
          <w:sz w:val="24"/>
          <w:szCs w:val="24"/>
          <w:lang w:eastAsia="ru-RU"/>
        </w:rPr>
        <w:t>на ПС «Вологда-Южная»</w:t>
      </w:r>
      <w:r w:rsidR="00004D48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004D48" w:rsidRDefault="00004D48" w:rsidP="00004D4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АО «Вологдаоблэнерго» на РТП-44, ТП-809, ТП-682, ТП-430</w:t>
      </w:r>
      <w:r w:rsidR="00AE75DD">
        <w:rPr>
          <w:rFonts w:ascii="Times New Roman" w:hAnsi="Times New Roman"/>
          <w:sz w:val="24"/>
          <w:szCs w:val="24"/>
          <w:lang w:eastAsia="ru-RU"/>
        </w:rPr>
        <w:t>.</w:t>
      </w:r>
    </w:p>
    <w:p w:rsidR="00004D48" w:rsidRDefault="00004D48" w:rsidP="00004D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ED0E96" w:rsidRPr="00004D48" w:rsidRDefault="00ED0E96" w:rsidP="00AE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D48">
        <w:rPr>
          <w:rFonts w:ascii="Times New Roman" w:hAnsi="Times New Roman"/>
          <w:sz w:val="24"/>
          <w:szCs w:val="24"/>
          <w:lang w:eastAsia="ru-RU"/>
        </w:rPr>
        <w:t>Счетчики в точках учета</w:t>
      </w:r>
      <w:r w:rsidR="000C33BB" w:rsidRPr="00004D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4D48">
        <w:rPr>
          <w:rFonts w:ascii="Times New Roman" w:hAnsi="Times New Roman"/>
          <w:sz w:val="24"/>
          <w:szCs w:val="24"/>
          <w:lang w:eastAsia="ru-RU"/>
        </w:rPr>
        <w:t>включены в АИИС КУЭ по</w:t>
      </w:r>
      <w:r w:rsidR="000C33BB" w:rsidRPr="00004D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4D48">
        <w:rPr>
          <w:rFonts w:ascii="Times New Roman" w:hAnsi="Times New Roman"/>
          <w:sz w:val="24"/>
          <w:szCs w:val="24"/>
          <w:lang w:eastAsia="ru-RU"/>
        </w:rPr>
        <w:t>импульсным выходам, учетная информация поступает на диспетчерский пункт АИИС</w:t>
      </w:r>
      <w:r w:rsidR="000C33BB" w:rsidRPr="00004D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4D48">
        <w:rPr>
          <w:rFonts w:ascii="Times New Roman" w:hAnsi="Times New Roman"/>
          <w:sz w:val="24"/>
          <w:szCs w:val="24"/>
          <w:lang w:eastAsia="ru-RU"/>
        </w:rPr>
        <w:t xml:space="preserve">КУЭ в г. Вологде. </w:t>
      </w:r>
    </w:p>
    <w:p w:rsidR="000C33BB" w:rsidRDefault="000C33BB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E96" w:rsidRPr="006E10CC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10CC">
        <w:rPr>
          <w:rFonts w:ascii="Times New Roman" w:hAnsi="Times New Roman"/>
          <w:sz w:val="24"/>
          <w:szCs w:val="24"/>
          <w:lang w:eastAsia="ru-RU"/>
        </w:rPr>
        <w:t>Точки коммерчес</w:t>
      </w:r>
      <w:r w:rsidR="009017D7">
        <w:rPr>
          <w:rFonts w:ascii="Times New Roman" w:hAnsi="Times New Roman"/>
          <w:sz w:val="24"/>
          <w:szCs w:val="24"/>
          <w:lang w:eastAsia="ru-RU"/>
        </w:rPr>
        <w:t>кого учета приведены в таблице 5</w:t>
      </w:r>
      <w:r w:rsidRPr="006E10CC">
        <w:rPr>
          <w:rFonts w:ascii="Times New Roman" w:hAnsi="Times New Roman"/>
          <w:sz w:val="24"/>
          <w:szCs w:val="24"/>
          <w:lang w:eastAsia="ru-RU"/>
        </w:rPr>
        <w:t>.1</w:t>
      </w:r>
    </w:p>
    <w:p w:rsidR="00ED0E96" w:rsidRPr="009017D7" w:rsidRDefault="009017D7" w:rsidP="0090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Таблица 5</w:t>
      </w:r>
      <w:r w:rsidR="00ED0E96" w:rsidRPr="009017D7">
        <w:rPr>
          <w:rFonts w:ascii="Times New Roman" w:hAnsi="Times New Roman"/>
          <w:sz w:val="20"/>
          <w:szCs w:val="20"/>
          <w:lang w:eastAsia="ru-RU"/>
        </w:rPr>
        <w:t>.1</w:t>
      </w: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4"/>
        <w:gridCol w:w="3048"/>
        <w:gridCol w:w="2100"/>
        <w:gridCol w:w="1170"/>
        <w:gridCol w:w="1314"/>
      </w:tblGrid>
      <w:tr w:rsidR="00A70EF3" w:rsidTr="009017D7">
        <w:trPr>
          <w:trHeight w:val="387"/>
        </w:trPr>
        <w:tc>
          <w:tcPr>
            <w:tcW w:w="2764" w:type="dxa"/>
            <w:vAlign w:val="center"/>
          </w:tcPr>
          <w:p w:rsidR="00A70EF3" w:rsidRDefault="00A70EF3" w:rsidP="00A70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0CC">
              <w:rPr>
                <w:rFonts w:ascii="Times New Roman" w:hAnsi="Times New Roman"/>
                <w:sz w:val="24"/>
                <w:szCs w:val="24"/>
                <w:lang w:eastAsia="ru-RU"/>
              </w:rPr>
              <w:t>Номер и наименование ТУ</w:t>
            </w:r>
          </w:p>
        </w:tc>
        <w:tc>
          <w:tcPr>
            <w:tcW w:w="3048" w:type="dxa"/>
            <w:vAlign w:val="center"/>
          </w:tcPr>
          <w:p w:rsidR="00A70EF3" w:rsidRDefault="00A70EF3" w:rsidP="00A70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0CC">
              <w:rPr>
                <w:rFonts w:ascii="Times New Roman" w:hAnsi="Times New Roman"/>
                <w:sz w:val="24"/>
                <w:szCs w:val="24"/>
                <w:lang w:eastAsia="ru-RU"/>
              </w:rPr>
              <w:t>Тип счетчика</w:t>
            </w:r>
          </w:p>
        </w:tc>
        <w:tc>
          <w:tcPr>
            <w:tcW w:w="2100" w:type="dxa"/>
            <w:vAlign w:val="center"/>
          </w:tcPr>
          <w:p w:rsidR="00A70EF3" w:rsidRDefault="00A70EF3" w:rsidP="00BA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счетчика</w:t>
            </w:r>
            <w:r w:rsidR="00BA2C36">
              <w:rPr>
                <w:rFonts w:ascii="Times New Roman" w:hAnsi="Times New Roman"/>
                <w:sz w:val="24"/>
                <w:szCs w:val="24"/>
                <w:lang w:eastAsia="ru-RU"/>
              </w:rPr>
              <w:t>/наличие АИИС КУЭ</w:t>
            </w:r>
          </w:p>
        </w:tc>
        <w:tc>
          <w:tcPr>
            <w:tcW w:w="1170" w:type="dxa"/>
            <w:vAlign w:val="center"/>
          </w:tcPr>
          <w:p w:rsidR="00A70EF3" w:rsidRDefault="00A70EF3" w:rsidP="00A70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0EF3" w:rsidRPr="006E10CC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0C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A70EF3" w:rsidRPr="006E10CC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0CC">
              <w:rPr>
                <w:rFonts w:ascii="Times New Roman" w:hAnsi="Times New Roman"/>
                <w:sz w:val="24"/>
                <w:szCs w:val="24"/>
                <w:lang w:eastAsia="ru-RU"/>
              </w:rPr>
              <w:t>выпуска</w:t>
            </w:r>
          </w:p>
          <w:p w:rsidR="00A70EF3" w:rsidRDefault="00A70EF3" w:rsidP="00A70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Align w:val="center"/>
          </w:tcPr>
          <w:p w:rsidR="00A70EF3" w:rsidRDefault="00A70EF3" w:rsidP="00A70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0EF3" w:rsidRPr="006E10CC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0CC">
              <w:rPr>
                <w:rFonts w:ascii="Times New Roman" w:hAnsi="Times New Roman"/>
                <w:sz w:val="24"/>
                <w:szCs w:val="24"/>
                <w:lang w:eastAsia="ru-RU"/>
              </w:rPr>
              <w:t>Год,</w:t>
            </w:r>
          </w:p>
          <w:p w:rsidR="00A70EF3" w:rsidRPr="006E10CC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0CC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  <w:p w:rsidR="00A70EF3" w:rsidRPr="006E10CC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0CC">
              <w:rPr>
                <w:rFonts w:ascii="Times New Roman" w:hAnsi="Times New Roman"/>
                <w:sz w:val="24"/>
                <w:szCs w:val="24"/>
                <w:lang w:eastAsia="ru-RU"/>
              </w:rPr>
              <w:t>поверки</w:t>
            </w:r>
          </w:p>
          <w:p w:rsidR="00A70EF3" w:rsidRDefault="00A70EF3" w:rsidP="00A70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EF3" w:rsidRPr="001B64A1" w:rsidTr="009017D7">
        <w:trPr>
          <w:trHeight w:val="431"/>
        </w:trPr>
        <w:tc>
          <w:tcPr>
            <w:tcW w:w="2764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Вологда-БМЗ-1</w:t>
            </w:r>
          </w:p>
        </w:tc>
        <w:tc>
          <w:tcPr>
            <w:tcW w:w="3048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A1805RALQ-P4GB-DW-4</w:t>
            </w:r>
          </w:p>
        </w:tc>
        <w:tc>
          <w:tcPr>
            <w:tcW w:w="2100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ВПМЭС</w:t>
            </w:r>
            <w:r w:rsidR="00BA2C36"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/Есть</w:t>
            </w:r>
          </w:p>
        </w:tc>
        <w:tc>
          <w:tcPr>
            <w:tcW w:w="1170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314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</w:tr>
      <w:tr w:rsidR="00A70EF3" w:rsidRPr="001B64A1" w:rsidTr="009017D7">
        <w:trPr>
          <w:trHeight w:val="334"/>
        </w:trPr>
        <w:tc>
          <w:tcPr>
            <w:tcW w:w="2764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Вологда-БМЗ-2</w:t>
            </w:r>
          </w:p>
        </w:tc>
        <w:tc>
          <w:tcPr>
            <w:tcW w:w="3048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A1805RALQ-P4GB-DW-4</w:t>
            </w:r>
          </w:p>
        </w:tc>
        <w:tc>
          <w:tcPr>
            <w:tcW w:w="2100" w:type="dxa"/>
          </w:tcPr>
          <w:p w:rsidR="00A70EF3" w:rsidRPr="00DE157B" w:rsidRDefault="00A70EF3" w:rsidP="00BA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ВПМЭС</w:t>
            </w:r>
            <w:r w:rsidR="00BA2C36"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/Есть</w:t>
            </w:r>
          </w:p>
        </w:tc>
        <w:tc>
          <w:tcPr>
            <w:tcW w:w="1170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314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</w:tr>
      <w:tr w:rsidR="00A70EF3" w:rsidRPr="001B64A1" w:rsidTr="009017D7">
        <w:trPr>
          <w:trHeight w:val="474"/>
        </w:trPr>
        <w:tc>
          <w:tcPr>
            <w:tcW w:w="2764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Вологда-РТП-25</w:t>
            </w:r>
          </w:p>
        </w:tc>
        <w:tc>
          <w:tcPr>
            <w:tcW w:w="3048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A1805RALQ-P4GB-DW-4</w:t>
            </w:r>
          </w:p>
        </w:tc>
        <w:tc>
          <w:tcPr>
            <w:tcW w:w="2100" w:type="dxa"/>
          </w:tcPr>
          <w:p w:rsidR="00A70EF3" w:rsidRPr="00DE157B" w:rsidRDefault="00A70EF3" w:rsidP="00BA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ВПМЭС</w:t>
            </w:r>
            <w:r w:rsidR="00BA2C36"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/Есть</w:t>
            </w:r>
          </w:p>
        </w:tc>
        <w:tc>
          <w:tcPr>
            <w:tcW w:w="1170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314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</w:tr>
      <w:tr w:rsidR="00A70EF3" w:rsidRPr="001B64A1" w:rsidTr="009017D7">
        <w:trPr>
          <w:trHeight w:val="431"/>
        </w:trPr>
        <w:tc>
          <w:tcPr>
            <w:tcW w:w="2764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ТП-430, Ввод №1  </w:t>
            </w:r>
          </w:p>
        </w:tc>
        <w:tc>
          <w:tcPr>
            <w:tcW w:w="3048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Меркурий 230 АRT-03</w:t>
            </w:r>
          </w:p>
        </w:tc>
        <w:tc>
          <w:tcPr>
            <w:tcW w:w="2100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ОАО Славянский хлеб</w:t>
            </w:r>
            <w:r w:rsidR="00BA2C36"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1170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314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2007</w:t>
            </w:r>
          </w:p>
        </w:tc>
      </w:tr>
      <w:tr w:rsidR="00A70EF3" w:rsidRPr="001B64A1" w:rsidTr="009017D7">
        <w:trPr>
          <w:trHeight w:val="431"/>
        </w:trPr>
        <w:tc>
          <w:tcPr>
            <w:tcW w:w="2764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ТП-430, Ввод №2</w:t>
            </w:r>
          </w:p>
        </w:tc>
        <w:tc>
          <w:tcPr>
            <w:tcW w:w="3048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Меркурий 230 АRT-03</w:t>
            </w:r>
          </w:p>
        </w:tc>
        <w:tc>
          <w:tcPr>
            <w:tcW w:w="2100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ОАО Славянский хлеб</w:t>
            </w:r>
            <w:r w:rsidR="00BA2C36"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1170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314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2007</w:t>
            </w:r>
          </w:p>
        </w:tc>
      </w:tr>
      <w:tr w:rsidR="00A70EF3" w:rsidRPr="001B64A1" w:rsidTr="009017D7">
        <w:trPr>
          <w:trHeight w:val="431"/>
        </w:trPr>
        <w:tc>
          <w:tcPr>
            <w:tcW w:w="2764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ТП 430 &gt;&gt; КЛ 0,4 кВ  ЗАО "Кондитерская фабрика"</w:t>
            </w:r>
          </w:p>
        </w:tc>
        <w:tc>
          <w:tcPr>
            <w:tcW w:w="3048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Меркурий 230 АRT-03</w:t>
            </w:r>
          </w:p>
        </w:tc>
        <w:tc>
          <w:tcPr>
            <w:tcW w:w="2100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ОАО Славянский хлеб</w:t>
            </w:r>
            <w:r w:rsidR="00BA2C36"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1170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314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2007</w:t>
            </w:r>
          </w:p>
        </w:tc>
      </w:tr>
      <w:tr w:rsidR="00A70EF3" w:rsidRPr="001B64A1" w:rsidTr="009017D7">
        <w:trPr>
          <w:trHeight w:val="431"/>
        </w:trPr>
        <w:tc>
          <w:tcPr>
            <w:tcW w:w="2764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ТП-809 ввод (1)</w:t>
            </w:r>
          </w:p>
        </w:tc>
        <w:tc>
          <w:tcPr>
            <w:tcW w:w="3048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Меркурий 230 АRT-03 PQCSIDN</w:t>
            </w:r>
          </w:p>
        </w:tc>
        <w:tc>
          <w:tcPr>
            <w:tcW w:w="2100" w:type="dxa"/>
          </w:tcPr>
          <w:p w:rsidR="00A70EF3" w:rsidRPr="00DE157B" w:rsidRDefault="00A70EF3" w:rsidP="00BA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АО «БМЗ»</w:t>
            </w:r>
            <w:r w:rsidR="00BA2C36"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/Есть*</w:t>
            </w:r>
          </w:p>
        </w:tc>
        <w:tc>
          <w:tcPr>
            <w:tcW w:w="1170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314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A70EF3" w:rsidRPr="001B64A1" w:rsidTr="009017D7">
        <w:trPr>
          <w:trHeight w:val="431"/>
        </w:trPr>
        <w:tc>
          <w:tcPr>
            <w:tcW w:w="2764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ТП-809 ввод (2)</w:t>
            </w:r>
          </w:p>
        </w:tc>
        <w:tc>
          <w:tcPr>
            <w:tcW w:w="3048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Меркурий 230 АRT-03 PQCSIDN</w:t>
            </w:r>
          </w:p>
        </w:tc>
        <w:tc>
          <w:tcPr>
            <w:tcW w:w="2100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АО «БМЗ»</w:t>
            </w:r>
            <w:r w:rsidR="00BA2C36"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/Есть*</w:t>
            </w:r>
          </w:p>
        </w:tc>
        <w:tc>
          <w:tcPr>
            <w:tcW w:w="1170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314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2009</w:t>
            </w:r>
          </w:p>
        </w:tc>
      </w:tr>
      <w:tr w:rsidR="00A70EF3" w:rsidRPr="001B64A1" w:rsidTr="009017D7">
        <w:trPr>
          <w:trHeight w:val="431"/>
        </w:trPr>
        <w:tc>
          <w:tcPr>
            <w:tcW w:w="2764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РП-44 яч. 11 &gt;&gt; ТП-902</w:t>
            </w:r>
          </w:p>
        </w:tc>
        <w:tc>
          <w:tcPr>
            <w:tcW w:w="3048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СЭТ-4ТМ.03М.01</w:t>
            </w:r>
          </w:p>
        </w:tc>
        <w:tc>
          <w:tcPr>
            <w:tcW w:w="2100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АО «БМЗ»</w:t>
            </w:r>
            <w:r w:rsidR="00BA2C36"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/Есть*</w:t>
            </w:r>
          </w:p>
        </w:tc>
        <w:tc>
          <w:tcPr>
            <w:tcW w:w="1170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14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2012</w:t>
            </w:r>
          </w:p>
        </w:tc>
      </w:tr>
      <w:tr w:rsidR="00A70EF3" w:rsidRPr="001B64A1" w:rsidTr="009017D7">
        <w:trPr>
          <w:trHeight w:val="431"/>
        </w:trPr>
        <w:tc>
          <w:tcPr>
            <w:tcW w:w="2764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РП-44 яч. 14 &gt;&gt; ТП-902</w:t>
            </w:r>
          </w:p>
        </w:tc>
        <w:tc>
          <w:tcPr>
            <w:tcW w:w="3048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СЭТ-4ТМ.03М.01</w:t>
            </w:r>
          </w:p>
        </w:tc>
        <w:tc>
          <w:tcPr>
            <w:tcW w:w="2100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АО «БМЗ»</w:t>
            </w:r>
            <w:r w:rsidR="00BA2C36"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/Есть*</w:t>
            </w:r>
          </w:p>
        </w:tc>
        <w:tc>
          <w:tcPr>
            <w:tcW w:w="1170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14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2012</w:t>
            </w:r>
          </w:p>
        </w:tc>
      </w:tr>
      <w:tr w:rsidR="00A70EF3" w:rsidRPr="001B64A1" w:rsidTr="009017D7">
        <w:trPr>
          <w:trHeight w:val="431"/>
        </w:trPr>
        <w:tc>
          <w:tcPr>
            <w:tcW w:w="2764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ТП-682, Т1</w:t>
            </w:r>
          </w:p>
        </w:tc>
        <w:tc>
          <w:tcPr>
            <w:tcW w:w="3048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Меркурий  230 АRТ-03 РQСSIDN</w:t>
            </w:r>
          </w:p>
        </w:tc>
        <w:tc>
          <w:tcPr>
            <w:tcW w:w="2100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АО «БМЗ»</w:t>
            </w:r>
            <w:r w:rsidR="00BA2C36"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/Есть*</w:t>
            </w:r>
          </w:p>
        </w:tc>
        <w:tc>
          <w:tcPr>
            <w:tcW w:w="1170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314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A70EF3" w:rsidRPr="001B64A1" w:rsidTr="009017D7">
        <w:trPr>
          <w:trHeight w:val="431"/>
        </w:trPr>
        <w:tc>
          <w:tcPr>
            <w:tcW w:w="2764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ТП-682, Т2</w:t>
            </w:r>
          </w:p>
        </w:tc>
        <w:tc>
          <w:tcPr>
            <w:tcW w:w="3048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Меркурий  230 АRТ-03 РQСSIDN</w:t>
            </w:r>
          </w:p>
        </w:tc>
        <w:tc>
          <w:tcPr>
            <w:tcW w:w="2100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АО «БМЗ»</w:t>
            </w:r>
            <w:r w:rsidR="00BA2C36"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/Есть*</w:t>
            </w:r>
          </w:p>
        </w:tc>
        <w:tc>
          <w:tcPr>
            <w:tcW w:w="1170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314" w:type="dxa"/>
          </w:tcPr>
          <w:p w:rsidR="00A70EF3" w:rsidRPr="00DE157B" w:rsidRDefault="00A70EF3" w:rsidP="00A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</w:tr>
    </w:tbl>
    <w:p w:rsidR="00112C56" w:rsidRDefault="00BA2C3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2C36">
        <w:rPr>
          <w:rFonts w:ascii="Times New Roman" w:hAnsi="Times New Roman"/>
          <w:sz w:val="20"/>
          <w:szCs w:val="20"/>
          <w:lang w:eastAsia="ru-RU"/>
        </w:rPr>
        <w:t>*- приборы интегрированы в систему АИИС КУЭ АО «Вологдаоблэнерго»</w:t>
      </w:r>
    </w:p>
    <w:p w:rsidR="00BA2C36" w:rsidRPr="00BA2C36" w:rsidRDefault="00BA2C3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D0E96" w:rsidRPr="006E10CC" w:rsidRDefault="00ED0E96" w:rsidP="00BA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D48">
        <w:rPr>
          <w:rFonts w:ascii="Times New Roman" w:hAnsi="Times New Roman"/>
          <w:sz w:val="24"/>
          <w:szCs w:val="24"/>
          <w:lang w:eastAsia="ru-RU"/>
        </w:rPr>
        <w:t>Передача информации из</w:t>
      </w:r>
      <w:r w:rsidR="00AF6767" w:rsidRPr="00004D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0EF3">
        <w:rPr>
          <w:rFonts w:ascii="Times New Roman" w:hAnsi="Times New Roman"/>
          <w:sz w:val="24"/>
          <w:szCs w:val="24"/>
          <w:lang w:eastAsia="ru-RU"/>
        </w:rPr>
        <w:t>вышестоящих сетевых организаций</w:t>
      </w:r>
      <w:r w:rsidRPr="00004D48">
        <w:rPr>
          <w:rFonts w:ascii="Times New Roman" w:hAnsi="Times New Roman"/>
          <w:sz w:val="24"/>
          <w:szCs w:val="24"/>
          <w:lang w:eastAsia="ru-RU"/>
        </w:rPr>
        <w:t xml:space="preserve"> на предприятие в виде акта сводного учета осуществляется 1 раз в</w:t>
      </w:r>
      <w:r w:rsidR="00AF6767" w:rsidRPr="00004D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4D48">
        <w:rPr>
          <w:rFonts w:ascii="Times New Roman" w:hAnsi="Times New Roman"/>
          <w:sz w:val="24"/>
          <w:szCs w:val="24"/>
          <w:lang w:eastAsia="ru-RU"/>
        </w:rPr>
        <w:t>месяц.</w:t>
      </w:r>
      <w:r w:rsidRPr="006E10CC">
        <w:rPr>
          <w:rFonts w:ascii="Times New Roman" w:hAnsi="Times New Roman"/>
          <w:sz w:val="24"/>
          <w:szCs w:val="24"/>
          <w:lang w:eastAsia="ru-RU"/>
        </w:rPr>
        <w:t xml:space="preserve"> Такой регламент обмена не обеспечивает достаточной полноты и оперативности</w:t>
      </w:r>
      <w:r w:rsidR="00AF67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10CC">
        <w:rPr>
          <w:rFonts w:ascii="Times New Roman" w:hAnsi="Times New Roman"/>
          <w:sz w:val="24"/>
          <w:szCs w:val="24"/>
          <w:lang w:eastAsia="ru-RU"/>
        </w:rPr>
        <w:t>информации. В  точках поставки со смежн</w:t>
      </w:r>
      <w:r w:rsidR="00BA2C36">
        <w:rPr>
          <w:rFonts w:ascii="Times New Roman" w:hAnsi="Times New Roman"/>
          <w:sz w:val="24"/>
          <w:szCs w:val="24"/>
          <w:lang w:eastAsia="ru-RU"/>
        </w:rPr>
        <w:t xml:space="preserve">ыми </w:t>
      </w:r>
      <w:r w:rsidRPr="006E10CC">
        <w:rPr>
          <w:rFonts w:ascii="Times New Roman" w:hAnsi="Times New Roman"/>
          <w:sz w:val="24"/>
          <w:szCs w:val="24"/>
          <w:lang w:eastAsia="ru-RU"/>
        </w:rPr>
        <w:t>сетев</w:t>
      </w:r>
      <w:r w:rsidR="00BA2C36">
        <w:rPr>
          <w:rFonts w:ascii="Times New Roman" w:hAnsi="Times New Roman"/>
          <w:sz w:val="24"/>
          <w:szCs w:val="24"/>
          <w:lang w:eastAsia="ru-RU"/>
        </w:rPr>
        <w:t>ыми</w:t>
      </w:r>
      <w:r w:rsidR="00AF67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10CC">
        <w:rPr>
          <w:rFonts w:ascii="Times New Roman" w:hAnsi="Times New Roman"/>
          <w:sz w:val="24"/>
          <w:szCs w:val="24"/>
          <w:lang w:eastAsia="ru-RU"/>
        </w:rPr>
        <w:t>организаци</w:t>
      </w:r>
      <w:r w:rsidR="00BA2C36">
        <w:rPr>
          <w:rFonts w:ascii="Times New Roman" w:hAnsi="Times New Roman"/>
          <w:sz w:val="24"/>
          <w:szCs w:val="24"/>
          <w:lang w:eastAsia="ru-RU"/>
        </w:rPr>
        <w:t>ями</w:t>
      </w:r>
      <w:r w:rsidRPr="006E10CC">
        <w:rPr>
          <w:rFonts w:ascii="Times New Roman" w:hAnsi="Times New Roman"/>
          <w:sz w:val="24"/>
          <w:szCs w:val="24"/>
          <w:lang w:eastAsia="ru-RU"/>
        </w:rPr>
        <w:t xml:space="preserve"> оборудован интервальный учет электрической энергии и мощности,</w:t>
      </w:r>
      <w:r w:rsidR="00AF67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676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BA2C36" w:rsidRPr="00BA2C36">
        <w:rPr>
          <w:rFonts w:ascii="Times New Roman" w:hAnsi="Times New Roman"/>
          <w:sz w:val="24"/>
          <w:szCs w:val="24"/>
          <w:lang w:eastAsia="ru-RU"/>
        </w:rPr>
        <w:t>организована</w:t>
      </w:r>
      <w:r w:rsidR="00B157C6" w:rsidRPr="00BA2C36">
        <w:rPr>
          <w:rFonts w:ascii="Times New Roman" w:hAnsi="Times New Roman"/>
          <w:sz w:val="24"/>
          <w:szCs w:val="24"/>
          <w:lang w:eastAsia="ru-RU"/>
        </w:rPr>
        <w:t xml:space="preserve"> пофидерная</w:t>
      </w:r>
      <w:r w:rsidRPr="00BA2C36">
        <w:rPr>
          <w:rFonts w:ascii="Times New Roman" w:hAnsi="Times New Roman"/>
          <w:sz w:val="24"/>
          <w:szCs w:val="24"/>
          <w:lang w:eastAsia="ru-RU"/>
        </w:rPr>
        <w:t xml:space="preserve"> система АИ</w:t>
      </w:r>
      <w:r w:rsidR="00B157C6" w:rsidRPr="00BA2C36">
        <w:rPr>
          <w:rFonts w:ascii="Times New Roman" w:hAnsi="Times New Roman"/>
          <w:sz w:val="24"/>
          <w:szCs w:val="24"/>
          <w:lang w:eastAsia="ru-RU"/>
        </w:rPr>
        <w:t>И</w:t>
      </w:r>
      <w:r w:rsidRPr="00BA2C36">
        <w:rPr>
          <w:rFonts w:ascii="Times New Roman" w:hAnsi="Times New Roman"/>
          <w:sz w:val="24"/>
          <w:szCs w:val="24"/>
          <w:lang w:eastAsia="ru-RU"/>
        </w:rPr>
        <w:t>С</w:t>
      </w:r>
      <w:r w:rsidR="00B157C6" w:rsidRPr="00BA2C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2C36">
        <w:rPr>
          <w:rFonts w:ascii="Times New Roman" w:hAnsi="Times New Roman"/>
          <w:sz w:val="24"/>
          <w:szCs w:val="24"/>
          <w:lang w:eastAsia="ru-RU"/>
        </w:rPr>
        <w:t>КУЭ (за исключением ТП-430)</w:t>
      </w:r>
      <w:r w:rsidR="00ED75AC">
        <w:rPr>
          <w:rFonts w:ascii="Times New Roman" w:hAnsi="Times New Roman"/>
          <w:sz w:val="24"/>
          <w:szCs w:val="24"/>
          <w:lang w:eastAsia="ru-RU"/>
        </w:rPr>
        <w:t>.</w:t>
      </w:r>
      <w:r w:rsidRPr="00BA2C36">
        <w:rPr>
          <w:rFonts w:ascii="Times New Roman" w:hAnsi="Times New Roman"/>
          <w:sz w:val="24"/>
          <w:szCs w:val="24"/>
          <w:lang w:eastAsia="ru-RU"/>
        </w:rPr>
        <w:t xml:space="preserve"> Система коммерческого учета потребителей организована посредством приборного</w:t>
      </w:r>
      <w:r w:rsidR="00BA2C36" w:rsidRPr="00BA2C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2C36">
        <w:rPr>
          <w:rFonts w:ascii="Times New Roman" w:hAnsi="Times New Roman"/>
          <w:sz w:val="24"/>
          <w:szCs w:val="24"/>
          <w:lang w:eastAsia="ru-RU"/>
        </w:rPr>
        <w:t>учета с ручным съемом информации со счетчиков.</w:t>
      </w:r>
      <w:r w:rsidRPr="00AF676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E10CC">
        <w:rPr>
          <w:rFonts w:ascii="Times New Roman" w:hAnsi="Times New Roman"/>
          <w:sz w:val="24"/>
          <w:szCs w:val="24"/>
          <w:lang w:eastAsia="ru-RU"/>
        </w:rPr>
        <w:t>Все приборы коммерческого учета отпущенной потребителям электроэнергии</w:t>
      </w:r>
      <w:r w:rsidR="00AF67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10CC">
        <w:rPr>
          <w:rFonts w:ascii="Times New Roman" w:hAnsi="Times New Roman"/>
          <w:sz w:val="24"/>
          <w:szCs w:val="24"/>
          <w:lang w:eastAsia="ru-RU"/>
        </w:rPr>
        <w:t xml:space="preserve">находятся </w:t>
      </w:r>
      <w:r w:rsidRPr="00BA2C36">
        <w:rPr>
          <w:rFonts w:ascii="Times New Roman" w:hAnsi="Times New Roman"/>
          <w:sz w:val="24"/>
          <w:szCs w:val="24"/>
          <w:lang w:eastAsia="ru-RU"/>
        </w:rPr>
        <w:t>на балансе (в собственности) потребителей.</w:t>
      </w:r>
      <w:r w:rsidRPr="006E10C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0E96" w:rsidRPr="006E10CC" w:rsidRDefault="00B95C77" w:rsidP="00B95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ED0E96" w:rsidRPr="006E10CC">
        <w:rPr>
          <w:rFonts w:ascii="Times New Roman" w:hAnsi="Times New Roman"/>
          <w:sz w:val="24"/>
          <w:szCs w:val="24"/>
          <w:lang w:eastAsia="ru-RU"/>
        </w:rPr>
        <w:t>нятием показаний</w:t>
      </w:r>
      <w:r w:rsidRPr="00B95C7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приборов учета </w:t>
      </w:r>
      <w:r w:rsidRPr="006E10CC">
        <w:rPr>
          <w:rFonts w:ascii="Times New Roman" w:hAnsi="Times New Roman"/>
          <w:sz w:val="24"/>
          <w:szCs w:val="24"/>
          <w:lang w:eastAsia="ru-RU"/>
        </w:rPr>
        <w:t>электроэнергии, отпускаемой потребителям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10CC">
        <w:rPr>
          <w:rFonts w:ascii="Times New Roman" w:hAnsi="Times New Roman"/>
          <w:sz w:val="24"/>
          <w:szCs w:val="24"/>
          <w:lang w:eastAsia="ru-RU"/>
        </w:rPr>
        <w:t xml:space="preserve">сетям </w:t>
      </w:r>
      <w:r w:rsidRPr="00772FC3">
        <w:rPr>
          <w:rFonts w:ascii="Times New Roman" w:hAnsi="Times New Roman"/>
          <w:sz w:val="24"/>
          <w:szCs w:val="24"/>
        </w:rPr>
        <w:t>АО «Бываловский машиностроительный завод» г. Вологда</w:t>
      </w:r>
      <w:r w:rsidR="00ED0E96" w:rsidRPr="006E10CC">
        <w:rPr>
          <w:rFonts w:ascii="Times New Roman" w:hAnsi="Times New Roman"/>
          <w:sz w:val="24"/>
          <w:szCs w:val="24"/>
          <w:lang w:eastAsia="ru-RU"/>
        </w:rPr>
        <w:t xml:space="preserve">, выявлением </w:t>
      </w:r>
      <w:r>
        <w:rPr>
          <w:rFonts w:ascii="Times New Roman" w:hAnsi="Times New Roman"/>
          <w:sz w:val="24"/>
          <w:szCs w:val="24"/>
          <w:lang w:eastAsia="ru-RU"/>
        </w:rPr>
        <w:t>фактов бездоговорного и безучетного потребления электроэнергии</w:t>
      </w:r>
      <w:r w:rsidR="00ED0E96" w:rsidRPr="006E10CC">
        <w:rPr>
          <w:rFonts w:ascii="Times New Roman" w:hAnsi="Times New Roman"/>
          <w:sz w:val="24"/>
          <w:szCs w:val="24"/>
          <w:lang w:eastAsia="ru-RU"/>
        </w:rPr>
        <w:t>,</w:t>
      </w:r>
      <w:r w:rsidR="00AF67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E96" w:rsidRPr="006E10CC">
        <w:rPr>
          <w:rFonts w:ascii="Times New Roman" w:hAnsi="Times New Roman"/>
          <w:sz w:val="24"/>
          <w:szCs w:val="24"/>
          <w:lang w:eastAsia="ru-RU"/>
        </w:rPr>
        <w:t xml:space="preserve">работой с потребителями, </w:t>
      </w:r>
      <w:r w:rsidR="00ED0E96" w:rsidRPr="00BA2C36">
        <w:rPr>
          <w:rFonts w:ascii="Times New Roman" w:hAnsi="Times New Roman"/>
          <w:sz w:val="24"/>
          <w:szCs w:val="24"/>
          <w:lang w:eastAsia="ru-RU"/>
        </w:rPr>
        <w:t xml:space="preserve">занимается </w:t>
      </w:r>
      <w:r w:rsidR="007B451A" w:rsidRPr="007B451A">
        <w:rPr>
          <w:rFonts w:ascii="Times New Roman" w:hAnsi="Times New Roman"/>
          <w:sz w:val="24"/>
          <w:szCs w:val="24"/>
        </w:rPr>
        <w:t>ООО «Городская электросетевая компания» (до 27.02.2017 г. - АО «Бываловский машиностроительный завод»)</w:t>
      </w:r>
      <w:r w:rsidR="007B451A">
        <w:rPr>
          <w:rFonts w:ascii="Times New Roman" w:hAnsi="Times New Roman"/>
          <w:sz w:val="24"/>
          <w:szCs w:val="24"/>
        </w:rPr>
        <w:t>.</w:t>
      </w:r>
    </w:p>
    <w:p w:rsidR="00ED0E96" w:rsidRPr="00AF6767" w:rsidRDefault="009017D7" w:rsidP="00B95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табл. 5</w:t>
      </w:r>
      <w:r w:rsidR="00ED0E96" w:rsidRPr="006E10CC">
        <w:rPr>
          <w:rFonts w:ascii="Times New Roman" w:hAnsi="Times New Roman"/>
          <w:sz w:val="24"/>
          <w:szCs w:val="24"/>
          <w:lang w:eastAsia="ru-RU"/>
        </w:rPr>
        <w:t>.2 сведены все данные о количестве приборов коммерческого учета</w:t>
      </w:r>
      <w:r w:rsidR="00B95C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E96" w:rsidRPr="006E10CC">
        <w:rPr>
          <w:rFonts w:ascii="Times New Roman" w:hAnsi="Times New Roman"/>
          <w:sz w:val="24"/>
          <w:szCs w:val="24"/>
          <w:lang w:eastAsia="ru-RU"/>
        </w:rPr>
        <w:t>отпускаемой электроэнергии, находящихся на обслуживании потребителей</w:t>
      </w:r>
      <w:r w:rsidR="00B95C77">
        <w:rPr>
          <w:rFonts w:ascii="Times New Roman" w:hAnsi="Times New Roman"/>
          <w:sz w:val="24"/>
          <w:szCs w:val="24"/>
          <w:lang w:eastAsia="ru-RU"/>
        </w:rPr>
        <w:t>.</w:t>
      </w:r>
    </w:p>
    <w:p w:rsidR="00AF6767" w:rsidRDefault="00AF6767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E96" w:rsidRPr="009017D7" w:rsidRDefault="009017D7" w:rsidP="0090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Таблица 5</w:t>
      </w:r>
      <w:r w:rsidR="00ED0E96" w:rsidRPr="009017D7">
        <w:rPr>
          <w:rFonts w:ascii="Times New Roman" w:hAnsi="Times New Roman"/>
          <w:sz w:val="20"/>
          <w:szCs w:val="20"/>
          <w:lang w:eastAsia="ru-RU"/>
        </w:rPr>
        <w:t>.2</w:t>
      </w:r>
    </w:p>
    <w:tbl>
      <w:tblPr>
        <w:tblW w:w="10042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768"/>
        <w:gridCol w:w="1174"/>
        <w:gridCol w:w="1249"/>
        <w:gridCol w:w="1541"/>
        <w:gridCol w:w="1716"/>
      </w:tblGrid>
      <w:tr w:rsidR="000346D8" w:rsidTr="009017D7">
        <w:trPr>
          <w:trHeight w:val="229"/>
        </w:trPr>
        <w:tc>
          <w:tcPr>
            <w:tcW w:w="594" w:type="dxa"/>
          </w:tcPr>
          <w:p w:rsidR="000346D8" w:rsidRPr="00B157C6" w:rsidRDefault="000346D8" w:rsidP="00AF6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57C6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68" w:type="dxa"/>
          </w:tcPr>
          <w:p w:rsidR="000346D8" w:rsidRPr="00B157C6" w:rsidRDefault="000346D8" w:rsidP="00AF6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57C6">
              <w:rPr>
                <w:rFonts w:ascii="Times New Roman" w:hAnsi="Times New Roman"/>
                <w:sz w:val="20"/>
                <w:szCs w:val="20"/>
                <w:lang w:eastAsia="ru-RU"/>
              </w:rPr>
              <w:t>Приборы учета</w:t>
            </w:r>
          </w:p>
        </w:tc>
        <w:tc>
          <w:tcPr>
            <w:tcW w:w="1174" w:type="dxa"/>
          </w:tcPr>
          <w:p w:rsidR="000346D8" w:rsidRPr="00B157C6" w:rsidRDefault="000346D8" w:rsidP="00AF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57C6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  <w:p w:rsidR="000346D8" w:rsidRPr="00B157C6" w:rsidRDefault="000346D8" w:rsidP="00AF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57C6">
              <w:rPr>
                <w:rFonts w:ascii="Times New Roman" w:hAnsi="Times New Roman"/>
                <w:sz w:val="20"/>
                <w:szCs w:val="20"/>
                <w:lang w:eastAsia="ru-RU"/>
              </w:rPr>
              <w:t>приборов</w:t>
            </w:r>
          </w:p>
          <w:p w:rsidR="000346D8" w:rsidRPr="00B157C6" w:rsidRDefault="000346D8" w:rsidP="00AF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57C6">
              <w:rPr>
                <w:rFonts w:ascii="Times New Roman" w:hAnsi="Times New Roman"/>
                <w:sz w:val="20"/>
                <w:szCs w:val="20"/>
                <w:lang w:eastAsia="ru-RU"/>
              </w:rPr>
              <w:t>учета -</w:t>
            </w:r>
          </w:p>
          <w:p w:rsidR="000346D8" w:rsidRPr="00B157C6" w:rsidRDefault="000346D8" w:rsidP="00AF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57C6">
              <w:rPr>
                <w:rFonts w:ascii="Times New Roman" w:hAnsi="Times New Roman"/>
                <w:sz w:val="20"/>
                <w:szCs w:val="20"/>
                <w:lang w:eastAsia="ru-RU"/>
              </w:rPr>
              <w:t>всего, шт.</w:t>
            </w:r>
          </w:p>
          <w:p w:rsidR="000346D8" w:rsidRPr="00B157C6" w:rsidRDefault="000346D8" w:rsidP="00AF6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0346D8" w:rsidRPr="00B157C6" w:rsidRDefault="000346D8" w:rsidP="00AF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57C6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  <w:p w:rsidR="000346D8" w:rsidRPr="00B157C6" w:rsidRDefault="000346D8" w:rsidP="00AF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57C6">
              <w:rPr>
                <w:rFonts w:ascii="Times New Roman" w:hAnsi="Times New Roman"/>
                <w:sz w:val="20"/>
                <w:szCs w:val="20"/>
                <w:lang w:eastAsia="ru-RU"/>
              </w:rPr>
              <w:t>приборов</w:t>
            </w:r>
          </w:p>
          <w:p w:rsidR="000346D8" w:rsidRPr="00B157C6" w:rsidRDefault="000346D8" w:rsidP="00AF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57C6">
              <w:rPr>
                <w:rFonts w:ascii="Times New Roman" w:hAnsi="Times New Roman"/>
                <w:sz w:val="20"/>
                <w:szCs w:val="20"/>
                <w:lang w:eastAsia="ru-RU"/>
              </w:rPr>
              <w:t>учета</w:t>
            </w:r>
          </w:p>
          <w:p w:rsidR="000346D8" w:rsidRPr="00B157C6" w:rsidRDefault="000346D8" w:rsidP="00AF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57C6">
              <w:rPr>
                <w:rFonts w:ascii="Times New Roman" w:hAnsi="Times New Roman"/>
                <w:sz w:val="20"/>
                <w:szCs w:val="20"/>
                <w:lang w:eastAsia="ru-RU"/>
              </w:rPr>
              <w:t>юр.лица, шт.</w:t>
            </w:r>
          </w:p>
          <w:p w:rsidR="000346D8" w:rsidRPr="00B157C6" w:rsidRDefault="000346D8" w:rsidP="00AF6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</w:tcPr>
          <w:p w:rsidR="000346D8" w:rsidRPr="00B157C6" w:rsidRDefault="000346D8" w:rsidP="00AE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57C6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  <w:p w:rsidR="000346D8" w:rsidRPr="00B157C6" w:rsidRDefault="000346D8" w:rsidP="00AE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57C6">
              <w:rPr>
                <w:rFonts w:ascii="Times New Roman" w:hAnsi="Times New Roman"/>
                <w:sz w:val="20"/>
                <w:szCs w:val="20"/>
                <w:lang w:eastAsia="ru-RU"/>
              </w:rPr>
              <w:t>приборов</w:t>
            </w:r>
          </w:p>
          <w:p w:rsidR="000346D8" w:rsidRPr="00B157C6" w:rsidRDefault="000346D8" w:rsidP="00AE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57C6">
              <w:rPr>
                <w:rFonts w:ascii="Times New Roman" w:hAnsi="Times New Roman"/>
                <w:sz w:val="20"/>
                <w:szCs w:val="20"/>
                <w:lang w:eastAsia="ru-RU"/>
              </w:rPr>
              <w:t>учета</w:t>
            </w:r>
          </w:p>
          <w:p w:rsidR="000346D8" w:rsidRPr="00B157C6" w:rsidRDefault="000346D8" w:rsidP="00AE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</w:t>
            </w:r>
            <w:r w:rsidRPr="00B157C6">
              <w:rPr>
                <w:rFonts w:ascii="Times New Roman" w:hAnsi="Times New Roman"/>
                <w:sz w:val="20"/>
                <w:szCs w:val="20"/>
                <w:lang w:eastAsia="ru-RU"/>
              </w:rPr>
              <w:t>.лица, шт.</w:t>
            </w:r>
          </w:p>
          <w:p w:rsidR="000346D8" w:rsidRPr="00B157C6" w:rsidRDefault="000346D8" w:rsidP="00AE75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0346D8" w:rsidRPr="00B157C6" w:rsidRDefault="000346D8" w:rsidP="00AF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57C6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  <w:p w:rsidR="000346D8" w:rsidRPr="00B157C6" w:rsidRDefault="000346D8" w:rsidP="00B95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ОДПУ в жилых домах</w:t>
            </w:r>
            <w:r w:rsidRPr="00B157C6">
              <w:rPr>
                <w:rFonts w:ascii="Times New Roman" w:hAnsi="Times New Roman"/>
                <w:sz w:val="20"/>
                <w:szCs w:val="20"/>
                <w:lang w:eastAsia="ru-RU"/>
              </w:rPr>
              <w:t>, шт.</w:t>
            </w:r>
          </w:p>
          <w:p w:rsidR="000346D8" w:rsidRPr="00B157C6" w:rsidRDefault="000346D8" w:rsidP="00AF6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46D8" w:rsidTr="009017D7">
        <w:trPr>
          <w:trHeight w:val="272"/>
        </w:trPr>
        <w:tc>
          <w:tcPr>
            <w:tcW w:w="594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57C6">
              <w:rPr>
                <w:rFonts w:ascii="Times New Roman" w:hAnsi="Times New Roman"/>
                <w:sz w:val="20"/>
                <w:szCs w:val="20"/>
                <w:lang w:eastAsia="ru-RU"/>
              </w:rPr>
              <w:t>Общее количество счетчиков</w:t>
            </w:r>
          </w:p>
        </w:tc>
        <w:tc>
          <w:tcPr>
            <w:tcW w:w="1174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49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41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16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</w:tr>
      <w:tr w:rsidR="000346D8" w:rsidTr="009017D7">
        <w:trPr>
          <w:trHeight w:val="255"/>
        </w:trPr>
        <w:tc>
          <w:tcPr>
            <w:tcW w:w="594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57C6">
              <w:rPr>
                <w:rFonts w:ascii="Times New Roman" w:hAnsi="Times New Roman"/>
                <w:sz w:val="20"/>
                <w:szCs w:val="20"/>
                <w:lang w:eastAsia="ru-RU"/>
              </w:rPr>
              <w:t>Однофазных счетчиков всего:</w:t>
            </w:r>
          </w:p>
        </w:tc>
        <w:tc>
          <w:tcPr>
            <w:tcW w:w="1174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6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46D8" w:rsidTr="009017D7">
        <w:trPr>
          <w:trHeight w:val="404"/>
        </w:trPr>
        <w:tc>
          <w:tcPr>
            <w:tcW w:w="594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57C6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:</w:t>
            </w:r>
          </w:p>
        </w:tc>
        <w:tc>
          <w:tcPr>
            <w:tcW w:w="1174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46D8" w:rsidTr="009017D7">
        <w:trPr>
          <w:trHeight w:val="255"/>
        </w:trPr>
        <w:tc>
          <w:tcPr>
            <w:tcW w:w="594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8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7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Индукционных:- </w:t>
            </w:r>
          </w:p>
        </w:tc>
        <w:tc>
          <w:tcPr>
            <w:tcW w:w="1174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6D8" w:rsidTr="009017D7">
        <w:trPr>
          <w:trHeight w:val="264"/>
        </w:trPr>
        <w:tc>
          <w:tcPr>
            <w:tcW w:w="594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8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7C6">
              <w:rPr>
                <w:rFonts w:ascii="Times New Roman" w:hAnsi="Times New Roman"/>
                <w:sz w:val="20"/>
                <w:szCs w:val="20"/>
                <w:lang w:eastAsia="ru-RU"/>
              </w:rPr>
              <w:t>класса точности 2,5</w:t>
            </w:r>
          </w:p>
        </w:tc>
        <w:tc>
          <w:tcPr>
            <w:tcW w:w="1174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6D8" w:rsidTr="009017D7">
        <w:trPr>
          <w:trHeight w:val="255"/>
        </w:trPr>
        <w:tc>
          <w:tcPr>
            <w:tcW w:w="594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8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7C6">
              <w:rPr>
                <w:rFonts w:ascii="Times New Roman" w:hAnsi="Times New Roman"/>
                <w:sz w:val="20"/>
                <w:szCs w:val="20"/>
                <w:lang w:eastAsia="ru-RU"/>
              </w:rPr>
              <w:t>класса точности 2,0</w:t>
            </w:r>
          </w:p>
        </w:tc>
        <w:tc>
          <w:tcPr>
            <w:tcW w:w="1174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6D8" w:rsidTr="009017D7">
        <w:trPr>
          <w:trHeight w:val="264"/>
        </w:trPr>
        <w:tc>
          <w:tcPr>
            <w:tcW w:w="594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8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7C6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Электронных (класс точности 2,0)</w:t>
            </w:r>
          </w:p>
        </w:tc>
        <w:tc>
          <w:tcPr>
            <w:tcW w:w="1174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6D8" w:rsidTr="009017D7">
        <w:trPr>
          <w:trHeight w:val="255"/>
        </w:trPr>
        <w:tc>
          <w:tcPr>
            <w:tcW w:w="594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8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7C6">
              <w:rPr>
                <w:rFonts w:ascii="Times New Roman" w:hAnsi="Times New Roman"/>
                <w:sz w:val="20"/>
                <w:szCs w:val="20"/>
                <w:lang w:eastAsia="ru-RU"/>
              </w:rPr>
              <w:t>Трехфазных счетчиков - всего:</w:t>
            </w:r>
          </w:p>
        </w:tc>
        <w:tc>
          <w:tcPr>
            <w:tcW w:w="1174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49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41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16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0346D8" w:rsidTr="009017D7">
        <w:trPr>
          <w:trHeight w:val="264"/>
        </w:trPr>
        <w:tc>
          <w:tcPr>
            <w:tcW w:w="594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8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7C6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74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6D8" w:rsidTr="009017D7">
        <w:trPr>
          <w:trHeight w:val="255"/>
        </w:trPr>
        <w:tc>
          <w:tcPr>
            <w:tcW w:w="594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8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7C6">
              <w:rPr>
                <w:rFonts w:ascii="Times New Roman" w:hAnsi="Times New Roman"/>
                <w:sz w:val="20"/>
                <w:szCs w:val="20"/>
                <w:lang w:eastAsia="ru-RU"/>
              </w:rPr>
              <w:t>Индукционных:</w:t>
            </w:r>
          </w:p>
        </w:tc>
        <w:tc>
          <w:tcPr>
            <w:tcW w:w="1174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6D8" w:rsidTr="009017D7">
        <w:trPr>
          <w:trHeight w:val="264"/>
        </w:trPr>
        <w:tc>
          <w:tcPr>
            <w:tcW w:w="594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8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7C6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Электронных</w:t>
            </w:r>
          </w:p>
        </w:tc>
        <w:tc>
          <w:tcPr>
            <w:tcW w:w="1174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49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41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16" w:type="dxa"/>
          </w:tcPr>
          <w:p w:rsidR="000346D8" w:rsidRPr="00B157C6" w:rsidRDefault="000346D8" w:rsidP="000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</w:tbl>
    <w:p w:rsidR="003F75C5" w:rsidRDefault="003F75C5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E96" w:rsidRPr="006E10CC" w:rsidRDefault="00ED0E96" w:rsidP="00034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E10CC">
        <w:rPr>
          <w:rFonts w:ascii="Times New Roman" w:hAnsi="Times New Roman"/>
          <w:sz w:val="24"/>
          <w:szCs w:val="24"/>
          <w:lang w:eastAsia="ru-RU"/>
        </w:rPr>
        <w:t>В системе коммерческого учета потребителей используются в основном</w:t>
      </w:r>
      <w:r w:rsidR="000346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75C5">
        <w:rPr>
          <w:rFonts w:ascii="Times New Roman" w:hAnsi="Times New Roman"/>
          <w:sz w:val="24"/>
          <w:szCs w:val="24"/>
          <w:lang w:eastAsia="ru-RU"/>
        </w:rPr>
        <w:t xml:space="preserve">электронные </w:t>
      </w:r>
      <w:r w:rsidR="000346D8">
        <w:rPr>
          <w:rFonts w:ascii="Times New Roman" w:hAnsi="Times New Roman"/>
          <w:sz w:val="24"/>
          <w:szCs w:val="24"/>
          <w:lang w:eastAsia="ru-RU"/>
        </w:rPr>
        <w:t>э</w:t>
      </w:r>
      <w:r w:rsidRPr="006E10CC">
        <w:rPr>
          <w:rFonts w:ascii="Times New Roman" w:hAnsi="Times New Roman"/>
          <w:sz w:val="24"/>
          <w:szCs w:val="24"/>
          <w:lang w:eastAsia="ru-RU"/>
        </w:rPr>
        <w:t>лектросчетчики</w:t>
      </w:r>
      <w:r w:rsidRPr="006E10CC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0346D8" w:rsidRPr="003F75C5" w:rsidRDefault="00ED0E96" w:rsidP="00034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346D8">
        <w:rPr>
          <w:rFonts w:ascii="Times New Roman" w:hAnsi="Times New Roman"/>
          <w:sz w:val="24"/>
          <w:szCs w:val="24"/>
          <w:lang w:eastAsia="ru-RU"/>
        </w:rPr>
        <w:t xml:space="preserve">Основное количество счетчиков находится в эксплуатации  </w:t>
      </w:r>
      <w:r w:rsidR="000346D8" w:rsidRPr="000346D8">
        <w:rPr>
          <w:rFonts w:ascii="Times New Roman" w:hAnsi="Times New Roman"/>
          <w:sz w:val="24"/>
          <w:szCs w:val="24"/>
          <w:lang w:eastAsia="ru-RU"/>
        </w:rPr>
        <w:t>5</w:t>
      </w:r>
      <w:r w:rsidRPr="000346D8">
        <w:rPr>
          <w:rFonts w:ascii="Times New Roman" w:hAnsi="Times New Roman"/>
          <w:sz w:val="24"/>
          <w:szCs w:val="24"/>
          <w:lang w:eastAsia="ru-RU"/>
        </w:rPr>
        <w:t xml:space="preserve"> лет.</w:t>
      </w:r>
      <w:r w:rsidR="003F75C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0E96" w:rsidRPr="006E10CC" w:rsidRDefault="000346D8" w:rsidP="00034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ED0E96" w:rsidRPr="006E10CC">
        <w:rPr>
          <w:rFonts w:ascii="Times New Roman" w:hAnsi="Times New Roman"/>
          <w:sz w:val="24"/>
          <w:szCs w:val="24"/>
          <w:lang w:eastAsia="ru-RU"/>
        </w:rPr>
        <w:t>четчиков не соответствую</w:t>
      </w:r>
      <w:r>
        <w:rPr>
          <w:rFonts w:ascii="Times New Roman" w:hAnsi="Times New Roman"/>
          <w:sz w:val="24"/>
          <w:szCs w:val="24"/>
          <w:lang w:eastAsia="ru-RU"/>
        </w:rPr>
        <w:t xml:space="preserve">щих </w:t>
      </w:r>
      <w:r w:rsidR="00ED0E96" w:rsidRPr="006E10CC">
        <w:rPr>
          <w:rFonts w:ascii="Times New Roman" w:hAnsi="Times New Roman"/>
          <w:sz w:val="24"/>
          <w:szCs w:val="24"/>
          <w:lang w:eastAsia="ru-RU"/>
        </w:rPr>
        <w:t>нормативным требованиям к учету электроэнергии по классу точности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нет</w:t>
      </w:r>
      <w:r w:rsidR="00ED0E96" w:rsidRPr="006E10CC">
        <w:rPr>
          <w:rFonts w:ascii="Times New Roman" w:hAnsi="Times New Roman"/>
          <w:sz w:val="24"/>
          <w:szCs w:val="24"/>
          <w:lang w:eastAsia="ru-RU"/>
        </w:rPr>
        <w:t>.</w:t>
      </w:r>
    </w:p>
    <w:p w:rsidR="003F75C5" w:rsidRDefault="003F75C5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0E96" w:rsidRPr="006E10CC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10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Выводы: </w:t>
      </w:r>
      <w:r w:rsidRPr="006E10CC">
        <w:rPr>
          <w:rFonts w:ascii="Times New Roman" w:hAnsi="Times New Roman"/>
          <w:sz w:val="24"/>
          <w:szCs w:val="24"/>
          <w:lang w:eastAsia="ru-RU"/>
        </w:rPr>
        <w:t>Можно отметить не</w:t>
      </w:r>
      <w:r w:rsidR="00B157C6">
        <w:rPr>
          <w:rFonts w:ascii="Times New Roman" w:hAnsi="Times New Roman"/>
          <w:sz w:val="24"/>
          <w:szCs w:val="24"/>
          <w:lang w:eastAsia="ru-RU"/>
        </w:rPr>
        <w:t xml:space="preserve"> полную </w:t>
      </w:r>
      <w:r w:rsidRPr="006E10CC">
        <w:rPr>
          <w:rFonts w:ascii="Times New Roman" w:hAnsi="Times New Roman"/>
          <w:sz w:val="24"/>
          <w:szCs w:val="24"/>
          <w:lang w:eastAsia="ru-RU"/>
        </w:rPr>
        <w:t>эффективность существующей системы</w:t>
      </w:r>
    </w:p>
    <w:p w:rsidR="00ED0E96" w:rsidRPr="006E10CC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10CC">
        <w:rPr>
          <w:rFonts w:ascii="Times New Roman" w:hAnsi="Times New Roman"/>
          <w:sz w:val="24"/>
          <w:szCs w:val="24"/>
          <w:lang w:eastAsia="ru-RU"/>
        </w:rPr>
        <w:t>коммерческого учета электрической энергии по причинам:</w:t>
      </w:r>
    </w:p>
    <w:p w:rsidR="00ED0E96" w:rsidRPr="006E10CC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10CC">
        <w:rPr>
          <w:rFonts w:ascii="Times New Roman" w:hAnsi="Times New Roman"/>
          <w:sz w:val="24"/>
          <w:szCs w:val="24"/>
          <w:lang w:eastAsia="ru-RU"/>
        </w:rPr>
        <w:t>- ручной съем информации</w:t>
      </w:r>
      <w:r w:rsidR="003F75C5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0346D8">
        <w:rPr>
          <w:rFonts w:ascii="Times New Roman" w:hAnsi="Times New Roman"/>
          <w:sz w:val="24"/>
          <w:szCs w:val="24"/>
          <w:lang w:eastAsia="ru-RU"/>
        </w:rPr>
        <w:t>приборов учета</w:t>
      </w:r>
      <w:r w:rsidRPr="006E10CC">
        <w:rPr>
          <w:rFonts w:ascii="Times New Roman" w:hAnsi="Times New Roman"/>
          <w:sz w:val="24"/>
          <w:szCs w:val="24"/>
          <w:lang w:eastAsia="ru-RU"/>
        </w:rPr>
        <w:t>,</w:t>
      </w:r>
    </w:p>
    <w:p w:rsidR="003F75C5" w:rsidRDefault="003F75C5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0E96" w:rsidRPr="006E10CC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10CC">
        <w:rPr>
          <w:rFonts w:ascii="Times New Roman" w:hAnsi="Times New Roman"/>
          <w:b/>
          <w:bCs/>
          <w:sz w:val="24"/>
          <w:szCs w:val="24"/>
          <w:lang w:eastAsia="ru-RU"/>
        </w:rPr>
        <w:t>Развитие системы учета</w:t>
      </w:r>
    </w:p>
    <w:p w:rsidR="003F75C5" w:rsidRDefault="003F75C5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E96" w:rsidRPr="003F75C5" w:rsidRDefault="00ED0E96" w:rsidP="00034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Для повышения точности учета необходима полная поверка всех приборов учета,</w:t>
      </w:r>
      <w:r w:rsidR="000346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5C5">
        <w:rPr>
          <w:rFonts w:ascii="Times New Roman" w:hAnsi="Times New Roman"/>
          <w:sz w:val="24"/>
          <w:szCs w:val="24"/>
          <w:lang w:eastAsia="ru-RU"/>
        </w:rPr>
        <w:t>замена устаревших типов приборов учета, анализ и приведение в соответствие с</w:t>
      </w:r>
      <w:r w:rsidR="000346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5C5">
        <w:rPr>
          <w:rFonts w:ascii="Times New Roman" w:hAnsi="Times New Roman"/>
          <w:sz w:val="24"/>
          <w:szCs w:val="24"/>
          <w:lang w:eastAsia="ru-RU"/>
        </w:rPr>
        <w:t>нор</w:t>
      </w:r>
      <w:r w:rsidR="003F75C5">
        <w:rPr>
          <w:rFonts w:ascii="Times New Roman" w:hAnsi="Times New Roman"/>
          <w:sz w:val="24"/>
          <w:szCs w:val="24"/>
          <w:lang w:eastAsia="ru-RU"/>
        </w:rPr>
        <w:t>м</w:t>
      </w:r>
      <w:r w:rsidRPr="003F75C5">
        <w:rPr>
          <w:rFonts w:ascii="Times New Roman" w:hAnsi="Times New Roman"/>
          <w:sz w:val="24"/>
          <w:szCs w:val="24"/>
          <w:lang w:eastAsia="ru-RU"/>
        </w:rPr>
        <w:t>ативно-технической документацией (НТД) потерь в измерительных комплексах.</w:t>
      </w:r>
    </w:p>
    <w:p w:rsidR="00ED0E96" w:rsidRPr="003F75C5" w:rsidRDefault="00ED0E96" w:rsidP="00034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Современные системы учета электроэнергии подразумевают ведение</w:t>
      </w:r>
      <w:r w:rsidR="000346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5C5">
        <w:rPr>
          <w:rFonts w:ascii="Times New Roman" w:hAnsi="Times New Roman"/>
          <w:sz w:val="24"/>
          <w:szCs w:val="24"/>
          <w:lang w:eastAsia="ru-RU"/>
        </w:rPr>
        <w:t>автоматизированного учета с внедрением автоматизированной информационно-измерительной системы коммерческого учета электроэнергии и мощности (АИИС КУЭ).</w:t>
      </w:r>
    </w:p>
    <w:p w:rsidR="00ED0E96" w:rsidRPr="003F75C5" w:rsidRDefault="00ED0E96" w:rsidP="00034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АИИС КУЭ предназначена для автоматизации процессов измерения, сбора,</w:t>
      </w:r>
      <w:r w:rsidR="000346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5C5">
        <w:rPr>
          <w:rFonts w:ascii="Times New Roman" w:hAnsi="Times New Roman"/>
          <w:sz w:val="24"/>
          <w:szCs w:val="24"/>
          <w:lang w:eastAsia="ru-RU"/>
        </w:rPr>
        <w:t>обработки, хранения и передачи информации коммерческого учета электроэнергии</w:t>
      </w:r>
      <w:r w:rsidR="000346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5C5">
        <w:rPr>
          <w:rFonts w:ascii="Times New Roman" w:hAnsi="Times New Roman"/>
          <w:sz w:val="24"/>
          <w:szCs w:val="24"/>
          <w:lang w:eastAsia="ru-RU"/>
        </w:rPr>
        <w:t>(мощности), а также обеспечения интерфейсов контрольного доступа к ней, диагностики и</w:t>
      </w:r>
      <w:r w:rsidR="000346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5C5">
        <w:rPr>
          <w:rFonts w:ascii="Times New Roman" w:hAnsi="Times New Roman"/>
          <w:sz w:val="24"/>
          <w:szCs w:val="24"/>
          <w:lang w:eastAsia="ru-RU"/>
        </w:rPr>
        <w:t>мониторинга функционирования технических и программных средств с привязкой к</w:t>
      </w:r>
      <w:r w:rsidR="000346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5C5">
        <w:rPr>
          <w:rFonts w:ascii="Times New Roman" w:hAnsi="Times New Roman"/>
          <w:sz w:val="24"/>
          <w:szCs w:val="24"/>
          <w:lang w:eastAsia="ru-RU"/>
        </w:rPr>
        <w:t>единому астрономическому времени.</w:t>
      </w:r>
    </w:p>
    <w:p w:rsidR="00ED0E96" w:rsidRPr="003F75C5" w:rsidRDefault="00ED0E96" w:rsidP="00034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Автоматизация учета позволяет:</w:t>
      </w:r>
    </w:p>
    <w:p w:rsidR="009C3CB2" w:rsidRDefault="00ED0E96" w:rsidP="009C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- предотвращать хищения электроэнергии за счет оперативности контроля,</w:t>
      </w:r>
    </w:p>
    <w:p w:rsidR="00ED0E96" w:rsidRPr="003F75C5" w:rsidRDefault="00ED0E96" w:rsidP="009C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- сократить затраты, связанные с обработкой и сбором информации,</w:t>
      </w:r>
    </w:p>
    <w:p w:rsidR="00ED0E96" w:rsidRPr="003F75C5" w:rsidRDefault="00ED0E96" w:rsidP="009C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- выявить точки нерационального использования электрической энергии и снизить</w:t>
      </w:r>
      <w:r w:rsidR="009C3C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5C5">
        <w:rPr>
          <w:rFonts w:ascii="Times New Roman" w:hAnsi="Times New Roman"/>
          <w:sz w:val="24"/>
          <w:szCs w:val="24"/>
          <w:lang w:eastAsia="ru-RU"/>
        </w:rPr>
        <w:t>потери электроэнергии на основе анализа учётных данных,</w:t>
      </w:r>
    </w:p>
    <w:p w:rsidR="00ED0E96" w:rsidRPr="003F75C5" w:rsidRDefault="00ED0E96" w:rsidP="009C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- использовать данные потребления электроэнергии для анализа финансово-экономической деятельности организации,</w:t>
      </w:r>
    </w:p>
    <w:p w:rsidR="00ED0E96" w:rsidRDefault="00ED0E96" w:rsidP="009C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- точнее соблюдать режим потребления электроэнергии</w:t>
      </w:r>
      <w:r w:rsidR="009C3CB2">
        <w:rPr>
          <w:rFonts w:ascii="Times New Roman" w:hAnsi="Times New Roman"/>
          <w:sz w:val="24"/>
          <w:szCs w:val="24"/>
          <w:lang w:eastAsia="ru-RU"/>
        </w:rPr>
        <w:t>.</w:t>
      </w:r>
    </w:p>
    <w:p w:rsidR="002024F3" w:rsidRDefault="002024F3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24F3" w:rsidRDefault="002024F3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0E96" w:rsidRPr="003F75C5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F75C5">
        <w:rPr>
          <w:rFonts w:ascii="Times New Roman" w:hAnsi="Times New Roman"/>
          <w:b/>
          <w:bCs/>
          <w:sz w:val="24"/>
          <w:szCs w:val="24"/>
          <w:lang w:eastAsia="ru-RU"/>
        </w:rPr>
        <w:t>Анализ режимов работы электрических сетей, расчетов технологических потерь и</w:t>
      </w:r>
    </w:p>
    <w:p w:rsidR="00ED0E96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F75C5">
        <w:rPr>
          <w:rFonts w:ascii="Times New Roman" w:hAnsi="Times New Roman"/>
          <w:b/>
          <w:bCs/>
          <w:sz w:val="24"/>
          <w:szCs w:val="24"/>
          <w:lang w:eastAsia="ru-RU"/>
        </w:rPr>
        <w:t>балансов электрической энергии.</w:t>
      </w:r>
    </w:p>
    <w:p w:rsidR="00EB0B54" w:rsidRPr="003F75C5" w:rsidRDefault="00EB0B54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0E96" w:rsidRPr="003F75C5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Режимы работы сети определяют величину технологических потерь электроэнергии</w:t>
      </w:r>
    </w:p>
    <w:p w:rsidR="00ED0E96" w:rsidRPr="003F75C5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и зависят от схемы и параметров сети, в т. ч.:</w:t>
      </w:r>
    </w:p>
    <w:p w:rsidR="00ED0E96" w:rsidRPr="003F75C5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- загрузки элементов сети и соответствия их пропускной способности ожидаемым</w:t>
      </w:r>
    </w:p>
    <w:p w:rsidR="00ED0E96" w:rsidRPr="003F75C5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потокам мощности,</w:t>
      </w:r>
    </w:p>
    <w:p w:rsidR="00ED0E96" w:rsidRPr="003F75C5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- выбора сечений проводов и мощностей трансформаторов,</w:t>
      </w:r>
    </w:p>
    <w:p w:rsidR="00ED0E96" w:rsidRPr="003F75C5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- выбора средств регулирования напряжения,</w:t>
      </w:r>
    </w:p>
    <w:p w:rsidR="00ED0E96" w:rsidRPr="003F75C5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- компенсации реактивной мощности,</w:t>
      </w:r>
    </w:p>
    <w:p w:rsidR="00ED0E96" w:rsidRPr="003F75C5" w:rsidRDefault="00ED0E96" w:rsidP="009C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- оптимизации распределения потоков мощности (с учетом нахождения</w:t>
      </w:r>
      <w:r w:rsidR="009C3C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5C5">
        <w:rPr>
          <w:rFonts w:ascii="Times New Roman" w:hAnsi="Times New Roman"/>
          <w:sz w:val="24"/>
          <w:szCs w:val="24"/>
          <w:lang w:eastAsia="ru-RU"/>
        </w:rPr>
        <w:t>оборудования в плановом и аварийном ремонтах).</w:t>
      </w:r>
    </w:p>
    <w:p w:rsidR="00EB0B54" w:rsidRDefault="00EB0B54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E96" w:rsidRPr="003F75C5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Технологические потери электроэнергии разделяются на условно-постоянные и</w:t>
      </w:r>
    </w:p>
    <w:p w:rsidR="00ED0E96" w:rsidRPr="003F75C5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нагрузочные потери.</w:t>
      </w:r>
    </w:p>
    <w:p w:rsidR="00ED0E96" w:rsidRPr="003F75C5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1. Условно-постоянные потери включают:</w:t>
      </w:r>
    </w:p>
    <w:p w:rsidR="00ED0E96" w:rsidRPr="003F75C5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потери на холостой ход силовых трансформаторов (автотрансформаторов);</w:t>
      </w:r>
    </w:p>
    <w:p w:rsidR="00ED0E96" w:rsidRPr="003F75C5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потери на корону в воздушных линиях (далее - ВЛ) 110 кВ и выше;</w:t>
      </w:r>
    </w:p>
    <w:p w:rsidR="00ED0E96" w:rsidRPr="003F75C5" w:rsidRDefault="00ED0E96" w:rsidP="00ED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потери в синхронных компенсаторах (СК), батареях статических конденсаторов,</w:t>
      </w:r>
      <w:r w:rsidR="00ED75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5C5">
        <w:rPr>
          <w:rFonts w:ascii="Times New Roman" w:hAnsi="Times New Roman"/>
          <w:sz w:val="24"/>
          <w:szCs w:val="24"/>
          <w:lang w:eastAsia="ru-RU"/>
        </w:rPr>
        <w:t>статических тиристорных компенсаторах, шунтирующих реакторах (далее - ШР);</w:t>
      </w:r>
    </w:p>
    <w:p w:rsidR="00ED0E96" w:rsidRPr="003F75C5" w:rsidRDefault="00ED0E96" w:rsidP="00ED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потери в соединительных проводах и сборных шинах распределительных устройств</w:t>
      </w:r>
      <w:r w:rsidR="00ED75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5C5">
        <w:rPr>
          <w:rFonts w:ascii="Times New Roman" w:hAnsi="Times New Roman"/>
          <w:sz w:val="24"/>
          <w:szCs w:val="24"/>
          <w:lang w:eastAsia="ru-RU"/>
        </w:rPr>
        <w:t>подстанций (далее - СППС);</w:t>
      </w:r>
    </w:p>
    <w:p w:rsidR="00ED0E96" w:rsidRPr="003F75C5" w:rsidRDefault="00ED0E96" w:rsidP="00ED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потери в системе учета электроэнергии (трансформаторах тока (далее - ТТ),</w:t>
      </w:r>
      <w:r w:rsidR="00ED75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5C5">
        <w:rPr>
          <w:rFonts w:ascii="Times New Roman" w:hAnsi="Times New Roman"/>
          <w:sz w:val="24"/>
          <w:szCs w:val="24"/>
          <w:lang w:eastAsia="ru-RU"/>
        </w:rPr>
        <w:t>трансформаторах напряжения (далее - ТН), счетчиках и соединительных проводах);</w:t>
      </w:r>
    </w:p>
    <w:p w:rsidR="00ED0E96" w:rsidRPr="003F75C5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потери в вентильных разрядниках (РВ), ограничителях перенапряжений (ОПН);</w:t>
      </w:r>
    </w:p>
    <w:p w:rsidR="00ED0E96" w:rsidRPr="003F75C5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потери в устройствах присоединений высокочастотной связи (далее - УПВЧ);</w:t>
      </w:r>
    </w:p>
    <w:p w:rsidR="00ED0E96" w:rsidRPr="003F75C5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потери в изоляции кабелей;</w:t>
      </w:r>
    </w:p>
    <w:p w:rsidR="00ED0E96" w:rsidRPr="003F75C5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потери от токов утечки по изоляторам ВЛ;</w:t>
      </w:r>
    </w:p>
    <w:p w:rsidR="00ED0E96" w:rsidRPr="003F75C5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расход электроэнергии на собственные нужды (далее - СН) подстанций (далее - ПС);</w:t>
      </w:r>
    </w:p>
    <w:p w:rsidR="00ED0E96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расход электроэнергии на плавку гололеда.</w:t>
      </w:r>
    </w:p>
    <w:p w:rsidR="002024F3" w:rsidRPr="003F75C5" w:rsidRDefault="002024F3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E96" w:rsidRPr="003F75C5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2. Нагрузочные потери электроэнергии включают в себя потери в:</w:t>
      </w:r>
    </w:p>
    <w:p w:rsidR="00ED0E96" w:rsidRPr="003F75C5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воздушных и кабельных линиях;</w:t>
      </w:r>
    </w:p>
    <w:p w:rsidR="00ED0E96" w:rsidRPr="003F75C5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трансформаторах (автотрансформаторах);</w:t>
      </w:r>
    </w:p>
    <w:p w:rsidR="00ED0E96" w:rsidRPr="003F75C5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шинопроводах;</w:t>
      </w:r>
    </w:p>
    <w:p w:rsidR="00ED0E96" w:rsidRPr="003F75C5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токоограничивающих реакторах.</w:t>
      </w:r>
    </w:p>
    <w:p w:rsidR="00ED0E96" w:rsidRPr="003F75C5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Технологические потери электроэнергии при ее передаче по электрическим сетям</w:t>
      </w:r>
    </w:p>
    <w:p w:rsidR="00ED0E96" w:rsidRPr="003F75C5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включают в себя:</w:t>
      </w:r>
    </w:p>
    <w:p w:rsidR="00ED0E96" w:rsidRPr="003F75C5" w:rsidRDefault="00ED0E96" w:rsidP="00ED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- технические потери в линиях и оборудовании электрических сетей, обусловленные</w:t>
      </w:r>
      <w:r w:rsidR="00ED75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5C5">
        <w:rPr>
          <w:rFonts w:ascii="Times New Roman" w:hAnsi="Times New Roman"/>
          <w:sz w:val="24"/>
          <w:szCs w:val="24"/>
          <w:lang w:eastAsia="ru-RU"/>
        </w:rPr>
        <w:t>физическими процессами, происходящими при передаче электроэнергии в соответствии с</w:t>
      </w:r>
      <w:r w:rsidR="00ED75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5C5">
        <w:rPr>
          <w:rFonts w:ascii="Times New Roman" w:hAnsi="Times New Roman"/>
          <w:sz w:val="24"/>
          <w:szCs w:val="24"/>
          <w:lang w:eastAsia="ru-RU"/>
        </w:rPr>
        <w:t>техническими характеристиками и режимами работы линий и оборудования и состоят из</w:t>
      </w:r>
      <w:r w:rsidR="00ED75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5C5">
        <w:rPr>
          <w:rFonts w:ascii="Times New Roman" w:hAnsi="Times New Roman"/>
          <w:sz w:val="24"/>
          <w:szCs w:val="24"/>
          <w:lang w:eastAsia="ru-RU"/>
        </w:rPr>
        <w:t>потерь, не зависящих от величины передаваемой мощности (нагрузки) – условно –</w:t>
      </w:r>
      <w:r w:rsidR="00ED75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5C5">
        <w:rPr>
          <w:rFonts w:ascii="Times New Roman" w:hAnsi="Times New Roman"/>
          <w:sz w:val="24"/>
          <w:szCs w:val="24"/>
          <w:lang w:eastAsia="ru-RU"/>
        </w:rPr>
        <w:t>постоянных потерь, и потерь, объем которых зависит от величины передаваемой</w:t>
      </w:r>
      <w:r w:rsidR="00ED75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5C5">
        <w:rPr>
          <w:rFonts w:ascii="Times New Roman" w:hAnsi="Times New Roman"/>
          <w:sz w:val="24"/>
          <w:szCs w:val="24"/>
          <w:lang w:eastAsia="ru-RU"/>
        </w:rPr>
        <w:t>мощности (нагрузки) – нагрузочных (переменных) потерь.</w:t>
      </w:r>
    </w:p>
    <w:p w:rsidR="00ED0E96" w:rsidRPr="003F75C5" w:rsidRDefault="007B451A" w:rsidP="00ED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51A">
        <w:rPr>
          <w:rFonts w:ascii="Times New Roman" w:hAnsi="Times New Roman"/>
          <w:sz w:val="24"/>
          <w:szCs w:val="24"/>
        </w:rPr>
        <w:t>ООО «Городская электросетевая компания» (до 27.02.2017 г. - АО «Бываловский машиностроительный завод»)</w:t>
      </w:r>
      <w:r w:rsidR="00ED0E96" w:rsidRPr="003F75C5">
        <w:rPr>
          <w:rFonts w:ascii="Times New Roman" w:hAnsi="Times New Roman"/>
          <w:sz w:val="24"/>
          <w:szCs w:val="24"/>
          <w:lang w:eastAsia="ru-RU"/>
        </w:rPr>
        <w:t xml:space="preserve"> обслуживает как собственные сети, так и</w:t>
      </w:r>
      <w:r w:rsidR="00ED75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46D8">
        <w:rPr>
          <w:rFonts w:ascii="Times New Roman" w:hAnsi="Times New Roman"/>
          <w:sz w:val="24"/>
          <w:szCs w:val="24"/>
          <w:lang w:eastAsia="ru-RU"/>
        </w:rPr>
        <w:t xml:space="preserve">сети </w:t>
      </w:r>
      <w:r w:rsidR="00ED0E96" w:rsidRPr="003F75C5">
        <w:rPr>
          <w:rFonts w:ascii="Times New Roman" w:hAnsi="Times New Roman"/>
          <w:sz w:val="24"/>
          <w:szCs w:val="24"/>
          <w:lang w:eastAsia="ru-RU"/>
        </w:rPr>
        <w:t>находящиеся в аренде. Перечень объектов приведён в таблицах 4.3.1 и 4.3.2.</w:t>
      </w:r>
    </w:p>
    <w:p w:rsidR="00ED0E96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75C5">
        <w:rPr>
          <w:rFonts w:ascii="Times New Roman" w:hAnsi="Times New Roman"/>
          <w:sz w:val="24"/>
          <w:szCs w:val="24"/>
          <w:lang w:eastAsia="ru-RU"/>
        </w:rPr>
        <w:t>Нормативный срок служб</w:t>
      </w:r>
      <w:r w:rsidR="00EB0B54">
        <w:rPr>
          <w:rFonts w:ascii="Times New Roman" w:hAnsi="Times New Roman"/>
          <w:sz w:val="24"/>
          <w:szCs w:val="24"/>
          <w:lang w:eastAsia="ru-RU"/>
        </w:rPr>
        <w:t>ы</w:t>
      </w:r>
      <w:r w:rsidRPr="003F75C5">
        <w:rPr>
          <w:rFonts w:ascii="Times New Roman" w:hAnsi="Times New Roman"/>
          <w:sz w:val="24"/>
          <w:szCs w:val="24"/>
          <w:lang w:eastAsia="ru-RU"/>
        </w:rPr>
        <w:t xml:space="preserve"> (амортизации) для КТП приведенных в таблице 4.3.1</w:t>
      </w:r>
      <w:r w:rsidR="005B4A59">
        <w:rPr>
          <w:rFonts w:ascii="Times New Roman" w:hAnsi="Times New Roman"/>
          <w:sz w:val="24"/>
          <w:szCs w:val="24"/>
          <w:lang w:eastAsia="ru-RU"/>
        </w:rPr>
        <w:t>,4.3.2 – 25 лет.</w:t>
      </w:r>
    </w:p>
    <w:p w:rsidR="00EB0B54" w:rsidRDefault="00EB0B54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0B54" w:rsidRDefault="00CD6CBC" w:rsidP="00ED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Перечень  объектов электросетевого хозяйства, находящихся в собственности  </w:t>
      </w:r>
      <w:r w:rsidR="007B451A" w:rsidRPr="007B451A">
        <w:rPr>
          <w:rFonts w:ascii="Times New Roman" w:hAnsi="Times New Roman"/>
          <w:sz w:val="24"/>
          <w:szCs w:val="24"/>
        </w:rPr>
        <w:t>ООО «Городская электросетевая компания» (до 27.02.2017 г. - АО «Бываловский машиностроительный завод»)</w:t>
      </w:r>
    </w:p>
    <w:p w:rsidR="00CD6CBC" w:rsidRPr="009017D7" w:rsidRDefault="009017D7" w:rsidP="0090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Таблица 5.3.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1947"/>
        <w:gridCol w:w="2736"/>
        <w:gridCol w:w="1694"/>
        <w:gridCol w:w="3149"/>
      </w:tblGrid>
      <w:tr w:rsidR="00CD6CBC" w:rsidTr="009017D7">
        <w:trPr>
          <w:trHeight w:val="309"/>
        </w:trPr>
        <w:tc>
          <w:tcPr>
            <w:tcW w:w="592" w:type="dxa"/>
          </w:tcPr>
          <w:p w:rsidR="00CD6CBC" w:rsidRPr="003F75C5" w:rsidRDefault="00CD6CBC" w:rsidP="00CD6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C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D6CBC" w:rsidRPr="003F75C5" w:rsidRDefault="00CD6CBC" w:rsidP="00CD6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C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  <w:p w:rsidR="00CD6CBC" w:rsidRDefault="00CD6CBC" w:rsidP="00CD6CBC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CD6CBC" w:rsidRPr="003F75C5" w:rsidRDefault="00CD6CBC" w:rsidP="00CD6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C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D6CBC" w:rsidRDefault="00CD6CBC" w:rsidP="00CD6CBC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CD6CBC" w:rsidRDefault="00CD6CBC" w:rsidP="00CD6CBC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C5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694" w:type="dxa"/>
          </w:tcPr>
          <w:p w:rsidR="00CD6CBC" w:rsidRDefault="00CD6CBC" w:rsidP="00CD6CBC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C5">
              <w:rPr>
                <w:rFonts w:ascii="Times New Roman" w:hAnsi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3149" w:type="dxa"/>
          </w:tcPr>
          <w:p w:rsidR="00CD6CBC" w:rsidRPr="003F75C5" w:rsidRDefault="00CD6CBC" w:rsidP="00CD6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C5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</w:t>
            </w:r>
          </w:p>
          <w:p w:rsidR="00CD6CBC" w:rsidRPr="003F75C5" w:rsidRDefault="00CD6CBC" w:rsidP="00CD6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C5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  <w:p w:rsidR="00CD6CBC" w:rsidRDefault="00CD6CBC" w:rsidP="00CD6CBC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CBC" w:rsidRPr="00DE157B" w:rsidTr="009017D7">
        <w:trPr>
          <w:trHeight w:val="274"/>
        </w:trPr>
        <w:tc>
          <w:tcPr>
            <w:tcW w:w="592" w:type="dxa"/>
          </w:tcPr>
          <w:p w:rsidR="00CD6CBC" w:rsidRPr="00DE157B" w:rsidRDefault="000F561C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7" w:type="dxa"/>
          </w:tcPr>
          <w:p w:rsidR="00CD6CBC" w:rsidRPr="00DE157B" w:rsidRDefault="00B157C6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РТП-25</w:t>
            </w:r>
          </w:p>
        </w:tc>
        <w:tc>
          <w:tcPr>
            <w:tcW w:w="2736" w:type="dxa"/>
          </w:tcPr>
          <w:p w:rsidR="00CD6CBC" w:rsidRPr="00DE157B" w:rsidRDefault="005F4033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ул. Медуницинская,21</w:t>
            </w:r>
          </w:p>
        </w:tc>
        <w:tc>
          <w:tcPr>
            <w:tcW w:w="1694" w:type="dxa"/>
          </w:tcPr>
          <w:p w:rsidR="00CD6CBC" w:rsidRPr="00DE157B" w:rsidRDefault="005B4A59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3149" w:type="dxa"/>
          </w:tcPr>
          <w:p w:rsidR="00CD6CBC" w:rsidRPr="00DE157B" w:rsidRDefault="00CD6CBC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6CBC" w:rsidRPr="00DE157B" w:rsidTr="009017D7">
        <w:trPr>
          <w:trHeight w:val="247"/>
        </w:trPr>
        <w:tc>
          <w:tcPr>
            <w:tcW w:w="592" w:type="dxa"/>
          </w:tcPr>
          <w:p w:rsidR="00CD6CBC" w:rsidRPr="00DE157B" w:rsidRDefault="000F561C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7" w:type="dxa"/>
          </w:tcPr>
          <w:p w:rsidR="00CD6CBC" w:rsidRPr="00DE157B" w:rsidRDefault="00B157C6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ТП Котельная</w:t>
            </w:r>
          </w:p>
        </w:tc>
        <w:tc>
          <w:tcPr>
            <w:tcW w:w="2736" w:type="dxa"/>
          </w:tcPr>
          <w:p w:rsidR="00CD6CBC" w:rsidRPr="00DE157B" w:rsidRDefault="005F4033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Пошехонское шоссе,18</w:t>
            </w:r>
          </w:p>
        </w:tc>
        <w:tc>
          <w:tcPr>
            <w:tcW w:w="1694" w:type="dxa"/>
          </w:tcPr>
          <w:p w:rsidR="00CD6CBC" w:rsidRPr="00DE157B" w:rsidRDefault="005B4A59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3149" w:type="dxa"/>
          </w:tcPr>
          <w:p w:rsidR="00CD6CBC" w:rsidRPr="00DE157B" w:rsidRDefault="005F4033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 х 400 кВА, 6 кВ</w:t>
            </w:r>
          </w:p>
        </w:tc>
      </w:tr>
      <w:tr w:rsidR="00CD6CBC" w:rsidRPr="00DE157B" w:rsidTr="009017D7">
        <w:trPr>
          <w:trHeight w:val="274"/>
        </w:trPr>
        <w:tc>
          <w:tcPr>
            <w:tcW w:w="592" w:type="dxa"/>
          </w:tcPr>
          <w:p w:rsidR="00CD6CBC" w:rsidRPr="00DE157B" w:rsidRDefault="000F561C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7" w:type="dxa"/>
          </w:tcPr>
          <w:p w:rsidR="00CD6CBC" w:rsidRPr="00DE157B" w:rsidRDefault="00B157C6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ТП-1</w:t>
            </w:r>
          </w:p>
        </w:tc>
        <w:tc>
          <w:tcPr>
            <w:tcW w:w="2736" w:type="dxa"/>
          </w:tcPr>
          <w:p w:rsidR="00CD6CBC" w:rsidRPr="00DE157B" w:rsidRDefault="005F4033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Пошехонское шоссе,18</w:t>
            </w:r>
          </w:p>
        </w:tc>
        <w:tc>
          <w:tcPr>
            <w:tcW w:w="1694" w:type="dxa"/>
          </w:tcPr>
          <w:p w:rsidR="00CD6CBC" w:rsidRPr="00DE157B" w:rsidRDefault="005B4A59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149" w:type="dxa"/>
          </w:tcPr>
          <w:p w:rsidR="00CD6CBC" w:rsidRPr="00DE157B" w:rsidRDefault="005F4033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 х 630 кВА, 6 кВ</w:t>
            </w:r>
          </w:p>
        </w:tc>
      </w:tr>
      <w:tr w:rsidR="00CD6CBC" w:rsidRPr="00DE157B" w:rsidTr="009017D7">
        <w:trPr>
          <w:trHeight w:val="241"/>
        </w:trPr>
        <w:tc>
          <w:tcPr>
            <w:tcW w:w="592" w:type="dxa"/>
          </w:tcPr>
          <w:p w:rsidR="00CD6CBC" w:rsidRPr="00DE157B" w:rsidRDefault="000F561C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7" w:type="dxa"/>
          </w:tcPr>
          <w:p w:rsidR="00CD6CBC" w:rsidRPr="00DE157B" w:rsidRDefault="00B157C6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ТП-2</w:t>
            </w:r>
          </w:p>
        </w:tc>
        <w:tc>
          <w:tcPr>
            <w:tcW w:w="2736" w:type="dxa"/>
          </w:tcPr>
          <w:p w:rsidR="00CD6CBC" w:rsidRPr="00DE157B" w:rsidRDefault="005F4033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Пошехонское шоссе,18</w:t>
            </w:r>
          </w:p>
        </w:tc>
        <w:tc>
          <w:tcPr>
            <w:tcW w:w="1694" w:type="dxa"/>
          </w:tcPr>
          <w:p w:rsidR="00CD6CBC" w:rsidRPr="00DE157B" w:rsidRDefault="005B4A59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3149" w:type="dxa"/>
          </w:tcPr>
          <w:p w:rsidR="00CD6CBC" w:rsidRPr="00DE157B" w:rsidRDefault="005F4033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 х 630 кВА, 6 кВ</w:t>
            </w:r>
          </w:p>
        </w:tc>
      </w:tr>
      <w:tr w:rsidR="001E48E0" w:rsidRPr="00DE157B" w:rsidTr="009017D7">
        <w:trPr>
          <w:trHeight w:val="241"/>
        </w:trPr>
        <w:tc>
          <w:tcPr>
            <w:tcW w:w="592" w:type="dxa"/>
          </w:tcPr>
          <w:p w:rsidR="001E48E0" w:rsidRPr="00DE157B" w:rsidRDefault="0064350C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7" w:type="dxa"/>
          </w:tcPr>
          <w:p w:rsidR="001E48E0" w:rsidRPr="00DE157B" w:rsidRDefault="001E48E0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ТП-903</w:t>
            </w:r>
          </w:p>
        </w:tc>
        <w:tc>
          <w:tcPr>
            <w:tcW w:w="2736" w:type="dxa"/>
          </w:tcPr>
          <w:p w:rsidR="001E48E0" w:rsidRPr="00DE157B" w:rsidRDefault="001E48E0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Окружное шоссе, д. 24-а</w:t>
            </w:r>
          </w:p>
        </w:tc>
        <w:tc>
          <w:tcPr>
            <w:tcW w:w="1694" w:type="dxa"/>
          </w:tcPr>
          <w:p w:rsidR="001E48E0" w:rsidRPr="00DE157B" w:rsidRDefault="005B4A59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3149" w:type="dxa"/>
          </w:tcPr>
          <w:p w:rsidR="001E48E0" w:rsidRPr="00DE157B" w:rsidRDefault="00E67A0C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х 1000 кВА, </w:t>
            </w:r>
            <w:r w:rsidR="001E48E0"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10 кВ</w:t>
            </w:r>
          </w:p>
        </w:tc>
      </w:tr>
    </w:tbl>
    <w:p w:rsidR="00CD6CBC" w:rsidRDefault="00CD6CBC" w:rsidP="00ED0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CD6CBC" w:rsidRPr="00CD6CBC" w:rsidRDefault="00ED0E96" w:rsidP="00CD6C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6CBC">
        <w:rPr>
          <w:rFonts w:ascii="Times New Roman" w:hAnsi="Times New Roman"/>
          <w:sz w:val="24"/>
          <w:szCs w:val="24"/>
          <w:lang w:eastAsia="ru-RU"/>
        </w:rPr>
        <w:t>Перечень объе</w:t>
      </w:r>
      <w:r w:rsidR="009A6461">
        <w:rPr>
          <w:rFonts w:ascii="Times New Roman" w:hAnsi="Times New Roman"/>
          <w:sz w:val="24"/>
          <w:szCs w:val="24"/>
          <w:lang w:eastAsia="ru-RU"/>
        </w:rPr>
        <w:t>ктов электросетевого хозяйства,</w:t>
      </w:r>
      <w:r w:rsidRPr="00CD6CBC">
        <w:rPr>
          <w:rFonts w:ascii="Times New Roman" w:hAnsi="Times New Roman"/>
          <w:sz w:val="24"/>
          <w:szCs w:val="24"/>
          <w:lang w:eastAsia="ru-RU"/>
        </w:rPr>
        <w:t xml:space="preserve"> находящихся в аренде </w:t>
      </w:r>
      <w:r w:rsidR="007B451A" w:rsidRPr="007B451A">
        <w:rPr>
          <w:rFonts w:ascii="Times New Roman" w:hAnsi="Times New Roman"/>
          <w:sz w:val="24"/>
          <w:szCs w:val="24"/>
        </w:rPr>
        <w:t>ООО «Городская электросетевая компания» (до 27.02.2017 г. - АО «Бываловский машиностроительный завод»)</w:t>
      </w:r>
    </w:p>
    <w:p w:rsidR="009017D7" w:rsidRPr="009017D7" w:rsidRDefault="009017D7" w:rsidP="0090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017D7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Таблица 5.4.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"/>
        <w:gridCol w:w="1941"/>
        <w:gridCol w:w="2726"/>
        <w:gridCol w:w="1688"/>
        <w:gridCol w:w="3138"/>
      </w:tblGrid>
      <w:tr w:rsidR="00CD6CBC" w:rsidTr="009017D7">
        <w:trPr>
          <w:trHeight w:val="640"/>
        </w:trPr>
        <w:tc>
          <w:tcPr>
            <w:tcW w:w="590" w:type="dxa"/>
          </w:tcPr>
          <w:p w:rsidR="00CD6CBC" w:rsidRPr="003F75C5" w:rsidRDefault="00CD6CBC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C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D6CBC" w:rsidRDefault="00CD6CBC" w:rsidP="00DE1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C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41" w:type="dxa"/>
          </w:tcPr>
          <w:p w:rsidR="00CD6CBC" w:rsidRDefault="00CD6CBC" w:rsidP="00DE1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C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26" w:type="dxa"/>
          </w:tcPr>
          <w:p w:rsidR="00CD6CBC" w:rsidRDefault="00CD6CBC" w:rsidP="009613D6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C5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688" w:type="dxa"/>
          </w:tcPr>
          <w:p w:rsidR="00CD6CBC" w:rsidRDefault="00CD6CBC" w:rsidP="009613D6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C5">
              <w:rPr>
                <w:rFonts w:ascii="Times New Roman" w:hAnsi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3138" w:type="dxa"/>
          </w:tcPr>
          <w:p w:rsidR="00CD6CBC" w:rsidRPr="003F75C5" w:rsidRDefault="00CD6CBC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C5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</w:t>
            </w:r>
          </w:p>
          <w:p w:rsidR="00CD6CBC" w:rsidRDefault="00CD6CBC" w:rsidP="00DE1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C5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0F561C" w:rsidRPr="00DE157B" w:rsidTr="009017D7">
        <w:trPr>
          <w:trHeight w:val="563"/>
        </w:trPr>
        <w:tc>
          <w:tcPr>
            <w:tcW w:w="590" w:type="dxa"/>
          </w:tcPr>
          <w:p w:rsidR="000F561C" w:rsidRPr="00DE157B" w:rsidRDefault="000F561C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1" w:type="dxa"/>
          </w:tcPr>
          <w:p w:rsidR="000F561C" w:rsidRPr="00DE157B" w:rsidRDefault="000F561C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ТП-430</w:t>
            </w:r>
          </w:p>
        </w:tc>
        <w:tc>
          <w:tcPr>
            <w:tcW w:w="2726" w:type="dxa"/>
          </w:tcPr>
          <w:p w:rsidR="000F561C" w:rsidRPr="00DE157B" w:rsidRDefault="00E67A0C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</w:rPr>
              <w:t>2-ой Турундаевский  пер., д. 16</w:t>
            </w:r>
          </w:p>
        </w:tc>
        <w:tc>
          <w:tcPr>
            <w:tcW w:w="1688" w:type="dxa"/>
          </w:tcPr>
          <w:p w:rsidR="000F561C" w:rsidRPr="00DE157B" w:rsidRDefault="009A6461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3138" w:type="dxa"/>
          </w:tcPr>
          <w:p w:rsidR="000F561C" w:rsidRPr="00DE157B" w:rsidRDefault="009A6461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х 630 кВА, </w:t>
            </w:r>
            <w:r w:rsidR="000F561C"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6 кВ</w:t>
            </w:r>
          </w:p>
        </w:tc>
      </w:tr>
      <w:tr w:rsidR="00E67A0C" w:rsidRPr="00DE157B" w:rsidTr="009017D7">
        <w:trPr>
          <w:trHeight w:val="253"/>
        </w:trPr>
        <w:tc>
          <w:tcPr>
            <w:tcW w:w="590" w:type="dxa"/>
          </w:tcPr>
          <w:p w:rsidR="00E67A0C" w:rsidRPr="00DE157B" w:rsidRDefault="0064350C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1" w:type="dxa"/>
          </w:tcPr>
          <w:p w:rsidR="00E67A0C" w:rsidRPr="00DE157B" w:rsidRDefault="00E67A0C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ТП ВСХТ</w:t>
            </w:r>
          </w:p>
        </w:tc>
        <w:tc>
          <w:tcPr>
            <w:tcW w:w="2726" w:type="dxa"/>
          </w:tcPr>
          <w:p w:rsidR="00E67A0C" w:rsidRPr="00DE157B" w:rsidRDefault="00E67A0C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ул. Трактористов, д.16</w:t>
            </w:r>
          </w:p>
        </w:tc>
        <w:tc>
          <w:tcPr>
            <w:tcW w:w="1688" w:type="dxa"/>
          </w:tcPr>
          <w:p w:rsidR="00E67A0C" w:rsidRPr="00DE157B" w:rsidRDefault="00E67A0C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3138" w:type="dxa"/>
          </w:tcPr>
          <w:p w:rsidR="00E67A0C" w:rsidRPr="00DE157B" w:rsidRDefault="00E67A0C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 х 400 кВА, 6 кВ</w:t>
            </w:r>
          </w:p>
        </w:tc>
      </w:tr>
      <w:tr w:rsidR="00E67A0C" w:rsidRPr="00DE157B" w:rsidTr="009017D7">
        <w:trPr>
          <w:trHeight w:val="316"/>
        </w:trPr>
        <w:tc>
          <w:tcPr>
            <w:tcW w:w="590" w:type="dxa"/>
          </w:tcPr>
          <w:p w:rsidR="00E67A0C" w:rsidRPr="00DE157B" w:rsidRDefault="0064350C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1" w:type="dxa"/>
          </w:tcPr>
          <w:p w:rsidR="00E67A0C" w:rsidRPr="00DE157B" w:rsidRDefault="00E67A0C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ТП-682</w:t>
            </w:r>
          </w:p>
        </w:tc>
        <w:tc>
          <w:tcPr>
            <w:tcW w:w="2726" w:type="dxa"/>
          </w:tcPr>
          <w:p w:rsidR="00E67A0C" w:rsidRPr="00DE157B" w:rsidRDefault="00E67A0C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ул. Псковская, д. 12</w:t>
            </w:r>
          </w:p>
        </w:tc>
        <w:tc>
          <w:tcPr>
            <w:tcW w:w="1688" w:type="dxa"/>
          </w:tcPr>
          <w:p w:rsidR="00E67A0C" w:rsidRPr="00DE157B" w:rsidRDefault="0064350C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138" w:type="dxa"/>
          </w:tcPr>
          <w:p w:rsidR="00E67A0C" w:rsidRPr="00DE157B" w:rsidRDefault="00E67A0C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 х 630 кВА, 10 кВ</w:t>
            </w:r>
          </w:p>
        </w:tc>
      </w:tr>
      <w:tr w:rsidR="00E67A0C" w:rsidRPr="00DE157B" w:rsidTr="009017D7">
        <w:trPr>
          <w:trHeight w:val="253"/>
        </w:trPr>
        <w:tc>
          <w:tcPr>
            <w:tcW w:w="590" w:type="dxa"/>
          </w:tcPr>
          <w:p w:rsidR="00E67A0C" w:rsidRPr="00DE157B" w:rsidRDefault="0064350C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1" w:type="dxa"/>
          </w:tcPr>
          <w:p w:rsidR="00E67A0C" w:rsidRPr="00DE157B" w:rsidRDefault="00E67A0C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ТП-902</w:t>
            </w:r>
          </w:p>
        </w:tc>
        <w:tc>
          <w:tcPr>
            <w:tcW w:w="2726" w:type="dxa"/>
          </w:tcPr>
          <w:p w:rsidR="00E67A0C" w:rsidRPr="00DE157B" w:rsidRDefault="00E67A0C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Окружное шоссе, д. 26</w:t>
            </w:r>
          </w:p>
        </w:tc>
        <w:tc>
          <w:tcPr>
            <w:tcW w:w="1688" w:type="dxa"/>
          </w:tcPr>
          <w:p w:rsidR="00E67A0C" w:rsidRPr="00DE157B" w:rsidRDefault="00E67A0C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3138" w:type="dxa"/>
          </w:tcPr>
          <w:p w:rsidR="00E67A0C" w:rsidRPr="00DE157B" w:rsidRDefault="00E67A0C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 х 1600 кВА,10 кВ</w:t>
            </w:r>
          </w:p>
        </w:tc>
      </w:tr>
      <w:tr w:rsidR="00E67A0C" w:rsidRPr="00DE157B" w:rsidTr="009017D7">
        <w:trPr>
          <w:trHeight w:val="253"/>
        </w:trPr>
        <w:tc>
          <w:tcPr>
            <w:tcW w:w="590" w:type="dxa"/>
          </w:tcPr>
          <w:p w:rsidR="00E67A0C" w:rsidRPr="00DE157B" w:rsidRDefault="0064350C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1" w:type="dxa"/>
          </w:tcPr>
          <w:p w:rsidR="00E67A0C" w:rsidRPr="00DE157B" w:rsidRDefault="00E67A0C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ТП-809</w:t>
            </w:r>
          </w:p>
        </w:tc>
        <w:tc>
          <w:tcPr>
            <w:tcW w:w="2726" w:type="dxa"/>
          </w:tcPr>
          <w:p w:rsidR="00E67A0C" w:rsidRPr="00DE157B" w:rsidRDefault="00E67A0C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ул. Щетинина, д. 8</w:t>
            </w:r>
          </w:p>
        </w:tc>
        <w:tc>
          <w:tcPr>
            <w:tcW w:w="1688" w:type="dxa"/>
          </w:tcPr>
          <w:p w:rsidR="00E67A0C" w:rsidRPr="00DE157B" w:rsidRDefault="0064350C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138" w:type="dxa"/>
          </w:tcPr>
          <w:p w:rsidR="00E67A0C" w:rsidRPr="00DE157B" w:rsidRDefault="00E67A0C" w:rsidP="00DE157B">
            <w:pPr>
              <w:autoSpaceDE w:val="0"/>
              <w:autoSpaceDN w:val="0"/>
              <w:adjustRightInd w:val="0"/>
              <w:spacing w:line="240" w:lineRule="auto"/>
              <w:ind w:left="-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2 х 1000 кВА,10кВ</w:t>
            </w:r>
          </w:p>
        </w:tc>
      </w:tr>
    </w:tbl>
    <w:p w:rsidR="00ED0E96" w:rsidRPr="00CD6CBC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E96" w:rsidRPr="0064350C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350C">
        <w:rPr>
          <w:rFonts w:ascii="Times New Roman" w:hAnsi="Times New Roman"/>
          <w:sz w:val="24"/>
          <w:szCs w:val="24"/>
          <w:lang w:eastAsia="ru-RU"/>
        </w:rPr>
        <w:t xml:space="preserve">Кроме подстанций в состав сетей входят </w:t>
      </w:r>
      <w:r w:rsidR="000F561C" w:rsidRPr="0064350C">
        <w:rPr>
          <w:rFonts w:ascii="Times New Roman" w:hAnsi="Times New Roman"/>
          <w:sz w:val="24"/>
          <w:szCs w:val="24"/>
          <w:lang w:eastAsia="ru-RU"/>
        </w:rPr>
        <w:t>1</w:t>
      </w:r>
      <w:r w:rsidRPr="0064350C">
        <w:rPr>
          <w:rFonts w:ascii="Times New Roman" w:hAnsi="Times New Roman"/>
          <w:sz w:val="24"/>
          <w:szCs w:val="24"/>
          <w:lang w:eastAsia="ru-RU"/>
        </w:rPr>
        <w:t xml:space="preserve"> распределительны</w:t>
      </w:r>
      <w:r w:rsidR="000F561C" w:rsidRPr="0064350C">
        <w:rPr>
          <w:rFonts w:ascii="Times New Roman" w:hAnsi="Times New Roman"/>
          <w:sz w:val="24"/>
          <w:szCs w:val="24"/>
          <w:lang w:eastAsia="ru-RU"/>
        </w:rPr>
        <w:t>й</w:t>
      </w:r>
      <w:r w:rsidRPr="0064350C">
        <w:rPr>
          <w:rFonts w:ascii="Times New Roman" w:hAnsi="Times New Roman"/>
          <w:sz w:val="24"/>
          <w:szCs w:val="24"/>
          <w:lang w:eastAsia="ru-RU"/>
        </w:rPr>
        <w:t xml:space="preserve"> пункт</w:t>
      </w:r>
      <w:r w:rsidR="0064350C" w:rsidRPr="0064350C">
        <w:rPr>
          <w:rFonts w:ascii="Times New Roman" w:hAnsi="Times New Roman"/>
          <w:sz w:val="24"/>
          <w:szCs w:val="24"/>
          <w:lang w:eastAsia="ru-RU"/>
        </w:rPr>
        <w:t xml:space="preserve"> (РТП-25)</w:t>
      </w:r>
      <w:r w:rsidR="000F561C" w:rsidRPr="0064350C">
        <w:rPr>
          <w:rFonts w:ascii="Times New Roman" w:hAnsi="Times New Roman"/>
          <w:sz w:val="24"/>
          <w:szCs w:val="24"/>
          <w:lang w:eastAsia="ru-RU"/>
        </w:rPr>
        <w:t>.</w:t>
      </w:r>
    </w:p>
    <w:p w:rsidR="009C0F82" w:rsidRDefault="00ED0E96" w:rsidP="00ED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CBC">
        <w:rPr>
          <w:rFonts w:ascii="Times New Roman" w:hAnsi="Times New Roman"/>
          <w:sz w:val="24"/>
          <w:szCs w:val="24"/>
          <w:lang w:eastAsia="ru-RU"/>
        </w:rPr>
        <w:t xml:space="preserve">Протяженность воздушных линий электропередач Общества: – </w:t>
      </w:r>
      <w:r w:rsidR="000F561C">
        <w:rPr>
          <w:rFonts w:ascii="Times New Roman" w:hAnsi="Times New Roman"/>
          <w:sz w:val="24"/>
          <w:szCs w:val="24"/>
          <w:lang w:eastAsia="ru-RU"/>
        </w:rPr>
        <w:t>3,092</w:t>
      </w:r>
      <w:r w:rsidRPr="00CD6CBC">
        <w:rPr>
          <w:rFonts w:ascii="Times New Roman" w:hAnsi="Times New Roman"/>
          <w:sz w:val="24"/>
          <w:szCs w:val="24"/>
          <w:lang w:eastAsia="ru-RU"/>
        </w:rPr>
        <w:t xml:space="preserve"> км, в том числе</w:t>
      </w:r>
      <w:r w:rsidR="00CD6CBC" w:rsidRPr="00CD6C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6CBC">
        <w:rPr>
          <w:rFonts w:ascii="Times New Roman" w:hAnsi="Times New Roman"/>
          <w:sz w:val="24"/>
          <w:szCs w:val="24"/>
          <w:lang w:eastAsia="ru-RU"/>
        </w:rPr>
        <w:t xml:space="preserve">напряжением 0,4 кВ – </w:t>
      </w:r>
      <w:r w:rsidR="000F561C">
        <w:rPr>
          <w:rFonts w:ascii="Times New Roman" w:hAnsi="Times New Roman"/>
          <w:sz w:val="24"/>
          <w:szCs w:val="24"/>
          <w:lang w:eastAsia="ru-RU"/>
        </w:rPr>
        <w:t>0</w:t>
      </w:r>
      <w:r w:rsidRPr="00CD6CBC">
        <w:rPr>
          <w:rFonts w:ascii="Times New Roman" w:hAnsi="Times New Roman"/>
          <w:sz w:val="24"/>
          <w:szCs w:val="24"/>
          <w:lang w:eastAsia="ru-RU"/>
        </w:rPr>
        <w:t xml:space="preserve"> км, напряжением 10</w:t>
      </w:r>
      <w:r w:rsidR="00D777A9">
        <w:rPr>
          <w:rFonts w:ascii="Times New Roman" w:hAnsi="Times New Roman"/>
          <w:sz w:val="24"/>
          <w:szCs w:val="24"/>
          <w:lang w:eastAsia="ru-RU"/>
        </w:rPr>
        <w:t>(6)</w:t>
      </w:r>
      <w:r w:rsidRPr="00CD6CBC">
        <w:rPr>
          <w:rFonts w:ascii="Times New Roman" w:hAnsi="Times New Roman"/>
          <w:sz w:val="24"/>
          <w:szCs w:val="24"/>
          <w:lang w:eastAsia="ru-RU"/>
        </w:rPr>
        <w:t xml:space="preserve"> кВ – </w:t>
      </w:r>
      <w:r w:rsidR="000F561C">
        <w:rPr>
          <w:rFonts w:ascii="Times New Roman" w:hAnsi="Times New Roman"/>
          <w:sz w:val="24"/>
          <w:szCs w:val="24"/>
          <w:lang w:eastAsia="ru-RU"/>
        </w:rPr>
        <w:t>3,092</w:t>
      </w:r>
      <w:r w:rsidR="009C0F82">
        <w:rPr>
          <w:rFonts w:ascii="Times New Roman" w:hAnsi="Times New Roman"/>
          <w:sz w:val="24"/>
          <w:szCs w:val="24"/>
          <w:lang w:eastAsia="ru-RU"/>
        </w:rPr>
        <w:t xml:space="preserve"> км (их них 3,092 км в собственности)</w:t>
      </w:r>
    </w:p>
    <w:p w:rsidR="009C0F82" w:rsidRDefault="00ED0E96" w:rsidP="00ED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CBC">
        <w:rPr>
          <w:rFonts w:ascii="Times New Roman" w:hAnsi="Times New Roman"/>
          <w:sz w:val="24"/>
          <w:szCs w:val="24"/>
          <w:lang w:eastAsia="ru-RU"/>
        </w:rPr>
        <w:t>Протяженность кабельных</w:t>
      </w:r>
      <w:r w:rsidR="00CD6CBC" w:rsidRPr="00CD6C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6CBC">
        <w:rPr>
          <w:rFonts w:ascii="Times New Roman" w:hAnsi="Times New Roman"/>
          <w:sz w:val="24"/>
          <w:szCs w:val="24"/>
          <w:lang w:eastAsia="ru-RU"/>
        </w:rPr>
        <w:t xml:space="preserve">линий электропередач – </w:t>
      </w:r>
      <w:r w:rsidR="009C0F82">
        <w:rPr>
          <w:rFonts w:ascii="Times New Roman" w:hAnsi="Times New Roman"/>
          <w:sz w:val="24"/>
          <w:szCs w:val="24"/>
          <w:lang w:eastAsia="ru-RU"/>
        </w:rPr>
        <w:t>19,964</w:t>
      </w:r>
      <w:r w:rsidRPr="00CD6CBC">
        <w:rPr>
          <w:rFonts w:ascii="Times New Roman" w:hAnsi="Times New Roman"/>
          <w:sz w:val="24"/>
          <w:szCs w:val="24"/>
          <w:lang w:eastAsia="ru-RU"/>
        </w:rPr>
        <w:t xml:space="preserve"> км, </w:t>
      </w:r>
      <w:r w:rsidR="009C0F82" w:rsidRPr="00CD6CBC">
        <w:rPr>
          <w:rFonts w:ascii="Times New Roman" w:hAnsi="Times New Roman"/>
          <w:sz w:val="24"/>
          <w:szCs w:val="24"/>
          <w:lang w:eastAsia="ru-RU"/>
        </w:rPr>
        <w:t xml:space="preserve">в том числе напряжением 0,4 кВ – </w:t>
      </w:r>
      <w:r w:rsidR="009C0F82">
        <w:rPr>
          <w:rFonts w:ascii="Times New Roman" w:hAnsi="Times New Roman"/>
          <w:sz w:val="24"/>
          <w:szCs w:val="24"/>
          <w:lang w:eastAsia="ru-RU"/>
        </w:rPr>
        <w:t>6,840</w:t>
      </w:r>
      <w:r w:rsidR="009C0F82" w:rsidRPr="00CD6CBC">
        <w:rPr>
          <w:rFonts w:ascii="Times New Roman" w:hAnsi="Times New Roman"/>
          <w:sz w:val="24"/>
          <w:szCs w:val="24"/>
          <w:lang w:eastAsia="ru-RU"/>
        </w:rPr>
        <w:t xml:space="preserve"> км</w:t>
      </w:r>
      <w:r w:rsidR="009C0F82">
        <w:rPr>
          <w:rFonts w:ascii="Times New Roman" w:hAnsi="Times New Roman"/>
          <w:sz w:val="24"/>
          <w:szCs w:val="24"/>
          <w:lang w:eastAsia="ru-RU"/>
        </w:rPr>
        <w:t xml:space="preserve"> (и</w:t>
      </w:r>
      <w:r w:rsidR="00AE3353">
        <w:rPr>
          <w:rFonts w:ascii="Times New Roman" w:hAnsi="Times New Roman"/>
          <w:sz w:val="24"/>
          <w:szCs w:val="24"/>
          <w:lang w:eastAsia="ru-RU"/>
        </w:rPr>
        <w:t>з</w:t>
      </w:r>
      <w:r w:rsidR="009C0F82">
        <w:rPr>
          <w:rFonts w:ascii="Times New Roman" w:hAnsi="Times New Roman"/>
          <w:sz w:val="24"/>
          <w:szCs w:val="24"/>
          <w:lang w:eastAsia="ru-RU"/>
        </w:rPr>
        <w:t xml:space="preserve"> них 1,880 км в собственности)</w:t>
      </w:r>
      <w:r w:rsidR="009C0F82" w:rsidRPr="00CD6CBC">
        <w:rPr>
          <w:rFonts w:ascii="Times New Roman" w:hAnsi="Times New Roman"/>
          <w:sz w:val="24"/>
          <w:szCs w:val="24"/>
          <w:lang w:eastAsia="ru-RU"/>
        </w:rPr>
        <w:t>, напряжением 10</w:t>
      </w:r>
      <w:r w:rsidR="009C0F82">
        <w:rPr>
          <w:rFonts w:ascii="Times New Roman" w:hAnsi="Times New Roman"/>
          <w:sz w:val="24"/>
          <w:szCs w:val="24"/>
          <w:lang w:eastAsia="ru-RU"/>
        </w:rPr>
        <w:t>(6)</w:t>
      </w:r>
      <w:r w:rsidR="009C0F82" w:rsidRPr="00CD6CBC">
        <w:rPr>
          <w:rFonts w:ascii="Times New Roman" w:hAnsi="Times New Roman"/>
          <w:sz w:val="24"/>
          <w:szCs w:val="24"/>
          <w:lang w:eastAsia="ru-RU"/>
        </w:rPr>
        <w:t xml:space="preserve"> кВ – </w:t>
      </w:r>
      <w:r w:rsidR="009C0F82">
        <w:rPr>
          <w:rFonts w:ascii="Times New Roman" w:hAnsi="Times New Roman"/>
          <w:sz w:val="24"/>
          <w:szCs w:val="24"/>
          <w:lang w:eastAsia="ru-RU"/>
        </w:rPr>
        <w:t>13,124 км (их них 7,076 км в собственности)</w:t>
      </w:r>
      <w:r w:rsidR="00ED75AC">
        <w:rPr>
          <w:rFonts w:ascii="Times New Roman" w:hAnsi="Times New Roman"/>
          <w:sz w:val="24"/>
          <w:szCs w:val="24"/>
          <w:lang w:eastAsia="ru-RU"/>
        </w:rPr>
        <w:t>.</w:t>
      </w:r>
    </w:p>
    <w:p w:rsidR="005F4033" w:rsidRPr="00CD6CBC" w:rsidRDefault="005F4033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E96" w:rsidRPr="00CD6CBC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6CBC">
        <w:rPr>
          <w:rFonts w:ascii="Times New Roman" w:hAnsi="Times New Roman"/>
          <w:sz w:val="24"/>
          <w:szCs w:val="24"/>
          <w:lang w:eastAsia="ru-RU"/>
        </w:rPr>
        <w:t xml:space="preserve">Трансформаторы в обслуживании </w:t>
      </w:r>
      <w:r w:rsidR="007B451A" w:rsidRPr="007B451A">
        <w:rPr>
          <w:rFonts w:ascii="Times New Roman" w:hAnsi="Times New Roman"/>
          <w:sz w:val="24"/>
          <w:szCs w:val="24"/>
        </w:rPr>
        <w:t>ООО «Городская электросетевая компания» (до 27.02.2017 г. - АО «Бываловский машиностроительный завод»)</w:t>
      </w:r>
      <w:r w:rsidRPr="00CD6CBC">
        <w:rPr>
          <w:rFonts w:ascii="Times New Roman" w:hAnsi="Times New Roman"/>
          <w:sz w:val="24"/>
          <w:szCs w:val="24"/>
          <w:lang w:eastAsia="ru-RU"/>
        </w:rPr>
        <w:t xml:space="preserve"> приведены в</w:t>
      </w:r>
      <w:r w:rsidR="00CD6CBC" w:rsidRPr="00CD6C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17D7">
        <w:rPr>
          <w:rFonts w:ascii="Times New Roman" w:hAnsi="Times New Roman"/>
          <w:sz w:val="24"/>
          <w:szCs w:val="24"/>
          <w:lang w:eastAsia="ru-RU"/>
        </w:rPr>
        <w:t>таблице 5.5</w:t>
      </w:r>
      <w:r w:rsidRPr="00CD6CBC">
        <w:rPr>
          <w:rFonts w:ascii="Times New Roman" w:hAnsi="Times New Roman"/>
          <w:sz w:val="24"/>
          <w:szCs w:val="24"/>
          <w:lang w:eastAsia="ru-RU"/>
        </w:rPr>
        <w:t>.</w:t>
      </w:r>
    </w:p>
    <w:p w:rsidR="00CD6CBC" w:rsidRPr="00CD6CBC" w:rsidRDefault="009017D7" w:rsidP="00901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Таблица 5.5.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1"/>
        <w:gridCol w:w="1871"/>
        <w:gridCol w:w="2091"/>
        <w:gridCol w:w="3161"/>
      </w:tblGrid>
      <w:tr w:rsidR="00CD6CBC" w:rsidRPr="00CD6CBC" w:rsidTr="009017D7">
        <w:trPr>
          <w:trHeight w:val="304"/>
        </w:trPr>
        <w:tc>
          <w:tcPr>
            <w:tcW w:w="3011" w:type="dxa"/>
            <w:vMerge w:val="restart"/>
          </w:tcPr>
          <w:p w:rsidR="00CD6CBC" w:rsidRPr="00CD6CBC" w:rsidRDefault="00CD6CBC" w:rsidP="00CD6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CBC">
              <w:rPr>
                <w:rFonts w:ascii="Times New Roman" w:hAnsi="Times New Roman"/>
                <w:sz w:val="24"/>
                <w:szCs w:val="24"/>
                <w:lang w:eastAsia="ru-RU"/>
              </w:rPr>
              <w:t>Общее</w:t>
            </w:r>
          </w:p>
          <w:p w:rsidR="00CD6CBC" w:rsidRPr="00CD6CBC" w:rsidRDefault="00CD6CBC" w:rsidP="00CD6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CB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CD6CBC" w:rsidRPr="00CD6CBC" w:rsidRDefault="00CD6CBC" w:rsidP="00CD6CBC">
            <w:pPr>
              <w:autoSpaceDE w:val="0"/>
              <w:autoSpaceDN w:val="0"/>
              <w:adjustRightInd w:val="0"/>
              <w:ind w:left="-1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2"/>
          </w:tcPr>
          <w:p w:rsidR="00CD6CBC" w:rsidRPr="00CD6CBC" w:rsidRDefault="00CD6CBC" w:rsidP="00CD6CBC">
            <w:pPr>
              <w:autoSpaceDE w:val="0"/>
              <w:autoSpaceDN w:val="0"/>
              <w:adjustRightInd w:val="0"/>
              <w:ind w:left="-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CB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161" w:type="dxa"/>
            <w:vMerge w:val="restart"/>
          </w:tcPr>
          <w:p w:rsidR="00CD6CBC" w:rsidRPr="00CD6CBC" w:rsidRDefault="00CD6CBC" w:rsidP="00CD6CBC">
            <w:pPr>
              <w:autoSpaceDE w:val="0"/>
              <w:autoSpaceDN w:val="0"/>
              <w:adjustRightInd w:val="0"/>
              <w:ind w:left="-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CBC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Установленная  мощность, кВА</w:t>
            </w:r>
          </w:p>
        </w:tc>
      </w:tr>
      <w:tr w:rsidR="00CD6CBC" w:rsidRPr="00CD6CBC" w:rsidTr="009017D7">
        <w:trPr>
          <w:trHeight w:val="267"/>
        </w:trPr>
        <w:tc>
          <w:tcPr>
            <w:tcW w:w="3011" w:type="dxa"/>
            <w:vMerge/>
          </w:tcPr>
          <w:p w:rsidR="00CD6CBC" w:rsidRPr="00CD6CBC" w:rsidRDefault="00CD6CBC" w:rsidP="00CD6CBC">
            <w:pPr>
              <w:autoSpaceDE w:val="0"/>
              <w:autoSpaceDN w:val="0"/>
              <w:adjustRightInd w:val="0"/>
              <w:ind w:left="-1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CD6CBC" w:rsidRPr="00CD6CBC" w:rsidRDefault="00CD6CBC" w:rsidP="00CD6CBC">
            <w:pPr>
              <w:autoSpaceDE w:val="0"/>
              <w:autoSpaceDN w:val="0"/>
              <w:adjustRightInd w:val="0"/>
              <w:ind w:left="-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CBC">
              <w:rPr>
                <w:rFonts w:ascii="Times New Roman" w:hAnsi="Times New Roman"/>
                <w:sz w:val="24"/>
                <w:szCs w:val="24"/>
                <w:lang w:eastAsia="ru-RU"/>
              </w:rPr>
              <w:t>В аренде</w:t>
            </w:r>
          </w:p>
        </w:tc>
        <w:tc>
          <w:tcPr>
            <w:tcW w:w="2091" w:type="dxa"/>
          </w:tcPr>
          <w:p w:rsidR="00CD6CBC" w:rsidRPr="00CD6CBC" w:rsidRDefault="00CD6CBC" w:rsidP="00DE1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собственности </w:t>
            </w:r>
          </w:p>
        </w:tc>
        <w:tc>
          <w:tcPr>
            <w:tcW w:w="3161" w:type="dxa"/>
            <w:vMerge/>
          </w:tcPr>
          <w:p w:rsidR="00CD6CBC" w:rsidRPr="00CD6CBC" w:rsidRDefault="00CD6CBC" w:rsidP="00CD6CBC">
            <w:pPr>
              <w:autoSpaceDE w:val="0"/>
              <w:autoSpaceDN w:val="0"/>
              <w:adjustRightInd w:val="0"/>
              <w:ind w:left="-1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CBC" w:rsidRPr="00DE157B" w:rsidTr="009017D7">
        <w:trPr>
          <w:trHeight w:val="277"/>
        </w:trPr>
        <w:tc>
          <w:tcPr>
            <w:tcW w:w="3011" w:type="dxa"/>
          </w:tcPr>
          <w:p w:rsidR="00CD6CBC" w:rsidRPr="00DE157B" w:rsidRDefault="005B1292" w:rsidP="00CD6CBC">
            <w:pPr>
              <w:autoSpaceDE w:val="0"/>
              <w:autoSpaceDN w:val="0"/>
              <w:adjustRightInd w:val="0"/>
              <w:ind w:left="-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71" w:type="dxa"/>
          </w:tcPr>
          <w:p w:rsidR="00CD6CBC" w:rsidRPr="00DE157B" w:rsidRDefault="005F4033" w:rsidP="00CD6CBC">
            <w:pPr>
              <w:autoSpaceDE w:val="0"/>
              <w:autoSpaceDN w:val="0"/>
              <w:adjustRightInd w:val="0"/>
              <w:ind w:left="-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1" w:type="dxa"/>
          </w:tcPr>
          <w:p w:rsidR="00CD6CBC" w:rsidRPr="00DE157B" w:rsidRDefault="005F4033" w:rsidP="00CD6CBC">
            <w:pPr>
              <w:autoSpaceDE w:val="0"/>
              <w:autoSpaceDN w:val="0"/>
              <w:adjustRightInd w:val="0"/>
              <w:ind w:left="-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1" w:type="dxa"/>
          </w:tcPr>
          <w:p w:rsidR="00CD6CBC" w:rsidRPr="00DE157B" w:rsidRDefault="005B1292" w:rsidP="00CD6CBC">
            <w:pPr>
              <w:autoSpaceDE w:val="0"/>
              <w:autoSpaceDN w:val="0"/>
              <w:adjustRightInd w:val="0"/>
              <w:ind w:left="-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7B">
              <w:rPr>
                <w:rFonts w:ascii="Times New Roman" w:hAnsi="Times New Roman"/>
                <w:sz w:val="20"/>
                <w:szCs w:val="20"/>
                <w:lang w:eastAsia="ru-RU"/>
              </w:rPr>
              <w:t>13840</w:t>
            </w:r>
          </w:p>
        </w:tc>
      </w:tr>
    </w:tbl>
    <w:p w:rsidR="00ED0E96" w:rsidRPr="005B1292" w:rsidRDefault="00ED0E96" w:rsidP="00ED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CBC">
        <w:rPr>
          <w:rFonts w:ascii="Times New Roman" w:hAnsi="Times New Roman"/>
          <w:sz w:val="24"/>
          <w:szCs w:val="24"/>
          <w:lang w:eastAsia="ru-RU"/>
        </w:rPr>
        <w:t xml:space="preserve">На обслуживании </w:t>
      </w:r>
      <w:r w:rsidRPr="005B1292">
        <w:rPr>
          <w:rFonts w:ascii="Times New Roman" w:hAnsi="Times New Roman"/>
          <w:sz w:val="24"/>
          <w:szCs w:val="24"/>
          <w:lang w:eastAsia="ru-RU"/>
        </w:rPr>
        <w:t xml:space="preserve">находится </w:t>
      </w:r>
      <w:r w:rsidR="005B1292" w:rsidRPr="005B1292">
        <w:rPr>
          <w:rFonts w:ascii="Times New Roman" w:hAnsi="Times New Roman"/>
          <w:sz w:val="24"/>
          <w:szCs w:val="24"/>
          <w:lang w:eastAsia="ru-RU"/>
        </w:rPr>
        <w:t>18</w:t>
      </w:r>
      <w:r w:rsidRPr="005B1292">
        <w:rPr>
          <w:rFonts w:ascii="Times New Roman" w:hAnsi="Times New Roman"/>
          <w:sz w:val="24"/>
          <w:szCs w:val="24"/>
          <w:lang w:eastAsia="ru-RU"/>
        </w:rPr>
        <w:t xml:space="preserve"> трансформатор</w:t>
      </w:r>
      <w:r w:rsidR="005B1292" w:rsidRPr="005B1292">
        <w:rPr>
          <w:rFonts w:ascii="Times New Roman" w:hAnsi="Times New Roman"/>
          <w:sz w:val="24"/>
          <w:szCs w:val="24"/>
          <w:lang w:eastAsia="ru-RU"/>
        </w:rPr>
        <w:t>ов</w:t>
      </w:r>
      <w:r w:rsidRPr="005B1292">
        <w:rPr>
          <w:rFonts w:ascii="Times New Roman" w:hAnsi="Times New Roman"/>
          <w:sz w:val="24"/>
          <w:szCs w:val="24"/>
          <w:lang w:eastAsia="ru-RU"/>
        </w:rPr>
        <w:t xml:space="preserve"> 10</w:t>
      </w:r>
      <w:r w:rsidR="005B1292" w:rsidRPr="005B1292">
        <w:rPr>
          <w:rFonts w:ascii="Times New Roman" w:hAnsi="Times New Roman"/>
          <w:sz w:val="24"/>
          <w:szCs w:val="24"/>
          <w:lang w:eastAsia="ru-RU"/>
        </w:rPr>
        <w:t xml:space="preserve"> (6)</w:t>
      </w:r>
      <w:r w:rsidRPr="005B1292">
        <w:rPr>
          <w:rFonts w:ascii="Times New Roman" w:hAnsi="Times New Roman"/>
          <w:sz w:val="24"/>
          <w:szCs w:val="24"/>
          <w:lang w:eastAsia="ru-RU"/>
        </w:rPr>
        <w:t xml:space="preserve">/0.4 кВ, из которых </w:t>
      </w:r>
      <w:r w:rsidR="005F4033">
        <w:rPr>
          <w:rFonts w:ascii="Times New Roman" w:hAnsi="Times New Roman"/>
          <w:sz w:val="24"/>
          <w:szCs w:val="24"/>
          <w:lang w:eastAsia="ru-RU"/>
        </w:rPr>
        <w:t>8</w:t>
      </w:r>
      <w:r w:rsidR="00ED75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4033">
        <w:rPr>
          <w:rFonts w:ascii="Times New Roman" w:hAnsi="Times New Roman"/>
          <w:sz w:val="24"/>
          <w:szCs w:val="24"/>
          <w:lang w:eastAsia="ru-RU"/>
        </w:rPr>
        <w:t>собственных и 10</w:t>
      </w:r>
      <w:r w:rsidRPr="005B1292">
        <w:rPr>
          <w:rFonts w:ascii="Times New Roman" w:hAnsi="Times New Roman"/>
          <w:sz w:val="24"/>
          <w:szCs w:val="24"/>
          <w:lang w:eastAsia="ru-RU"/>
        </w:rPr>
        <w:t xml:space="preserve"> арендуемых.</w:t>
      </w:r>
    </w:p>
    <w:p w:rsidR="00ED0E96" w:rsidRPr="00CD6CBC" w:rsidRDefault="00ED0E96" w:rsidP="00ED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CBC">
        <w:rPr>
          <w:rFonts w:ascii="Times New Roman" w:hAnsi="Times New Roman"/>
          <w:sz w:val="24"/>
          <w:szCs w:val="24"/>
          <w:lang w:eastAsia="ru-RU"/>
        </w:rPr>
        <w:t>На подстанциях преимущественно применяются силовые трехфазные понижающие</w:t>
      </w:r>
      <w:r w:rsidR="00CD6CBC" w:rsidRPr="00CD6C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6CBC">
        <w:rPr>
          <w:rFonts w:ascii="Times New Roman" w:hAnsi="Times New Roman"/>
          <w:sz w:val="24"/>
          <w:szCs w:val="24"/>
          <w:lang w:eastAsia="ru-RU"/>
        </w:rPr>
        <w:t>трансформаторы с масляным охлаждением – типов ТМ и ТМГ.</w:t>
      </w:r>
    </w:p>
    <w:p w:rsidR="00ED0E96" w:rsidRPr="0010341A" w:rsidRDefault="00ED0E96" w:rsidP="00ED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CBC">
        <w:rPr>
          <w:rFonts w:ascii="Times New Roman" w:hAnsi="Times New Roman"/>
          <w:sz w:val="24"/>
          <w:szCs w:val="24"/>
          <w:lang w:eastAsia="ru-RU"/>
        </w:rPr>
        <w:t xml:space="preserve">Распределение трансформаторов по мощности </w:t>
      </w:r>
      <w:r w:rsidRPr="0010341A">
        <w:rPr>
          <w:rFonts w:ascii="Times New Roman" w:hAnsi="Times New Roman"/>
          <w:sz w:val="24"/>
          <w:szCs w:val="24"/>
          <w:lang w:eastAsia="ru-RU"/>
        </w:rPr>
        <w:t>отражено на диаграмме (рисунок</w:t>
      </w:r>
      <w:r w:rsidR="00ED75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17D7">
        <w:rPr>
          <w:rFonts w:ascii="Times New Roman" w:hAnsi="Times New Roman"/>
          <w:sz w:val="24"/>
          <w:szCs w:val="24"/>
          <w:lang w:eastAsia="ru-RU"/>
        </w:rPr>
        <w:t>5.1</w:t>
      </w:r>
      <w:r w:rsidRPr="0010341A">
        <w:rPr>
          <w:rFonts w:ascii="Times New Roman" w:hAnsi="Times New Roman"/>
          <w:sz w:val="24"/>
          <w:szCs w:val="24"/>
          <w:lang w:eastAsia="ru-RU"/>
        </w:rPr>
        <w:t xml:space="preserve">). Из диаграммы видно, что основную долю трансформаторного парка составляют трансформаторы мощностью </w:t>
      </w:r>
      <w:r w:rsidR="0010341A" w:rsidRPr="0010341A">
        <w:rPr>
          <w:rFonts w:ascii="Times New Roman" w:hAnsi="Times New Roman"/>
          <w:sz w:val="24"/>
          <w:szCs w:val="24"/>
          <w:lang w:eastAsia="ru-RU"/>
        </w:rPr>
        <w:t>630</w:t>
      </w:r>
      <w:r w:rsidRPr="001034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41A" w:rsidRPr="0010341A">
        <w:rPr>
          <w:rFonts w:ascii="Times New Roman" w:hAnsi="Times New Roman"/>
          <w:sz w:val="24"/>
          <w:szCs w:val="24"/>
          <w:lang w:eastAsia="ru-RU"/>
        </w:rPr>
        <w:t>кВА.</w:t>
      </w:r>
    </w:p>
    <w:p w:rsidR="00CD6CBC" w:rsidRPr="00CD6CBC" w:rsidRDefault="001B3808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91790" cy="20866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96" w:rsidRPr="0022567A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567A">
        <w:rPr>
          <w:rFonts w:ascii="Times New Roman" w:hAnsi="Times New Roman"/>
          <w:sz w:val="24"/>
          <w:szCs w:val="24"/>
          <w:lang w:eastAsia="ru-RU"/>
        </w:rPr>
        <w:t>Распределение трансформаторов по</w:t>
      </w:r>
      <w:r w:rsidR="00870B3E" w:rsidRPr="002256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567A">
        <w:rPr>
          <w:rFonts w:ascii="Times New Roman" w:hAnsi="Times New Roman"/>
          <w:sz w:val="24"/>
          <w:szCs w:val="24"/>
          <w:lang w:eastAsia="ru-RU"/>
        </w:rPr>
        <w:t>мощности</w:t>
      </w:r>
    </w:p>
    <w:p w:rsidR="00ED0E96" w:rsidRPr="0022567A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567A">
        <w:rPr>
          <w:rFonts w:ascii="Times New Roman" w:hAnsi="Times New Roman"/>
          <w:sz w:val="24"/>
          <w:szCs w:val="24"/>
          <w:lang w:eastAsia="ru-RU"/>
        </w:rPr>
        <w:t>Рис.</w:t>
      </w:r>
      <w:r w:rsidR="009017D7">
        <w:rPr>
          <w:rFonts w:ascii="Times New Roman" w:hAnsi="Times New Roman"/>
          <w:sz w:val="24"/>
          <w:szCs w:val="24"/>
          <w:lang w:eastAsia="ru-RU"/>
        </w:rPr>
        <w:t>5.1.</w:t>
      </w:r>
    </w:p>
    <w:p w:rsidR="00ED0E96" w:rsidRPr="00870B3E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0B3E">
        <w:rPr>
          <w:rFonts w:ascii="Times New Roman" w:hAnsi="Times New Roman"/>
          <w:b/>
          <w:bCs/>
          <w:sz w:val="24"/>
          <w:szCs w:val="24"/>
          <w:lang w:eastAsia="ru-RU"/>
        </w:rPr>
        <w:t>Техническое состояние основных средств:</w:t>
      </w:r>
    </w:p>
    <w:p w:rsidR="00870B3E" w:rsidRDefault="00870B3E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E96" w:rsidRPr="008C61F1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61F1">
        <w:rPr>
          <w:rFonts w:ascii="Times New Roman" w:hAnsi="Times New Roman"/>
          <w:sz w:val="24"/>
          <w:szCs w:val="24"/>
          <w:lang w:eastAsia="ru-RU"/>
        </w:rPr>
        <w:t>По срокам службы количество собственных подстанций следующее:</w:t>
      </w:r>
    </w:p>
    <w:p w:rsidR="00ED0E96" w:rsidRPr="008C61F1" w:rsidRDefault="009C0F82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61F1">
        <w:rPr>
          <w:rFonts w:ascii="Times New Roman" w:hAnsi="Times New Roman"/>
          <w:sz w:val="24"/>
          <w:szCs w:val="24"/>
          <w:lang w:eastAsia="ru-RU"/>
        </w:rPr>
        <w:t xml:space="preserve">эксплуатируемых менее 10 лет - </w:t>
      </w:r>
      <w:r w:rsidR="008C61F1" w:rsidRPr="008C61F1">
        <w:rPr>
          <w:rFonts w:ascii="Times New Roman" w:hAnsi="Times New Roman"/>
          <w:sz w:val="24"/>
          <w:szCs w:val="24"/>
          <w:lang w:eastAsia="ru-RU"/>
        </w:rPr>
        <w:t>2</w:t>
      </w:r>
      <w:r w:rsidR="00ED0E96" w:rsidRPr="008C61F1">
        <w:rPr>
          <w:rFonts w:ascii="Times New Roman" w:hAnsi="Times New Roman"/>
          <w:sz w:val="24"/>
          <w:szCs w:val="24"/>
          <w:lang w:eastAsia="ru-RU"/>
        </w:rPr>
        <w:t xml:space="preserve"> шт.,</w:t>
      </w:r>
      <w:r w:rsidR="008C61F1" w:rsidRPr="008C61F1">
        <w:rPr>
          <w:rFonts w:ascii="Times New Roman" w:hAnsi="Times New Roman"/>
          <w:sz w:val="24"/>
          <w:szCs w:val="24"/>
          <w:lang w:eastAsia="ru-RU"/>
        </w:rPr>
        <w:t xml:space="preserve"> старше 30 лет – </w:t>
      </w:r>
      <w:r w:rsidR="002024F3">
        <w:rPr>
          <w:rFonts w:ascii="Times New Roman" w:hAnsi="Times New Roman"/>
          <w:sz w:val="24"/>
          <w:szCs w:val="24"/>
          <w:lang w:eastAsia="ru-RU"/>
        </w:rPr>
        <w:t>3</w:t>
      </w:r>
      <w:r w:rsidR="008C61F1" w:rsidRPr="008C61F1">
        <w:rPr>
          <w:rFonts w:ascii="Times New Roman" w:hAnsi="Times New Roman"/>
          <w:sz w:val="24"/>
          <w:szCs w:val="24"/>
          <w:lang w:eastAsia="ru-RU"/>
        </w:rPr>
        <w:t xml:space="preserve"> шт. </w:t>
      </w:r>
    </w:p>
    <w:p w:rsidR="00ED0E96" w:rsidRPr="008C61F1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61F1">
        <w:rPr>
          <w:rFonts w:ascii="Times New Roman" w:hAnsi="Times New Roman"/>
          <w:sz w:val="24"/>
          <w:szCs w:val="24"/>
          <w:lang w:eastAsia="ru-RU"/>
        </w:rPr>
        <w:t xml:space="preserve">Сроки эксплуатации арендуемых подстанций ТП: </w:t>
      </w:r>
      <w:r w:rsidR="008C61F1" w:rsidRPr="008C61F1">
        <w:rPr>
          <w:rFonts w:ascii="Times New Roman" w:hAnsi="Times New Roman"/>
          <w:sz w:val="24"/>
          <w:szCs w:val="24"/>
          <w:lang w:eastAsia="ru-RU"/>
        </w:rPr>
        <w:t xml:space="preserve">эксплуатируемых менее 10 лет - 2 шт., от 10 до 20 лет –1 шт., </w:t>
      </w:r>
      <w:r w:rsidRPr="008C61F1">
        <w:rPr>
          <w:rFonts w:ascii="Times New Roman" w:hAnsi="Times New Roman"/>
          <w:sz w:val="24"/>
          <w:szCs w:val="24"/>
          <w:lang w:eastAsia="ru-RU"/>
        </w:rPr>
        <w:t>от 20 до 30 лет –</w:t>
      </w:r>
      <w:r w:rsidR="008C61F1" w:rsidRPr="008C61F1">
        <w:rPr>
          <w:rFonts w:ascii="Times New Roman" w:hAnsi="Times New Roman"/>
          <w:sz w:val="24"/>
          <w:szCs w:val="24"/>
          <w:lang w:eastAsia="ru-RU"/>
        </w:rPr>
        <w:t>1 шт., старше 30 – 1</w:t>
      </w:r>
      <w:r w:rsidRPr="008C61F1">
        <w:rPr>
          <w:rFonts w:ascii="Times New Roman" w:hAnsi="Times New Roman"/>
          <w:sz w:val="24"/>
          <w:szCs w:val="24"/>
          <w:lang w:eastAsia="ru-RU"/>
        </w:rPr>
        <w:t xml:space="preserve"> шт.</w:t>
      </w:r>
    </w:p>
    <w:p w:rsidR="00ED0E96" w:rsidRPr="00870B3E" w:rsidRDefault="00ED0E96" w:rsidP="00AE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B3E">
        <w:rPr>
          <w:rFonts w:ascii="Times New Roman" w:hAnsi="Times New Roman"/>
          <w:sz w:val="24"/>
          <w:szCs w:val="24"/>
          <w:lang w:eastAsia="ru-RU"/>
        </w:rPr>
        <w:t>В связи с недостаточностью инвестиций сроки службы трансформаторов не сильно</w:t>
      </w:r>
      <w:r w:rsidR="00AE75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B3E">
        <w:rPr>
          <w:rFonts w:ascii="Times New Roman" w:hAnsi="Times New Roman"/>
          <w:sz w:val="24"/>
          <w:szCs w:val="24"/>
          <w:lang w:eastAsia="ru-RU"/>
        </w:rPr>
        <w:t>отличаются от сроков службы подстанций.</w:t>
      </w:r>
    </w:p>
    <w:p w:rsidR="00ED0E96" w:rsidRPr="00AE3353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3353">
        <w:rPr>
          <w:rFonts w:ascii="Times New Roman" w:hAnsi="Times New Roman"/>
          <w:sz w:val="24"/>
          <w:szCs w:val="24"/>
          <w:lang w:eastAsia="ru-RU"/>
        </w:rPr>
        <w:t>Результаты энергоаудита указывают, что техническое состояние конструкций и</w:t>
      </w:r>
    </w:p>
    <w:p w:rsidR="00ED0E96" w:rsidRPr="00AE3353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3353">
        <w:rPr>
          <w:rFonts w:ascii="Times New Roman" w:hAnsi="Times New Roman"/>
          <w:sz w:val="24"/>
          <w:szCs w:val="24"/>
          <w:lang w:eastAsia="ru-RU"/>
        </w:rPr>
        <w:t>электрооборудования основных средств определяется их сроком службы и находится на</w:t>
      </w:r>
    </w:p>
    <w:p w:rsidR="00ED0E96" w:rsidRPr="00AE3353" w:rsidRDefault="0010341A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3353">
        <w:rPr>
          <w:rFonts w:ascii="Times New Roman" w:hAnsi="Times New Roman"/>
          <w:sz w:val="24"/>
          <w:szCs w:val="24"/>
          <w:lang w:eastAsia="ru-RU"/>
        </w:rPr>
        <w:t>40-50%</w:t>
      </w:r>
      <w:r w:rsidR="00ED0E96" w:rsidRPr="00AE3353">
        <w:rPr>
          <w:rFonts w:ascii="Times New Roman" w:hAnsi="Times New Roman"/>
          <w:sz w:val="24"/>
          <w:szCs w:val="24"/>
          <w:lang w:eastAsia="ru-RU"/>
        </w:rPr>
        <w:t xml:space="preserve"> физического </w:t>
      </w:r>
      <w:r w:rsidRPr="00AE3353">
        <w:rPr>
          <w:rFonts w:ascii="Times New Roman" w:hAnsi="Times New Roman"/>
          <w:sz w:val="24"/>
          <w:szCs w:val="24"/>
          <w:lang w:eastAsia="ru-RU"/>
        </w:rPr>
        <w:t>износа, за исключением вновь вводимых объектов.</w:t>
      </w:r>
    </w:p>
    <w:p w:rsidR="0010341A" w:rsidRDefault="0010341A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E96" w:rsidRPr="00870B3E" w:rsidRDefault="00ED0E96" w:rsidP="00506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B3E">
        <w:rPr>
          <w:rFonts w:ascii="Times New Roman" w:hAnsi="Times New Roman"/>
          <w:sz w:val="24"/>
          <w:szCs w:val="24"/>
          <w:lang w:eastAsia="ru-RU"/>
        </w:rPr>
        <w:t xml:space="preserve">Одной из основных задач </w:t>
      </w:r>
      <w:r w:rsidR="007B451A" w:rsidRPr="007B451A">
        <w:rPr>
          <w:rFonts w:ascii="Times New Roman" w:hAnsi="Times New Roman"/>
          <w:sz w:val="24"/>
          <w:szCs w:val="24"/>
        </w:rPr>
        <w:t>ООО «Городская электросетевая компания» (до 27.02.2017 г. - АО «Бываловский машиностроительный завод»)</w:t>
      </w:r>
      <w:r w:rsidRPr="00870B3E">
        <w:rPr>
          <w:rFonts w:ascii="Times New Roman" w:hAnsi="Times New Roman"/>
          <w:sz w:val="24"/>
          <w:szCs w:val="24"/>
          <w:lang w:eastAsia="ru-RU"/>
        </w:rPr>
        <w:t xml:space="preserve"> является поддержание в</w:t>
      </w:r>
      <w:r w:rsidR="00870B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B3E">
        <w:rPr>
          <w:rFonts w:ascii="Times New Roman" w:hAnsi="Times New Roman"/>
          <w:sz w:val="24"/>
          <w:szCs w:val="24"/>
          <w:lang w:eastAsia="ru-RU"/>
        </w:rPr>
        <w:t>исправном состоянии основных средств, которые находятся на балансе и в обслуживании</w:t>
      </w:r>
      <w:r w:rsidR="00870B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451A" w:rsidRPr="007B451A">
        <w:rPr>
          <w:rFonts w:ascii="Times New Roman" w:hAnsi="Times New Roman"/>
          <w:sz w:val="24"/>
          <w:szCs w:val="24"/>
        </w:rPr>
        <w:t>ООО «Городская электросетевая компания» (до 27.02.2017 г. - АО «Бываловский машиностроительный завод»)</w:t>
      </w:r>
      <w:r w:rsidRPr="00870B3E">
        <w:rPr>
          <w:rFonts w:ascii="Times New Roman" w:hAnsi="Times New Roman"/>
          <w:sz w:val="24"/>
          <w:szCs w:val="24"/>
          <w:lang w:eastAsia="ru-RU"/>
        </w:rPr>
        <w:t>.</w:t>
      </w:r>
    </w:p>
    <w:p w:rsidR="00ED0E96" w:rsidRPr="00870B3E" w:rsidRDefault="00ED0E96" w:rsidP="00506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B3E">
        <w:rPr>
          <w:rFonts w:ascii="Times New Roman" w:hAnsi="Times New Roman"/>
          <w:sz w:val="24"/>
          <w:szCs w:val="24"/>
          <w:lang w:eastAsia="ru-RU"/>
        </w:rPr>
        <w:t>При эксплуатации энергетическое оборудование стареет, изнашивается и теряет свои</w:t>
      </w:r>
      <w:r w:rsidR="005061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B3E">
        <w:rPr>
          <w:rFonts w:ascii="Times New Roman" w:hAnsi="Times New Roman"/>
          <w:sz w:val="24"/>
          <w:szCs w:val="24"/>
          <w:lang w:eastAsia="ru-RU"/>
        </w:rPr>
        <w:t>эксплуатационные свойства, что грозит возникновением аварийных ситуаций и</w:t>
      </w:r>
      <w:r w:rsidR="005061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B3E">
        <w:rPr>
          <w:rFonts w:ascii="Times New Roman" w:hAnsi="Times New Roman"/>
          <w:sz w:val="24"/>
          <w:szCs w:val="24"/>
          <w:lang w:eastAsia="ru-RU"/>
        </w:rPr>
        <w:t>снижением энергетической безопасности, снижение надежности и качества</w:t>
      </w:r>
      <w:r w:rsidR="005061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B3E">
        <w:rPr>
          <w:rFonts w:ascii="Times New Roman" w:hAnsi="Times New Roman"/>
          <w:sz w:val="24"/>
          <w:szCs w:val="24"/>
          <w:lang w:eastAsia="ru-RU"/>
        </w:rPr>
        <w:t>энергоснабжения.</w:t>
      </w:r>
    </w:p>
    <w:p w:rsidR="00ED0E96" w:rsidRPr="00870B3E" w:rsidRDefault="00ED0E96" w:rsidP="00506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B3E">
        <w:rPr>
          <w:rFonts w:ascii="Times New Roman" w:hAnsi="Times New Roman"/>
          <w:sz w:val="24"/>
          <w:szCs w:val="24"/>
          <w:lang w:eastAsia="ru-RU"/>
        </w:rPr>
        <w:t xml:space="preserve">При техническом обслуживании в </w:t>
      </w:r>
      <w:r w:rsidR="007B451A" w:rsidRPr="007B451A">
        <w:rPr>
          <w:rFonts w:ascii="Times New Roman" w:hAnsi="Times New Roman"/>
          <w:sz w:val="24"/>
          <w:szCs w:val="24"/>
        </w:rPr>
        <w:t>ООО «Городская электросетевая компания» (до 27.02.2017 г. - АО «Бываловский машиностроительный завод»)</w:t>
      </w:r>
      <w:r w:rsidR="007B451A">
        <w:rPr>
          <w:rFonts w:ascii="Times New Roman" w:hAnsi="Times New Roman"/>
          <w:sz w:val="24"/>
          <w:szCs w:val="24"/>
        </w:rPr>
        <w:t xml:space="preserve"> </w:t>
      </w:r>
      <w:r w:rsidRPr="00870B3E">
        <w:rPr>
          <w:rFonts w:ascii="Times New Roman" w:hAnsi="Times New Roman"/>
          <w:sz w:val="24"/>
          <w:szCs w:val="24"/>
          <w:lang w:eastAsia="ru-RU"/>
        </w:rPr>
        <w:t>выполняются</w:t>
      </w:r>
      <w:r w:rsidR="00870B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B3E">
        <w:rPr>
          <w:rFonts w:ascii="Times New Roman" w:hAnsi="Times New Roman"/>
          <w:sz w:val="24"/>
          <w:szCs w:val="24"/>
          <w:lang w:eastAsia="ru-RU"/>
        </w:rPr>
        <w:t>осмотры, проверки, измерения и отдельные виды работ по устранению мелких</w:t>
      </w:r>
      <w:r w:rsidR="00870B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B3E">
        <w:rPr>
          <w:rFonts w:ascii="Times New Roman" w:hAnsi="Times New Roman"/>
          <w:sz w:val="24"/>
          <w:szCs w:val="24"/>
          <w:lang w:eastAsia="ru-RU"/>
        </w:rPr>
        <w:t>повреждений и неисправностей в соответствии с действующими правилами.</w:t>
      </w:r>
    </w:p>
    <w:p w:rsidR="00870B3E" w:rsidRDefault="00870B3E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E96" w:rsidRPr="00870B3E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0B3E">
        <w:rPr>
          <w:rFonts w:ascii="Times New Roman" w:hAnsi="Times New Roman"/>
          <w:sz w:val="24"/>
          <w:szCs w:val="24"/>
          <w:lang w:eastAsia="ru-RU"/>
        </w:rPr>
        <w:t xml:space="preserve">Структура технологических потерь электроэнергии </w:t>
      </w:r>
      <w:r w:rsidR="009B7C43">
        <w:rPr>
          <w:rFonts w:ascii="Times New Roman" w:hAnsi="Times New Roman"/>
          <w:sz w:val="24"/>
          <w:szCs w:val="24"/>
          <w:lang w:eastAsia="ru-RU"/>
        </w:rPr>
        <w:t>на</w:t>
      </w:r>
      <w:r w:rsidRPr="00353CA5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870B3E" w:rsidRPr="00353CA5">
        <w:rPr>
          <w:rFonts w:ascii="Times New Roman" w:hAnsi="Times New Roman"/>
          <w:sz w:val="24"/>
          <w:szCs w:val="24"/>
          <w:lang w:eastAsia="ru-RU"/>
        </w:rPr>
        <w:t>6</w:t>
      </w:r>
      <w:r w:rsidR="009B7C43">
        <w:rPr>
          <w:rFonts w:ascii="Times New Roman" w:hAnsi="Times New Roman"/>
          <w:sz w:val="24"/>
          <w:szCs w:val="24"/>
          <w:lang w:eastAsia="ru-RU"/>
        </w:rPr>
        <w:t xml:space="preserve"> и 2017 </w:t>
      </w:r>
      <w:r w:rsidRPr="00870B3E">
        <w:rPr>
          <w:rFonts w:ascii="Times New Roman" w:hAnsi="Times New Roman"/>
          <w:sz w:val="24"/>
          <w:szCs w:val="24"/>
          <w:lang w:eastAsia="ru-RU"/>
        </w:rPr>
        <w:t>год</w:t>
      </w:r>
    </w:p>
    <w:p w:rsidR="00ED0E96" w:rsidRPr="007A417A" w:rsidRDefault="00650BEC" w:rsidP="007A41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Таблица 5.6</w:t>
      </w:r>
    </w:p>
    <w:tbl>
      <w:tblPr>
        <w:tblW w:w="10098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3216"/>
        <w:gridCol w:w="1391"/>
        <w:gridCol w:w="1668"/>
        <w:gridCol w:w="834"/>
        <w:gridCol w:w="1112"/>
        <w:gridCol w:w="1252"/>
      </w:tblGrid>
      <w:tr w:rsidR="009B7C43" w:rsidTr="009B7C43">
        <w:trPr>
          <w:trHeight w:val="385"/>
        </w:trPr>
        <w:tc>
          <w:tcPr>
            <w:tcW w:w="625" w:type="dxa"/>
            <w:vMerge w:val="restart"/>
          </w:tcPr>
          <w:p w:rsidR="009B7C43" w:rsidRPr="00091C81" w:rsidRDefault="009B7C43" w:rsidP="009B7C43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1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16" w:type="dxa"/>
            <w:vMerge w:val="restart"/>
          </w:tcPr>
          <w:p w:rsidR="009B7C43" w:rsidRPr="00091C81" w:rsidRDefault="009B7C43" w:rsidP="009B7C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7C43" w:rsidRPr="00091C81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1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391" w:type="dxa"/>
            <w:vMerge w:val="restart"/>
          </w:tcPr>
          <w:p w:rsidR="009B7C43" w:rsidRPr="00091C81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1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</w:t>
            </w:r>
          </w:p>
          <w:p w:rsidR="009B7C43" w:rsidRPr="00091C81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1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напряжения</w:t>
            </w:r>
          </w:p>
          <w:p w:rsidR="009B7C43" w:rsidRPr="00091C81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</w:tcPr>
          <w:p w:rsidR="009B7C43" w:rsidRPr="00091C81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1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Потери электроэнергии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2016</w:t>
            </w:r>
          </w:p>
        </w:tc>
        <w:tc>
          <w:tcPr>
            <w:tcW w:w="2364" w:type="dxa"/>
            <w:gridSpan w:val="2"/>
          </w:tcPr>
          <w:p w:rsidR="009B7C43" w:rsidRPr="00091C81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1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Потери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(плановые) </w:t>
            </w:r>
            <w:r w:rsidRPr="00091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электроэнергии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2017</w:t>
            </w:r>
          </w:p>
        </w:tc>
      </w:tr>
      <w:tr w:rsidR="009B7C43" w:rsidTr="009B7C43">
        <w:trPr>
          <w:trHeight w:val="402"/>
        </w:trPr>
        <w:tc>
          <w:tcPr>
            <w:tcW w:w="625" w:type="dxa"/>
            <w:vMerge/>
          </w:tcPr>
          <w:p w:rsidR="009B7C43" w:rsidRPr="00091C81" w:rsidRDefault="009B7C43" w:rsidP="009B7C43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vMerge/>
          </w:tcPr>
          <w:p w:rsidR="009B7C43" w:rsidRPr="00091C81" w:rsidRDefault="009B7C43" w:rsidP="009B7C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</w:tcPr>
          <w:p w:rsidR="009B7C43" w:rsidRPr="00091C81" w:rsidRDefault="009B7C43" w:rsidP="009B7C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9B7C43" w:rsidRPr="00091C81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1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кВт·ч</w:t>
            </w:r>
          </w:p>
        </w:tc>
        <w:tc>
          <w:tcPr>
            <w:tcW w:w="834" w:type="dxa"/>
          </w:tcPr>
          <w:p w:rsidR="009B7C43" w:rsidRPr="00091C81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1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 от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1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потерь</w:t>
            </w:r>
          </w:p>
        </w:tc>
        <w:tc>
          <w:tcPr>
            <w:tcW w:w="1112" w:type="dxa"/>
          </w:tcPr>
          <w:p w:rsidR="009B7C43" w:rsidRPr="00091C81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1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кВт·ч</w:t>
            </w:r>
          </w:p>
        </w:tc>
        <w:tc>
          <w:tcPr>
            <w:tcW w:w="1252" w:type="dxa"/>
          </w:tcPr>
          <w:p w:rsidR="009B7C43" w:rsidRPr="00091C81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1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 от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1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потерь</w:t>
            </w:r>
          </w:p>
        </w:tc>
      </w:tr>
      <w:tr w:rsidR="009B7C43" w:rsidRPr="009B7C43" w:rsidTr="009B7C43">
        <w:trPr>
          <w:trHeight w:val="323"/>
        </w:trPr>
        <w:tc>
          <w:tcPr>
            <w:tcW w:w="625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Поступление электроэнергии в ТСО</w:t>
            </w:r>
          </w:p>
        </w:tc>
        <w:tc>
          <w:tcPr>
            <w:tcW w:w="1391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13226</w:t>
            </w:r>
          </w:p>
        </w:tc>
        <w:tc>
          <w:tcPr>
            <w:tcW w:w="834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7515</w:t>
            </w:r>
          </w:p>
        </w:tc>
        <w:tc>
          <w:tcPr>
            <w:tcW w:w="125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B7C43" w:rsidRPr="009B7C43" w:rsidTr="009B7C43">
        <w:trPr>
          <w:trHeight w:val="288"/>
        </w:trPr>
        <w:tc>
          <w:tcPr>
            <w:tcW w:w="625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Поступление электроэнергии в</w:t>
            </w:r>
          </w:p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электросеть</w:t>
            </w:r>
          </w:p>
        </w:tc>
        <w:tc>
          <w:tcPr>
            <w:tcW w:w="1391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sz w:val="20"/>
                <w:szCs w:val="20"/>
                <w:lang w:eastAsia="ru-RU"/>
              </w:rPr>
              <w:t>СНII</w:t>
            </w:r>
          </w:p>
        </w:tc>
        <w:tc>
          <w:tcPr>
            <w:tcW w:w="1668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13226</w:t>
            </w:r>
          </w:p>
        </w:tc>
        <w:tc>
          <w:tcPr>
            <w:tcW w:w="834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7515</w:t>
            </w:r>
          </w:p>
        </w:tc>
        <w:tc>
          <w:tcPr>
            <w:tcW w:w="125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B7C43" w:rsidRPr="009B7C43" w:rsidTr="009B7C43">
        <w:trPr>
          <w:trHeight w:hRule="exact" w:val="284"/>
        </w:trPr>
        <w:tc>
          <w:tcPr>
            <w:tcW w:w="625" w:type="dxa"/>
            <w:vMerge w:val="restart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6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sz w:val="20"/>
                <w:szCs w:val="20"/>
                <w:lang w:eastAsia="ru-RU"/>
              </w:rPr>
              <w:t>Условно-постоянные потери:</w:t>
            </w:r>
          </w:p>
        </w:tc>
        <w:tc>
          <w:tcPr>
            <w:tcW w:w="1391" w:type="dxa"/>
            <w:vMerge w:val="restart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sz w:val="20"/>
                <w:szCs w:val="20"/>
                <w:lang w:eastAsia="ru-RU"/>
              </w:rPr>
              <w:t>СНII</w:t>
            </w:r>
          </w:p>
        </w:tc>
        <w:tc>
          <w:tcPr>
            <w:tcW w:w="1668" w:type="dxa"/>
          </w:tcPr>
          <w:p w:rsidR="009B7C43" w:rsidRPr="009B7C43" w:rsidRDefault="00816D67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464,012</w:t>
            </w:r>
          </w:p>
        </w:tc>
        <w:tc>
          <w:tcPr>
            <w:tcW w:w="834" w:type="dxa"/>
          </w:tcPr>
          <w:p w:rsidR="009B7C43" w:rsidRPr="009B7C43" w:rsidRDefault="009B7C43" w:rsidP="00816D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3,</w:t>
            </w:r>
            <w:r w:rsidR="00816D6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12" w:type="dxa"/>
          </w:tcPr>
          <w:p w:rsidR="009B7C43" w:rsidRPr="009B7C43" w:rsidRDefault="00816D67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402,552</w:t>
            </w:r>
          </w:p>
        </w:tc>
        <w:tc>
          <w:tcPr>
            <w:tcW w:w="125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5,</w:t>
            </w:r>
            <w:r w:rsidR="00816D6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9B7C43" w:rsidRPr="009B7C43" w:rsidTr="009B7C43">
        <w:trPr>
          <w:trHeight w:hRule="exact" w:val="284"/>
        </w:trPr>
        <w:tc>
          <w:tcPr>
            <w:tcW w:w="625" w:type="dxa"/>
            <w:vMerge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sz w:val="20"/>
                <w:szCs w:val="20"/>
                <w:lang w:eastAsia="ru-RU"/>
              </w:rPr>
              <w:t>Трансформаторы (хх)</w:t>
            </w:r>
          </w:p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403,627</w:t>
            </w:r>
          </w:p>
        </w:tc>
        <w:tc>
          <w:tcPr>
            <w:tcW w:w="834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347,506</w:t>
            </w:r>
          </w:p>
        </w:tc>
        <w:tc>
          <w:tcPr>
            <w:tcW w:w="125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B7C43" w:rsidRPr="009B7C43" w:rsidTr="009B7C43">
        <w:trPr>
          <w:trHeight w:hRule="exact" w:val="284"/>
        </w:trPr>
        <w:tc>
          <w:tcPr>
            <w:tcW w:w="625" w:type="dxa"/>
            <w:vMerge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sz w:val="20"/>
                <w:szCs w:val="20"/>
                <w:lang w:eastAsia="ru-RU"/>
              </w:rPr>
              <w:t>СК</w:t>
            </w:r>
          </w:p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B7C43" w:rsidRPr="009B7C43" w:rsidTr="009B7C43">
        <w:trPr>
          <w:trHeight w:hRule="exact" w:val="284"/>
        </w:trPr>
        <w:tc>
          <w:tcPr>
            <w:tcW w:w="625" w:type="dxa"/>
            <w:vMerge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sz w:val="20"/>
                <w:szCs w:val="20"/>
                <w:lang w:eastAsia="ru-RU"/>
              </w:rPr>
              <w:t>Изоляторы ВЛ</w:t>
            </w:r>
          </w:p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34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5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B7C43" w:rsidRPr="009B7C43" w:rsidTr="009B7C43">
        <w:trPr>
          <w:trHeight w:hRule="exact" w:val="284"/>
        </w:trPr>
        <w:tc>
          <w:tcPr>
            <w:tcW w:w="625" w:type="dxa"/>
            <w:vMerge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sz w:val="20"/>
                <w:szCs w:val="20"/>
                <w:lang w:eastAsia="ru-RU"/>
              </w:rPr>
              <w:t>Изоляция КЛ</w:t>
            </w:r>
          </w:p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834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25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B7C43" w:rsidRPr="009B7C43" w:rsidTr="009B7C43">
        <w:trPr>
          <w:trHeight w:hRule="exact" w:val="284"/>
        </w:trPr>
        <w:tc>
          <w:tcPr>
            <w:tcW w:w="625" w:type="dxa"/>
            <w:vMerge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sz w:val="20"/>
                <w:szCs w:val="20"/>
                <w:lang w:eastAsia="ru-RU"/>
              </w:rPr>
              <w:t>ТТ</w:t>
            </w:r>
          </w:p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34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5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B7C43" w:rsidRPr="009B7C43" w:rsidTr="009B7C43">
        <w:trPr>
          <w:trHeight w:hRule="exact" w:val="284"/>
        </w:trPr>
        <w:tc>
          <w:tcPr>
            <w:tcW w:w="625" w:type="dxa"/>
            <w:vMerge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sz w:val="20"/>
                <w:szCs w:val="20"/>
                <w:lang w:eastAsia="ru-RU"/>
              </w:rPr>
              <w:t>ТН</w:t>
            </w:r>
          </w:p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34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25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B7C43" w:rsidRPr="009B7C43" w:rsidTr="009B7C43">
        <w:trPr>
          <w:trHeight w:hRule="exact" w:val="284"/>
        </w:trPr>
        <w:tc>
          <w:tcPr>
            <w:tcW w:w="625" w:type="dxa"/>
            <w:vMerge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sz w:val="20"/>
                <w:szCs w:val="20"/>
                <w:lang w:eastAsia="ru-RU"/>
              </w:rPr>
              <w:t>СППС</w:t>
            </w:r>
          </w:p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34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5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B7C43" w:rsidRPr="009B7C43" w:rsidTr="009B7C43">
        <w:trPr>
          <w:trHeight w:hRule="exact" w:val="284"/>
        </w:trPr>
        <w:tc>
          <w:tcPr>
            <w:tcW w:w="625" w:type="dxa"/>
            <w:vMerge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sz w:val="20"/>
                <w:szCs w:val="20"/>
                <w:lang w:eastAsia="ru-RU"/>
              </w:rPr>
              <w:t>РВ</w:t>
            </w:r>
          </w:p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9B7C43" w:rsidRPr="009B7C43" w:rsidRDefault="007A417A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9B7C43" w:rsidRPr="009B7C43" w:rsidRDefault="007A417A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B7C43" w:rsidRPr="009B7C43" w:rsidTr="009B7C43">
        <w:trPr>
          <w:trHeight w:hRule="exact" w:val="284"/>
        </w:trPr>
        <w:tc>
          <w:tcPr>
            <w:tcW w:w="625" w:type="dxa"/>
            <w:vMerge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sz w:val="20"/>
                <w:szCs w:val="20"/>
                <w:lang w:eastAsia="ru-RU"/>
              </w:rPr>
              <w:t>ОПН</w:t>
            </w:r>
          </w:p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B7C43" w:rsidRPr="009B7C43" w:rsidTr="009B7C43">
        <w:trPr>
          <w:trHeight w:hRule="exact" w:val="284"/>
        </w:trPr>
        <w:tc>
          <w:tcPr>
            <w:tcW w:w="625" w:type="dxa"/>
            <w:vMerge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sz w:val="20"/>
                <w:szCs w:val="20"/>
                <w:lang w:eastAsia="ru-RU"/>
              </w:rPr>
              <w:t>УПВЧ</w:t>
            </w:r>
          </w:p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B7C43" w:rsidRPr="009B7C43" w:rsidTr="009B7C43">
        <w:trPr>
          <w:trHeight w:hRule="exact" w:val="284"/>
        </w:trPr>
        <w:tc>
          <w:tcPr>
            <w:tcW w:w="625" w:type="dxa"/>
            <w:vMerge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sz w:val="20"/>
                <w:szCs w:val="20"/>
                <w:lang w:eastAsia="ru-RU"/>
              </w:rPr>
              <w:t>СН</w:t>
            </w:r>
          </w:p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9B7C43" w:rsidRPr="009B7C43" w:rsidRDefault="00816D67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11,505</w:t>
            </w:r>
          </w:p>
        </w:tc>
        <w:tc>
          <w:tcPr>
            <w:tcW w:w="834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9B7C43" w:rsidRPr="009B7C43" w:rsidRDefault="00816D67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19,866</w:t>
            </w:r>
          </w:p>
        </w:tc>
        <w:tc>
          <w:tcPr>
            <w:tcW w:w="125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B7C43" w:rsidRPr="009B7C43" w:rsidTr="009B7C43">
        <w:trPr>
          <w:trHeight w:val="211"/>
        </w:trPr>
        <w:tc>
          <w:tcPr>
            <w:tcW w:w="625" w:type="dxa"/>
            <w:vMerge w:val="restart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6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sz w:val="20"/>
                <w:szCs w:val="20"/>
                <w:lang w:eastAsia="ru-RU"/>
              </w:rPr>
              <w:t>Нагрузочные потери:</w:t>
            </w:r>
          </w:p>
        </w:tc>
        <w:tc>
          <w:tcPr>
            <w:tcW w:w="1391" w:type="dxa"/>
            <w:vMerge w:val="restart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sz w:val="20"/>
                <w:szCs w:val="20"/>
                <w:lang w:eastAsia="ru-RU"/>
              </w:rPr>
              <w:t>СНII</w:t>
            </w:r>
          </w:p>
        </w:tc>
        <w:tc>
          <w:tcPr>
            <w:tcW w:w="1668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834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11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25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3,68</w:t>
            </w:r>
          </w:p>
        </w:tc>
      </w:tr>
      <w:tr w:rsidR="009B7C43" w:rsidRPr="009B7C43" w:rsidTr="009B7C43">
        <w:trPr>
          <w:trHeight w:val="244"/>
        </w:trPr>
        <w:tc>
          <w:tcPr>
            <w:tcW w:w="625" w:type="dxa"/>
            <w:vMerge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sz w:val="20"/>
                <w:szCs w:val="20"/>
                <w:lang w:eastAsia="ru-RU"/>
              </w:rPr>
              <w:t>ЛЭП</w:t>
            </w:r>
          </w:p>
        </w:tc>
        <w:tc>
          <w:tcPr>
            <w:tcW w:w="1391" w:type="dxa"/>
            <w:vMerge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34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5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B7C43" w:rsidRPr="009B7C43" w:rsidTr="009B7C43">
        <w:trPr>
          <w:trHeight w:val="271"/>
        </w:trPr>
        <w:tc>
          <w:tcPr>
            <w:tcW w:w="625" w:type="dxa"/>
            <w:vMerge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sz w:val="20"/>
                <w:szCs w:val="20"/>
                <w:lang w:eastAsia="ru-RU"/>
              </w:rPr>
              <w:t>Трансформаторы (кз)</w:t>
            </w:r>
          </w:p>
        </w:tc>
        <w:tc>
          <w:tcPr>
            <w:tcW w:w="1391" w:type="dxa"/>
            <w:vMerge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34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5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B7C43" w:rsidRPr="009B7C43" w:rsidTr="009B7C43">
        <w:trPr>
          <w:trHeight w:val="297"/>
        </w:trPr>
        <w:tc>
          <w:tcPr>
            <w:tcW w:w="625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6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sz w:val="20"/>
                <w:szCs w:val="20"/>
                <w:lang w:eastAsia="ru-RU"/>
              </w:rPr>
              <w:t>Допустимая погрешность в приборах учета</w:t>
            </w:r>
          </w:p>
        </w:tc>
        <w:tc>
          <w:tcPr>
            <w:tcW w:w="1391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sz w:val="20"/>
                <w:szCs w:val="20"/>
                <w:lang w:eastAsia="ru-RU"/>
              </w:rPr>
              <w:t>СНII</w:t>
            </w:r>
          </w:p>
        </w:tc>
        <w:tc>
          <w:tcPr>
            <w:tcW w:w="1668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4" w:type="dxa"/>
          </w:tcPr>
          <w:p w:rsidR="009B7C43" w:rsidRPr="009B7C43" w:rsidRDefault="002D5739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11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52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0,86</w:t>
            </w:r>
          </w:p>
        </w:tc>
      </w:tr>
      <w:tr w:rsidR="009B7C43" w:rsidRPr="009B7C43" w:rsidTr="009B7C43">
        <w:trPr>
          <w:trHeight w:val="297"/>
        </w:trPr>
        <w:tc>
          <w:tcPr>
            <w:tcW w:w="625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ind w:left="-5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6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Суммарные потери по СНII</w:t>
            </w:r>
          </w:p>
          <w:p w:rsidR="009B7C43" w:rsidRPr="009B7C43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9B7C43" w:rsidRPr="009B7C43" w:rsidRDefault="009B7C43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C43">
              <w:rPr>
                <w:rFonts w:ascii="Times New Roman" w:hAnsi="Times New Roman"/>
                <w:sz w:val="20"/>
                <w:szCs w:val="20"/>
                <w:lang w:eastAsia="ru-RU"/>
              </w:rPr>
              <w:t>СНII</w:t>
            </w:r>
          </w:p>
        </w:tc>
        <w:tc>
          <w:tcPr>
            <w:tcW w:w="1668" w:type="dxa"/>
          </w:tcPr>
          <w:p w:rsidR="009B7C43" w:rsidRPr="009B7C43" w:rsidRDefault="002D5739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871,012</w:t>
            </w:r>
          </w:p>
        </w:tc>
        <w:tc>
          <w:tcPr>
            <w:tcW w:w="834" w:type="dxa"/>
          </w:tcPr>
          <w:p w:rsidR="009B7C43" w:rsidRPr="009B7C43" w:rsidRDefault="002D5739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6,59</w:t>
            </w:r>
          </w:p>
        </w:tc>
        <w:tc>
          <w:tcPr>
            <w:tcW w:w="1112" w:type="dxa"/>
          </w:tcPr>
          <w:p w:rsidR="009B7C43" w:rsidRPr="009B7C43" w:rsidRDefault="002D5739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744,552</w:t>
            </w:r>
          </w:p>
        </w:tc>
        <w:tc>
          <w:tcPr>
            <w:tcW w:w="1252" w:type="dxa"/>
          </w:tcPr>
          <w:p w:rsidR="009B7C43" w:rsidRPr="009B7C43" w:rsidRDefault="002D5739" w:rsidP="009B7C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9,91</w:t>
            </w:r>
          </w:p>
        </w:tc>
      </w:tr>
    </w:tbl>
    <w:p w:rsidR="009B7C43" w:rsidRDefault="009B7C43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7C43" w:rsidRPr="00870B3E" w:rsidRDefault="009B7C43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E96" w:rsidRPr="00DE157B" w:rsidRDefault="00ED0E96" w:rsidP="007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57B">
        <w:rPr>
          <w:rFonts w:ascii="Times New Roman" w:hAnsi="Times New Roman"/>
          <w:sz w:val="24"/>
          <w:szCs w:val="24"/>
          <w:lang w:eastAsia="ru-RU"/>
        </w:rPr>
        <w:t xml:space="preserve">По расчетам условно-постоянные потери электроэнергии в сети </w:t>
      </w:r>
      <w:r w:rsidR="007A417A">
        <w:rPr>
          <w:rFonts w:ascii="Times New Roman" w:hAnsi="Times New Roman"/>
          <w:sz w:val="24"/>
          <w:szCs w:val="24"/>
          <w:lang w:eastAsia="ru-RU"/>
        </w:rPr>
        <w:t>6 (</w:t>
      </w:r>
      <w:r w:rsidRPr="00DE157B">
        <w:rPr>
          <w:rFonts w:ascii="Times New Roman" w:hAnsi="Times New Roman"/>
          <w:sz w:val="24"/>
          <w:szCs w:val="24"/>
          <w:lang w:eastAsia="ru-RU"/>
        </w:rPr>
        <w:t>10</w:t>
      </w:r>
      <w:r w:rsidR="007A417A">
        <w:rPr>
          <w:rFonts w:ascii="Times New Roman" w:hAnsi="Times New Roman"/>
          <w:sz w:val="24"/>
          <w:szCs w:val="24"/>
          <w:lang w:eastAsia="ru-RU"/>
        </w:rPr>
        <w:t>)</w:t>
      </w:r>
      <w:r w:rsidRPr="00DE157B">
        <w:rPr>
          <w:rFonts w:ascii="Times New Roman" w:hAnsi="Times New Roman"/>
          <w:sz w:val="24"/>
          <w:szCs w:val="24"/>
          <w:lang w:eastAsia="ru-RU"/>
        </w:rPr>
        <w:t xml:space="preserve"> кВ в 201</w:t>
      </w:r>
      <w:r w:rsidR="00836492" w:rsidRPr="00DE157B">
        <w:rPr>
          <w:rFonts w:ascii="Times New Roman" w:hAnsi="Times New Roman"/>
          <w:sz w:val="24"/>
          <w:szCs w:val="24"/>
          <w:lang w:eastAsia="ru-RU"/>
        </w:rPr>
        <w:t>6</w:t>
      </w:r>
      <w:r w:rsidRPr="00DE157B">
        <w:rPr>
          <w:rFonts w:ascii="Times New Roman" w:hAnsi="Times New Roman"/>
          <w:sz w:val="24"/>
          <w:szCs w:val="24"/>
          <w:lang w:eastAsia="ru-RU"/>
        </w:rPr>
        <w:t xml:space="preserve"> году составили </w:t>
      </w:r>
      <w:r w:rsidR="002B7326">
        <w:rPr>
          <w:rFonts w:ascii="Times New Roman" w:hAnsi="Times New Roman"/>
          <w:sz w:val="24"/>
          <w:szCs w:val="24"/>
          <w:lang w:eastAsia="ru-RU"/>
        </w:rPr>
        <w:t>448,527</w:t>
      </w:r>
      <w:r w:rsidRPr="00DE157B">
        <w:rPr>
          <w:rFonts w:ascii="Times New Roman" w:hAnsi="Times New Roman"/>
          <w:sz w:val="24"/>
          <w:szCs w:val="24"/>
          <w:lang w:eastAsia="ru-RU"/>
        </w:rPr>
        <w:t xml:space="preserve"> тыс. кВт.ч. </w:t>
      </w:r>
      <w:r w:rsidR="007A417A">
        <w:rPr>
          <w:rFonts w:ascii="Times New Roman" w:hAnsi="Times New Roman"/>
          <w:sz w:val="24"/>
          <w:szCs w:val="24"/>
          <w:lang w:eastAsia="ru-RU"/>
        </w:rPr>
        <w:t xml:space="preserve">, в 2017 г. – 378,706 </w:t>
      </w:r>
      <w:r w:rsidR="007A417A" w:rsidRPr="00DE157B">
        <w:rPr>
          <w:rFonts w:ascii="Times New Roman" w:hAnsi="Times New Roman"/>
          <w:sz w:val="24"/>
          <w:szCs w:val="24"/>
          <w:lang w:eastAsia="ru-RU"/>
        </w:rPr>
        <w:t xml:space="preserve">тыс. кВт.ч. </w:t>
      </w:r>
      <w:r w:rsidR="007A41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57B">
        <w:rPr>
          <w:rFonts w:ascii="Times New Roman" w:hAnsi="Times New Roman"/>
          <w:sz w:val="24"/>
          <w:szCs w:val="24"/>
          <w:lang w:eastAsia="ru-RU"/>
        </w:rPr>
        <w:t xml:space="preserve">Результаты расчета потерь </w:t>
      </w:r>
      <w:r w:rsidR="00AE75DD" w:rsidRPr="00DE157B">
        <w:rPr>
          <w:rFonts w:ascii="Times New Roman" w:hAnsi="Times New Roman"/>
          <w:sz w:val="24"/>
          <w:szCs w:val="24"/>
          <w:lang w:eastAsia="ru-RU"/>
        </w:rPr>
        <w:t>э</w:t>
      </w:r>
      <w:r w:rsidRPr="00DE157B">
        <w:rPr>
          <w:rFonts w:ascii="Times New Roman" w:hAnsi="Times New Roman"/>
          <w:sz w:val="24"/>
          <w:szCs w:val="24"/>
          <w:lang w:eastAsia="ru-RU"/>
        </w:rPr>
        <w:t>лектроэнергии</w:t>
      </w:r>
      <w:r w:rsidR="00AE75DD" w:rsidRPr="00DE15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0BEC">
        <w:rPr>
          <w:rFonts w:ascii="Times New Roman" w:hAnsi="Times New Roman"/>
          <w:sz w:val="24"/>
          <w:szCs w:val="24"/>
          <w:lang w:eastAsia="ru-RU"/>
        </w:rPr>
        <w:t>сведены в таблицу 5.7</w:t>
      </w:r>
    </w:p>
    <w:p w:rsidR="00ED0E96" w:rsidRPr="007A417A" w:rsidRDefault="00650BEC" w:rsidP="007A41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Таблица 5.7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8"/>
        <w:gridCol w:w="876"/>
        <w:gridCol w:w="1673"/>
        <w:gridCol w:w="1978"/>
        <w:gridCol w:w="1176"/>
        <w:gridCol w:w="943"/>
        <w:gridCol w:w="905"/>
      </w:tblGrid>
      <w:tr w:rsidR="00836492" w:rsidRPr="00E90FD9" w:rsidTr="007A417A">
        <w:trPr>
          <w:trHeight w:val="457"/>
        </w:trPr>
        <w:tc>
          <w:tcPr>
            <w:tcW w:w="2538" w:type="dxa"/>
            <w:vMerge w:val="restart"/>
          </w:tcPr>
          <w:p w:rsidR="00E90FD9" w:rsidRPr="00E90FD9" w:rsidRDefault="00E90FD9" w:rsidP="00E9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>Объект</w:t>
            </w:r>
          </w:p>
          <w:p w:rsidR="00836492" w:rsidRPr="00E90FD9" w:rsidRDefault="00836492" w:rsidP="00836492">
            <w:pPr>
              <w:autoSpaceDE w:val="0"/>
              <w:autoSpaceDN w:val="0"/>
              <w:adjustRightInd w:val="0"/>
              <w:ind w:left="-7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36492" w:rsidRPr="00E90FD9" w:rsidRDefault="00836492" w:rsidP="00836492">
            <w:pPr>
              <w:autoSpaceDE w:val="0"/>
              <w:autoSpaceDN w:val="0"/>
              <w:adjustRightInd w:val="0"/>
              <w:ind w:left="-7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</w:tcPr>
          <w:p w:rsidR="00836492" w:rsidRPr="00E90FD9" w:rsidRDefault="00836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36492" w:rsidRPr="00E90FD9" w:rsidRDefault="00836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0FD9" w:rsidRPr="00E90FD9" w:rsidRDefault="00E90FD9" w:rsidP="00E9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>Uном</w:t>
            </w:r>
            <w:r w:rsidR="00816D67">
              <w:rPr>
                <w:rFonts w:ascii="Times New Roman" w:hAnsi="Times New Roman"/>
                <w:sz w:val="20"/>
                <w:szCs w:val="20"/>
                <w:lang w:eastAsia="ru-RU"/>
              </w:rPr>
              <w:t>, кВ</w:t>
            </w:r>
          </w:p>
          <w:p w:rsidR="00836492" w:rsidRPr="00E90FD9" w:rsidRDefault="00836492" w:rsidP="00836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gridSpan w:val="5"/>
          </w:tcPr>
          <w:p w:rsidR="00E90FD9" w:rsidRPr="00E90FD9" w:rsidRDefault="00E90FD9" w:rsidP="00E9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Потери, </w:t>
            </w:r>
            <w:r w:rsidR="001854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тыс. </w:t>
            </w: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>кВт·ч</w:t>
            </w:r>
          </w:p>
          <w:p w:rsidR="00836492" w:rsidRPr="00E90FD9" w:rsidRDefault="00836492" w:rsidP="00836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6492" w:rsidRPr="00E90FD9" w:rsidTr="007A417A">
        <w:trPr>
          <w:trHeight w:val="703"/>
        </w:trPr>
        <w:tc>
          <w:tcPr>
            <w:tcW w:w="2538" w:type="dxa"/>
            <w:vMerge/>
          </w:tcPr>
          <w:p w:rsidR="00836492" w:rsidRPr="00E90FD9" w:rsidRDefault="00836492" w:rsidP="00836492">
            <w:pPr>
              <w:autoSpaceDE w:val="0"/>
              <w:autoSpaceDN w:val="0"/>
              <w:adjustRightInd w:val="0"/>
              <w:ind w:left="-7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</w:tcPr>
          <w:p w:rsidR="00836492" w:rsidRPr="00E90FD9" w:rsidRDefault="00836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</w:tcPr>
          <w:p w:rsidR="00E90FD9" w:rsidRPr="00E90FD9" w:rsidRDefault="00E90FD9" w:rsidP="00E9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>Трансформатор</w:t>
            </w:r>
          </w:p>
          <w:p w:rsidR="00836492" w:rsidRPr="00E90FD9" w:rsidRDefault="00E90FD9" w:rsidP="00E9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>(х/х)</w:t>
            </w:r>
          </w:p>
        </w:tc>
        <w:tc>
          <w:tcPr>
            <w:tcW w:w="1978" w:type="dxa"/>
          </w:tcPr>
          <w:p w:rsidR="00E90FD9" w:rsidRPr="00E90FD9" w:rsidRDefault="00E90FD9" w:rsidP="00E9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>утечек по</w:t>
            </w:r>
          </w:p>
          <w:p w:rsidR="00836492" w:rsidRPr="00E90FD9" w:rsidRDefault="00E90FD9" w:rsidP="00E9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>изоляторам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>ВЛ</w:t>
            </w:r>
          </w:p>
        </w:tc>
        <w:tc>
          <w:tcPr>
            <w:tcW w:w="1176" w:type="dxa"/>
          </w:tcPr>
          <w:p w:rsidR="00E90FD9" w:rsidRPr="00E90FD9" w:rsidRDefault="00E90FD9" w:rsidP="00E9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>изоляции</w:t>
            </w:r>
          </w:p>
          <w:p w:rsidR="00836492" w:rsidRPr="00E90FD9" w:rsidRDefault="00E90FD9" w:rsidP="00E9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>кабелей</w:t>
            </w:r>
          </w:p>
        </w:tc>
        <w:tc>
          <w:tcPr>
            <w:tcW w:w="943" w:type="dxa"/>
          </w:tcPr>
          <w:p w:rsidR="00836492" w:rsidRPr="00E90FD9" w:rsidRDefault="00E90FD9" w:rsidP="00E9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>СППС</w:t>
            </w:r>
          </w:p>
        </w:tc>
        <w:tc>
          <w:tcPr>
            <w:tcW w:w="905" w:type="dxa"/>
          </w:tcPr>
          <w:p w:rsidR="00836492" w:rsidRPr="00E90FD9" w:rsidRDefault="00E90FD9" w:rsidP="00E9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7A417A" w:rsidRPr="00E90FD9" w:rsidTr="007A417A">
        <w:trPr>
          <w:trHeight w:val="647"/>
        </w:trPr>
        <w:tc>
          <w:tcPr>
            <w:tcW w:w="2538" w:type="dxa"/>
          </w:tcPr>
          <w:p w:rsidR="007A417A" w:rsidRPr="00E90FD9" w:rsidRDefault="007A417A" w:rsidP="007A417A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>АО «Бываловский Машиностроительный завод»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(2016 г.)</w:t>
            </w:r>
          </w:p>
        </w:tc>
        <w:tc>
          <w:tcPr>
            <w:tcW w:w="876" w:type="dxa"/>
          </w:tcPr>
          <w:p w:rsidR="007A417A" w:rsidRPr="00E90FD9" w:rsidRDefault="007A417A" w:rsidP="007A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(10) </w:t>
            </w:r>
          </w:p>
        </w:tc>
        <w:tc>
          <w:tcPr>
            <w:tcW w:w="1673" w:type="dxa"/>
          </w:tcPr>
          <w:p w:rsidR="007A417A" w:rsidRPr="00E90FD9" w:rsidRDefault="007A417A" w:rsidP="007A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403,627</w:t>
            </w:r>
          </w:p>
        </w:tc>
        <w:tc>
          <w:tcPr>
            <w:tcW w:w="1978" w:type="dxa"/>
          </w:tcPr>
          <w:p w:rsidR="007A417A" w:rsidRPr="00E90FD9" w:rsidRDefault="007A417A" w:rsidP="007A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76" w:type="dxa"/>
          </w:tcPr>
          <w:p w:rsidR="007A417A" w:rsidRPr="00E90FD9" w:rsidRDefault="007A417A" w:rsidP="007A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43" w:type="dxa"/>
          </w:tcPr>
          <w:p w:rsidR="007A417A" w:rsidRPr="00E90FD9" w:rsidRDefault="007A417A" w:rsidP="007A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05" w:type="dxa"/>
          </w:tcPr>
          <w:p w:rsidR="007A417A" w:rsidRPr="00E90FD9" w:rsidRDefault="007A417A" w:rsidP="007A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448,527</w:t>
            </w:r>
          </w:p>
        </w:tc>
      </w:tr>
      <w:tr w:rsidR="007A417A" w:rsidRPr="00E90FD9" w:rsidTr="007A417A">
        <w:trPr>
          <w:trHeight w:val="633"/>
        </w:trPr>
        <w:tc>
          <w:tcPr>
            <w:tcW w:w="2538" w:type="dxa"/>
          </w:tcPr>
          <w:p w:rsidR="007A417A" w:rsidRPr="007B451A" w:rsidRDefault="007B451A" w:rsidP="007A417A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51A">
              <w:rPr>
                <w:rFonts w:ascii="Times New Roman" w:hAnsi="Times New Roman"/>
                <w:sz w:val="20"/>
                <w:szCs w:val="20"/>
              </w:rPr>
              <w:t>ООО «Городская электросетевая компания» (до 27.02.2017 г. - АО «Бываловский машиностроительный завод»)</w:t>
            </w:r>
            <w:r w:rsidRPr="007B4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A417A" w:rsidRPr="007B451A">
              <w:rPr>
                <w:rFonts w:ascii="Times New Roman" w:hAnsi="Times New Roman"/>
                <w:sz w:val="20"/>
                <w:szCs w:val="20"/>
                <w:lang w:eastAsia="ru-RU"/>
              </w:rPr>
              <w:t>(2017 г.)</w:t>
            </w:r>
          </w:p>
        </w:tc>
        <w:tc>
          <w:tcPr>
            <w:tcW w:w="876" w:type="dxa"/>
          </w:tcPr>
          <w:p w:rsidR="007A417A" w:rsidRPr="00E90FD9" w:rsidRDefault="007A417A" w:rsidP="007A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(10) </w:t>
            </w:r>
          </w:p>
        </w:tc>
        <w:tc>
          <w:tcPr>
            <w:tcW w:w="1673" w:type="dxa"/>
          </w:tcPr>
          <w:p w:rsidR="007A417A" w:rsidRPr="00E90FD9" w:rsidRDefault="007A417A" w:rsidP="007A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347,506</w:t>
            </w:r>
          </w:p>
        </w:tc>
        <w:tc>
          <w:tcPr>
            <w:tcW w:w="1978" w:type="dxa"/>
          </w:tcPr>
          <w:p w:rsidR="007A417A" w:rsidRPr="00E90FD9" w:rsidRDefault="007A417A" w:rsidP="007A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76" w:type="dxa"/>
          </w:tcPr>
          <w:p w:rsidR="007A417A" w:rsidRPr="00E90FD9" w:rsidRDefault="007A417A" w:rsidP="007A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43" w:type="dxa"/>
          </w:tcPr>
          <w:p w:rsidR="007A417A" w:rsidRPr="00E90FD9" w:rsidRDefault="007A417A" w:rsidP="007A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05" w:type="dxa"/>
          </w:tcPr>
          <w:p w:rsidR="007A417A" w:rsidRPr="00E90FD9" w:rsidRDefault="007A417A" w:rsidP="007A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378,706</w:t>
            </w:r>
          </w:p>
        </w:tc>
      </w:tr>
    </w:tbl>
    <w:p w:rsidR="007A417A" w:rsidRDefault="007A417A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E96" w:rsidRPr="00E90FD9" w:rsidRDefault="00ED0E96" w:rsidP="007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0FD9">
        <w:rPr>
          <w:rFonts w:ascii="Times New Roman" w:hAnsi="Times New Roman"/>
          <w:sz w:val="24"/>
          <w:szCs w:val="24"/>
          <w:lang w:eastAsia="ru-RU"/>
        </w:rPr>
        <w:t>Расчет потерь электроэнергии в элементах сети, таких как ТТ, ТН, ВР, ОПН</w:t>
      </w:r>
      <w:r w:rsidR="007A41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21D8">
        <w:rPr>
          <w:rFonts w:ascii="Times New Roman" w:hAnsi="Times New Roman"/>
          <w:sz w:val="24"/>
          <w:szCs w:val="24"/>
          <w:lang w:eastAsia="ru-RU"/>
        </w:rPr>
        <w:t>выполнялся</w:t>
      </w:r>
      <w:r w:rsidRPr="00E90FD9">
        <w:rPr>
          <w:rFonts w:ascii="Times New Roman" w:hAnsi="Times New Roman"/>
          <w:sz w:val="24"/>
          <w:szCs w:val="24"/>
          <w:lang w:eastAsia="ru-RU"/>
        </w:rPr>
        <w:t xml:space="preserve"> в целом для всего электросетевого хозяйства. Результаты сведены в</w:t>
      </w:r>
      <w:r w:rsidR="007A41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0BEC">
        <w:rPr>
          <w:rFonts w:ascii="Times New Roman" w:hAnsi="Times New Roman"/>
          <w:sz w:val="24"/>
          <w:szCs w:val="24"/>
          <w:lang w:eastAsia="ru-RU"/>
        </w:rPr>
        <w:t>таблицу 5.8</w:t>
      </w:r>
      <w:r w:rsidRPr="00E90FD9">
        <w:rPr>
          <w:rFonts w:ascii="Times New Roman" w:hAnsi="Times New Roman"/>
          <w:sz w:val="24"/>
          <w:szCs w:val="24"/>
          <w:lang w:eastAsia="ru-RU"/>
        </w:rPr>
        <w:t>.</w:t>
      </w:r>
    </w:p>
    <w:p w:rsidR="00ED0E96" w:rsidRPr="009B7C43" w:rsidRDefault="00650BEC" w:rsidP="007A41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Таблица 5.8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8"/>
        <w:gridCol w:w="1725"/>
        <w:gridCol w:w="1553"/>
        <w:gridCol w:w="2895"/>
        <w:gridCol w:w="2692"/>
      </w:tblGrid>
      <w:tr w:rsidR="00E90FD9" w:rsidTr="007A417A">
        <w:trPr>
          <w:trHeight w:val="392"/>
        </w:trPr>
        <w:tc>
          <w:tcPr>
            <w:tcW w:w="1208" w:type="dxa"/>
          </w:tcPr>
          <w:p w:rsidR="00E90FD9" w:rsidRPr="00E90FD9" w:rsidRDefault="00E90FD9" w:rsidP="00E9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E90FD9" w:rsidRPr="00E90FD9" w:rsidRDefault="00E90FD9" w:rsidP="00ED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</w:tcPr>
          <w:p w:rsidR="00E90FD9" w:rsidRPr="00E90FD9" w:rsidRDefault="00E90FD9" w:rsidP="00E9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E90FD9" w:rsidRPr="00E90FD9" w:rsidRDefault="00E90FD9" w:rsidP="00E9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>элемента</w:t>
            </w:r>
          </w:p>
          <w:p w:rsidR="00E90FD9" w:rsidRPr="00E90FD9" w:rsidRDefault="00E90FD9" w:rsidP="00ED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E90FD9" w:rsidRPr="00E90FD9" w:rsidRDefault="00E90FD9" w:rsidP="00E9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>Удельная</w:t>
            </w:r>
          </w:p>
          <w:p w:rsidR="00E90FD9" w:rsidRPr="00E90FD9" w:rsidRDefault="00E90FD9" w:rsidP="00E9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>величина</w:t>
            </w:r>
          </w:p>
          <w:p w:rsidR="00E90FD9" w:rsidRPr="00E90FD9" w:rsidRDefault="00E90FD9" w:rsidP="00E9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>кВт·ч /год</w:t>
            </w:r>
          </w:p>
          <w:p w:rsidR="00E90FD9" w:rsidRPr="00E90FD9" w:rsidRDefault="00E90FD9" w:rsidP="00ED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</w:tcPr>
          <w:p w:rsidR="00E90FD9" w:rsidRPr="00E90FD9" w:rsidRDefault="00E90FD9" w:rsidP="00E9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Количество,</w:t>
            </w:r>
          </w:p>
          <w:p w:rsidR="00E90FD9" w:rsidRPr="00E90FD9" w:rsidRDefault="00E90FD9" w:rsidP="00E9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  <w:p w:rsidR="00E90FD9" w:rsidRPr="00E90FD9" w:rsidRDefault="00E90FD9" w:rsidP="00ED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</w:tcPr>
          <w:p w:rsidR="00E90FD9" w:rsidRPr="00E90FD9" w:rsidRDefault="00E90FD9" w:rsidP="00E9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>Потери</w:t>
            </w:r>
          </w:p>
          <w:p w:rsidR="00E90FD9" w:rsidRPr="00E90FD9" w:rsidRDefault="00E90FD9" w:rsidP="00E9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>электроэнергии,</w:t>
            </w:r>
          </w:p>
          <w:p w:rsidR="00E90FD9" w:rsidRPr="00E90FD9" w:rsidRDefault="00E90FD9" w:rsidP="00E9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>кВт·ч</w:t>
            </w:r>
          </w:p>
          <w:p w:rsidR="00E90FD9" w:rsidRPr="00E90FD9" w:rsidRDefault="00E90FD9" w:rsidP="00ED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7C43" w:rsidTr="007A417A">
        <w:trPr>
          <w:trHeight w:val="206"/>
        </w:trPr>
        <w:tc>
          <w:tcPr>
            <w:tcW w:w="1208" w:type="dxa"/>
          </w:tcPr>
          <w:p w:rsidR="009B7C43" w:rsidRPr="00E90FD9" w:rsidRDefault="009B7C43" w:rsidP="00ED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</w:tcPr>
          <w:p w:rsidR="009B7C43" w:rsidRPr="00E90FD9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>ТТ</w:t>
            </w:r>
          </w:p>
        </w:tc>
        <w:tc>
          <w:tcPr>
            <w:tcW w:w="1553" w:type="dxa"/>
          </w:tcPr>
          <w:p w:rsidR="009B7C43" w:rsidRPr="007D36EF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36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</w:tcPr>
          <w:p w:rsidR="009B7C43" w:rsidRPr="00E90FD9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12*3</w:t>
            </w:r>
          </w:p>
        </w:tc>
        <w:tc>
          <w:tcPr>
            <w:tcW w:w="2692" w:type="dxa"/>
          </w:tcPr>
          <w:p w:rsidR="009B7C43" w:rsidRPr="00E90FD9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3600</w:t>
            </w:r>
          </w:p>
        </w:tc>
      </w:tr>
      <w:tr w:rsidR="009B7C43" w:rsidTr="007A417A">
        <w:trPr>
          <w:trHeight w:val="168"/>
        </w:trPr>
        <w:tc>
          <w:tcPr>
            <w:tcW w:w="1208" w:type="dxa"/>
          </w:tcPr>
          <w:p w:rsidR="009B7C43" w:rsidRPr="00E90FD9" w:rsidRDefault="009B7C43" w:rsidP="00ED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</w:tcPr>
          <w:p w:rsidR="009B7C43" w:rsidRPr="00E90FD9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>ТН</w:t>
            </w:r>
          </w:p>
        </w:tc>
        <w:tc>
          <w:tcPr>
            <w:tcW w:w="1553" w:type="dxa"/>
          </w:tcPr>
          <w:p w:rsidR="009B7C43" w:rsidRPr="007D36EF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36EF"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895" w:type="dxa"/>
          </w:tcPr>
          <w:p w:rsidR="009B7C43" w:rsidRPr="00E90FD9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</w:tcPr>
          <w:p w:rsidR="009B7C43" w:rsidRPr="00E90FD9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380</w:t>
            </w:r>
          </w:p>
        </w:tc>
      </w:tr>
      <w:tr w:rsidR="009B7C43" w:rsidTr="007A417A">
        <w:trPr>
          <w:trHeight w:val="159"/>
        </w:trPr>
        <w:tc>
          <w:tcPr>
            <w:tcW w:w="1208" w:type="dxa"/>
          </w:tcPr>
          <w:p w:rsidR="009B7C43" w:rsidRPr="00E90FD9" w:rsidRDefault="009B7C43" w:rsidP="00ED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5" w:type="dxa"/>
          </w:tcPr>
          <w:p w:rsidR="009B7C43" w:rsidRPr="00E90FD9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FD9">
              <w:rPr>
                <w:rFonts w:ascii="Times New Roman" w:hAnsi="Times New Roman"/>
                <w:sz w:val="20"/>
                <w:szCs w:val="20"/>
                <w:lang w:eastAsia="ru-RU"/>
              </w:rPr>
              <w:t>РВ</w:t>
            </w:r>
          </w:p>
        </w:tc>
        <w:tc>
          <w:tcPr>
            <w:tcW w:w="1553" w:type="dxa"/>
          </w:tcPr>
          <w:p w:rsidR="009B7C43" w:rsidRPr="00E90FD9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95" w:type="dxa"/>
          </w:tcPr>
          <w:p w:rsidR="009B7C43" w:rsidRPr="00E90FD9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</w:tcPr>
          <w:p w:rsidR="009B7C43" w:rsidRPr="00E90FD9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7C43" w:rsidTr="007A417A">
        <w:trPr>
          <w:trHeight w:val="130"/>
        </w:trPr>
        <w:tc>
          <w:tcPr>
            <w:tcW w:w="1208" w:type="dxa"/>
          </w:tcPr>
          <w:p w:rsidR="009B7C43" w:rsidRPr="00E90FD9" w:rsidRDefault="009B7C43" w:rsidP="00ED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</w:tcPr>
          <w:p w:rsidR="009B7C43" w:rsidRPr="00E90FD9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9B7C43" w:rsidRPr="00E90FD9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</w:tcPr>
          <w:p w:rsidR="009B7C43" w:rsidRPr="00E90FD9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2" w:type="dxa"/>
          </w:tcPr>
          <w:p w:rsidR="009B7C43" w:rsidRPr="00E90FD9" w:rsidRDefault="009B7C43" w:rsidP="009B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3980</w:t>
            </w:r>
          </w:p>
        </w:tc>
      </w:tr>
    </w:tbl>
    <w:p w:rsidR="00D7603C" w:rsidRDefault="00D7603C" w:rsidP="00ED0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ED0E96" w:rsidRPr="0060385B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85B">
        <w:rPr>
          <w:rFonts w:ascii="Times New Roman" w:hAnsi="Times New Roman"/>
          <w:sz w:val="24"/>
          <w:szCs w:val="24"/>
          <w:lang w:eastAsia="ru-RU"/>
        </w:rPr>
        <w:t>Условно-постоянные потери электроэнергии в сети 0,4 кВ сведены в</w:t>
      </w:r>
      <w:r w:rsidR="0060385B" w:rsidRPr="006038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0BEC">
        <w:rPr>
          <w:rFonts w:ascii="Times New Roman" w:hAnsi="Times New Roman"/>
          <w:sz w:val="24"/>
          <w:szCs w:val="24"/>
          <w:lang w:eastAsia="ru-RU"/>
        </w:rPr>
        <w:t>таблицу 5.9</w:t>
      </w:r>
      <w:r w:rsidR="002B7326">
        <w:rPr>
          <w:rFonts w:ascii="Times New Roman" w:hAnsi="Times New Roman"/>
          <w:sz w:val="24"/>
          <w:szCs w:val="24"/>
          <w:lang w:eastAsia="ru-RU"/>
        </w:rPr>
        <w:t>.</w:t>
      </w:r>
    </w:p>
    <w:p w:rsidR="0060385B" w:rsidRPr="0060385B" w:rsidRDefault="0060385B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E96" w:rsidRPr="007A417A" w:rsidRDefault="00650BEC" w:rsidP="007A41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Таблица 5.9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0"/>
        <w:gridCol w:w="1470"/>
        <w:gridCol w:w="1407"/>
        <w:gridCol w:w="1094"/>
        <w:gridCol w:w="975"/>
        <w:gridCol w:w="1125"/>
        <w:gridCol w:w="1126"/>
      </w:tblGrid>
      <w:tr w:rsidR="003D0123" w:rsidRPr="0060385B" w:rsidTr="003D0123">
        <w:trPr>
          <w:trHeight w:val="461"/>
        </w:trPr>
        <w:tc>
          <w:tcPr>
            <w:tcW w:w="3090" w:type="dxa"/>
          </w:tcPr>
          <w:p w:rsidR="003D0123" w:rsidRPr="0060385B" w:rsidRDefault="003D0123" w:rsidP="00603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структурных</w:t>
            </w:r>
          </w:p>
          <w:p w:rsidR="003D0123" w:rsidRPr="0060385B" w:rsidRDefault="003D0123" w:rsidP="00ED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составляющих</w:t>
            </w:r>
          </w:p>
        </w:tc>
        <w:tc>
          <w:tcPr>
            <w:tcW w:w="1470" w:type="dxa"/>
          </w:tcPr>
          <w:p w:rsidR="003D0123" w:rsidRPr="0060385B" w:rsidRDefault="003D0123" w:rsidP="00603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3D0123" w:rsidRPr="0060385B" w:rsidRDefault="003D0123" w:rsidP="00ED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07" w:type="dxa"/>
          </w:tcPr>
          <w:p w:rsidR="003D0123" w:rsidRPr="0060385B" w:rsidRDefault="003D0123" w:rsidP="00603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</w:t>
            </w:r>
          </w:p>
          <w:p w:rsidR="003D0123" w:rsidRPr="0060385B" w:rsidRDefault="003D0123" w:rsidP="00603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расход</w:t>
            </w:r>
          </w:p>
          <w:p w:rsidR="003D0123" w:rsidRPr="0060385B" w:rsidRDefault="003D0123" w:rsidP="00ED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кВт·ч /год</w:t>
            </w:r>
          </w:p>
        </w:tc>
        <w:tc>
          <w:tcPr>
            <w:tcW w:w="1094" w:type="dxa"/>
          </w:tcPr>
          <w:p w:rsidR="003D0123" w:rsidRPr="0060385B" w:rsidRDefault="003D0123" w:rsidP="00603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Количество,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(2016 г.)</w:t>
            </w:r>
          </w:p>
        </w:tc>
        <w:tc>
          <w:tcPr>
            <w:tcW w:w="975" w:type="dxa"/>
          </w:tcPr>
          <w:p w:rsidR="003D0123" w:rsidRPr="0060385B" w:rsidRDefault="003D0123" w:rsidP="00ED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Количество,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(2017 г.)</w:t>
            </w:r>
          </w:p>
        </w:tc>
        <w:tc>
          <w:tcPr>
            <w:tcW w:w="1125" w:type="dxa"/>
          </w:tcPr>
          <w:p w:rsidR="003D0123" w:rsidRPr="0060385B" w:rsidRDefault="003D0123" w:rsidP="00603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Условно-</w:t>
            </w:r>
          </w:p>
          <w:p w:rsidR="003D0123" w:rsidRPr="0060385B" w:rsidRDefault="003D0123" w:rsidP="00603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постоянные потери, кВт·ч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(2016 г.)</w:t>
            </w:r>
          </w:p>
        </w:tc>
        <w:tc>
          <w:tcPr>
            <w:tcW w:w="1126" w:type="dxa"/>
          </w:tcPr>
          <w:p w:rsidR="003D0123" w:rsidRPr="0060385B" w:rsidRDefault="003D0123" w:rsidP="003D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Условно-</w:t>
            </w:r>
          </w:p>
          <w:p w:rsidR="003D0123" w:rsidRPr="0060385B" w:rsidRDefault="003D0123" w:rsidP="003D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постоянные потери, кВт·ч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(2017 г.)</w:t>
            </w:r>
          </w:p>
        </w:tc>
      </w:tr>
      <w:tr w:rsidR="003D0123" w:rsidRPr="0060385B" w:rsidTr="003D0123">
        <w:trPr>
          <w:trHeight w:val="253"/>
        </w:trPr>
        <w:tc>
          <w:tcPr>
            <w:tcW w:w="3090" w:type="dxa"/>
          </w:tcPr>
          <w:p w:rsidR="003D0123" w:rsidRPr="0060385B" w:rsidRDefault="003D0123" w:rsidP="00603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Измерительные</w:t>
            </w:r>
          </w:p>
          <w:p w:rsidR="003D0123" w:rsidRPr="0060385B" w:rsidRDefault="003D0123" w:rsidP="00ED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трансформаторы тока</w:t>
            </w:r>
          </w:p>
        </w:tc>
        <w:tc>
          <w:tcPr>
            <w:tcW w:w="1470" w:type="dxa"/>
          </w:tcPr>
          <w:p w:rsidR="003D0123" w:rsidRPr="0060385B" w:rsidRDefault="003D0123" w:rsidP="00ED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07" w:type="dxa"/>
          </w:tcPr>
          <w:p w:rsidR="003D0123" w:rsidRPr="0060385B" w:rsidRDefault="003D0123" w:rsidP="00ED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4" w:type="dxa"/>
          </w:tcPr>
          <w:p w:rsidR="003D0123" w:rsidRPr="0060385B" w:rsidRDefault="003D0123" w:rsidP="00ED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75" w:type="dxa"/>
          </w:tcPr>
          <w:p w:rsidR="003D0123" w:rsidRPr="0060385B" w:rsidRDefault="00816D67" w:rsidP="00ED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25" w:type="dxa"/>
          </w:tcPr>
          <w:p w:rsidR="003D0123" w:rsidRPr="0060385B" w:rsidRDefault="00816D67" w:rsidP="00ED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1126" w:type="dxa"/>
          </w:tcPr>
          <w:p w:rsidR="003D0123" w:rsidRPr="0060385B" w:rsidRDefault="00816D67" w:rsidP="00ED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16200</w:t>
            </w:r>
          </w:p>
        </w:tc>
      </w:tr>
      <w:tr w:rsidR="003D0123" w:rsidRPr="0060385B" w:rsidTr="003D0123">
        <w:trPr>
          <w:trHeight w:val="245"/>
        </w:trPr>
        <w:tc>
          <w:tcPr>
            <w:tcW w:w="3090" w:type="dxa"/>
          </w:tcPr>
          <w:p w:rsidR="003D0123" w:rsidRPr="0060385B" w:rsidRDefault="003D0123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Счетчики прямого включения:</w:t>
            </w:r>
          </w:p>
        </w:tc>
        <w:tc>
          <w:tcPr>
            <w:tcW w:w="1470" w:type="dxa"/>
            <w:vMerge w:val="restart"/>
          </w:tcPr>
          <w:p w:rsidR="003D0123" w:rsidRPr="0060385B" w:rsidRDefault="003D0123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07" w:type="dxa"/>
          </w:tcPr>
          <w:p w:rsidR="003D0123" w:rsidRPr="0060385B" w:rsidRDefault="003D0123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</w:tcPr>
          <w:p w:rsidR="003D0123" w:rsidRPr="0060385B" w:rsidRDefault="003D0123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</w:tcPr>
          <w:p w:rsidR="003D0123" w:rsidRPr="0060385B" w:rsidRDefault="003D0123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</w:tcPr>
          <w:p w:rsidR="003D0123" w:rsidRPr="0060385B" w:rsidRDefault="003D0123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3D0123" w:rsidRPr="0060385B" w:rsidRDefault="003D0123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0123" w:rsidRPr="0060385B" w:rsidTr="003D0123">
        <w:trPr>
          <w:trHeight w:val="245"/>
        </w:trPr>
        <w:tc>
          <w:tcPr>
            <w:tcW w:w="3090" w:type="dxa"/>
          </w:tcPr>
          <w:p w:rsidR="003D0123" w:rsidRPr="0060385B" w:rsidRDefault="003D0123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1-фазный индукционные</w:t>
            </w:r>
          </w:p>
        </w:tc>
        <w:tc>
          <w:tcPr>
            <w:tcW w:w="1470" w:type="dxa"/>
            <w:vMerge/>
          </w:tcPr>
          <w:p w:rsidR="003D0123" w:rsidRPr="0060385B" w:rsidRDefault="003D0123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3D0123" w:rsidRPr="0060385B" w:rsidRDefault="003D0123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</w:tcPr>
          <w:p w:rsidR="003D0123" w:rsidRPr="0060385B" w:rsidRDefault="003D0123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</w:tcPr>
          <w:p w:rsidR="003D0123" w:rsidRPr="0060385B" w:rsidRDefault="003D0123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</w:tcPr>
          <w:p w:rsidR="003D0123" w:rsidRPr="0060385B" w:rsidRDefault="003D0123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3D0123" w:rsidRPr="0060385B" w:rsidRDefault="003D0123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0123" w:rsidRPr="0060385B" w:rsidTr="003D0123">
        <w:trPr>
          <w:trHeight w:val="245"/>
        </w:trPr>
        <w:tc>
          <w:tcPr>
            <w:tcW w:w="3090" w:type="dxa"/>
          </w:tcPr>
          <w:p w:rsidR="003D0123" w:rsidRPr="0060385B" w:rsidRDefault="003D0123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3-фазный индукционные</w:t>
            </w:r>
          </w:p>
        </w:tc>
        <w:tc>
          <w:tcPr>
            <w:tcW w:w="1470" w:type="dxa"/>
            <w:vMerge/>
          </w:tcPr>
          <w:p w:rsidR="003D0123" w:rsidRPr="0060385B" w:rsidRDefault="003D0123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3D0123" w:rsidRPr="0060385B" w:rsidRDefault="003D0123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</w:tcPr>
          <w:p w:rsidR="003D0123" w:rsidRPr="0060385B" w:rsidRDefault="003D0123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</w:tcPr>
          <w:p w:rsidR="003D0123" w:rsidRPr="0060385B" w:rsidRDefault="003D0123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</w:tcPr>
          <w:p w:rsidR="003D0123" w:rsidRPr="0060385B" w:rsidRDefault="003D0123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3D0123" w:rsidRPr="0060385B" w:rsidRDefault="003D0123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0123" w:rsidRPr="0060385B" w:rsidTr="003D0123">
        <w:trPr>
          <w:trHeight w:val="245"/>
        </w:trPr>
        <w:tc>
          <w:tcPr>
            <w:tcW w:w="3090" w:type="dxa"/>
          </w:tcPr>
          <w:p w:rsidR="003D0123" w:rsidRPr="0060385B" w:rsidRDefault="003D0123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1-фазный электронные</w:t>
            </w:r>
          </w:p>
        </w:tc>
        <w:tc>
          <w:tcPr>
            <w:tcW w:w="1470" w:type="dxa"/>
            <w:vMerge/>
          </w:tcPr>
          <w:p w:rsidR="003D0123" w:rsidRPr="0060385B" w:rsidRDefault="003D0123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3D0123" w:rsidRPr="0060385B" w:rsidRDefault="003D0123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4" w:type="dxa"/>
          </w:tcPr>
          <w:p w:rsidR="003D0123" w:rsidRPr="0060385B" w:rsidRDefault="003D0123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</w:tcPr>
          <w:p w:rsidR="00816D67" w:rsidRPr="0060385B" w:rsidRDefault="00816D67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</w:tcPr>
          <w:p w:rsidR="003D0123" w:rsidRPr="0060385B" w:rsidRDefault="003D0123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3D0123" w:rsidRPr="0060385B" w:rsidRDefault="00816D67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3D0123" w:rsidRPr="0060385B" w:rsidTr="003D0123">
        <w:trPr>
          <w:trHeight w:val="245"/>
        </w:trPr>
        <w:tc>
          <w:tcPr>
            <w:tcW w:w="3090" w:type="dxa"/>
          </w:tcPr>
          <w:p w:rsidR="003D0123" w:rsidRPr="0060385B" w:rsidRDefault="003D0123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3-фазный электронные</w:t>
            </w:r>
          </w:p>
        </w:tc>
        <w:tc>
          <w:tcPr>
            <w:tcW w:w="1470" w:type="dxa"/>
            <w:vMerge/>
          </w:tcPr>
          <w:p w:rsidR="003D0123" w:rsidRPr="0060385B" w:rsidRDefault="003D0123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3D0123" w:rsidRPr="0060385B" w:rsidRDefault="003D0123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4" w:type="dxa"/>
          </w:tcPr>
          <w:p w:rsidR="003D0123" w:rsidRPr="0060385B" w:rsidRDefault="00816D67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75" w:type="dxa"/>
          </w:tcPr>
          <w:p w:rsidR="003D0123" w:rsidRPr="0060385B" w:rsidRDefault="00816D67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25" w:type="dxa"/>
          </w:tcPr>
          <w:p w:rsidR="003D0123" w:rsidRPr="0060385B" w:rsidRDefault="00816D67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126" w:type="dxa"/>
          </w:tcPr>
          <w:p w:rsidR="003D0123" w:rsidRPr="0060385B" w:rsidRDefault="00816D67" w:rsidP="0096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1860</w:t>
            </w:r>
          </w:p>
        </w:tc>
      </w:tr>
      <w:tr w:rsidR="003D0123" w:rsidRPr="0060385B" w:rsidTr="003D0123">
        <w:trPr>
          <w:trHeight w:val="245"/>
        </w:trPr>
        <w:tc>
          <w:tcPr>
            <w:tcW w:w="3090" w:type="dxa"/>
          </w:tcPr>
          <w:p w:rsidR="003D0123" w:rsidRPr="0060385B" w:rsidRDefault="003D0123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Обогрев</w:t>
            </w:r>
          </w:p>
        </w:tc>
        <w:tc>
          <w:tcPr>
            <w:tcW w:w="1470" w:type="dxa"/>
          </w:tcPr>
          <w:p w:rsidR="003D0123" w:rsidRPr="0060385B" w:rsidRDefault="003D0123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кВт·ч</w:t>
            </w:r>
          </w:p>
        </w:tc>
        <w:tc>
          <w:tcPr>
            <w:tcW w:w="1407" w:type="dxa"/>
          </w:tcPr>
          <w:p w:rsidR="003D0123" w:rsidRPr="0060385B" w:rsidRDefault="003D0123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094" w:type="dxa"/>
          </w:tcPr>
          <w:p w:rsidR="003D0123" w:rsidRPr="0060385B" w:rsidRDefault="003D0123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</w:tcPr>
          <w:p w:rsidR="003D0123" w:rsidRPr="0060385B" w:rsidRDefault="00816D67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</w:tcPr>
          <w:p w:rsidR="003D0123" w:rsidRPr="0060385B" w:rsidRDefault="003D0123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3D0123" w:rsidRPr="0060385B" w:rsidRDefault="00816D67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3D0123" w:rsidRPr="0060385B" w:rsidTr="003D0123">
        <w:trPr>
          <w:trHeight w:val="245"/>
        </w:trPr>
        <w:tc>
          <w:tcPr>
            <w:tcW w:w="3090" w:type="dxa"/>
          </w:tcPr>
          <w:p w:rsidR="003D0123" w:rsidRPr="0060385B" w:rsidRDefault="003D0123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3D0123" w:rsidRPr="0060385B" w:rsidRDefault="003D0123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3D0123" w:rsidRPr="0060385B" w:rsidRDefault="003D0123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</w:tcPr>
          <w:p w:rsidR="003D0123" w:rsidRPr="0060385B" w:rsidRDefault="003D0123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</w:tcPr>
          <w:p w:rsidR="003D0123" w:rsidRPr="0060385B" w:rsidRDefault="003D0123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</w:tcPr>
          <w:p w:rsidR="003D0123" w:rsidRPr="0060385B" w:rsidRDefault="003D0123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3D0123" w:rsidRPr="0060385B" w:rsidRDefault="003D0123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0123" w:rsidRPr="0060385B" w:rsidTr="003D0123">
        <w:trPr>
          <w:trHeight w:val="245"/>
        </w:trPr>
        <w:tc>
          <w:tcPr>
            <w:tcW w:w="3090" w:type="dxa"/>
          </w:tcPr>
          <w:p w:rsidR="003D0123" w:rsidRPr="0060385B" w:rsidRDefault="003D0123" w:rsidP="00ED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70" w:type="dxa"/>
          </w:tcPr>
          <w:p w:rsidR="003D0123" w:rsidRPr="0060385B" w:rsidRDefault="003D0123" w:rsidP="00ED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кВт·ч</w:t>
            </w:r>
          </w:p>
        </w:tc>
        <w:tc>
          <w:tcPr>
            <w:tcW w:w="1407" w:type="dxa"/>
          </w:tcPr>
          <w:p w:rsidR="003D0123" w:rsidRPr="0060385B" w:rsidRDefault="003D0123" w:rsidP="00ED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</w:tcPr>
          <w:p w:rsidR="003D0123" w:rsidRPr="0060385B" w:rsidRDefault="003D0123" w:rsidP="00ED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</w:tcPr>
          <w:p w:rsidR="003D0123" w:rsidRPr="0060385B" w:rsidRDefault="003D0123" w:rsidP="00ED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</w:tcPr>
          <w:p w:rsidR="003D0123" w:rsidRPr="0060385B" w:rsidRDefault="00816D67" w:rsidP="00ED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11505</w:t>
            </w:r>
          </w:p>
        </w:tc>
        <w:tc>
          <w:tcPr>
            <w:tcW w:w="1126" w:type="dxa"/>
          </w:tcPr>
          <w:p w:rsidR="003D0123" w:rsidRPr="0060385B" w:rsidRDefault="00816D67" w:rsidP="00ED0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19866</w:t>
            </w:r>
          </w:p>
        </w:tc>
      </w:tr>
    </w:tbl>
    <w:p w:rsidR="0060385B" w:rsidRPr="00ED0E96" w:rsidRDefault="0060385B" w:rsidP="00ED0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ED0E96" w:rsidRPr="0060385B" w:rsidRDefault="00ED0E96" w:rsidP="003B1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72D">
        <w:rPr>
          <w:rFonts w:ascii="Times New Roman" w:hAnsi="Times New Roman"/>
          <w:sz w:val="24"/>
          <w:szCs w:val="24"/>
          <w:lang w:eastAsia="ru-RU"/>
        </w:rPr>
        <w:t xml:space="preserve">Расход электроэнергии на собственные нужды на предприятии </w:t>
      </w:r>
      <w:r w:rsidR="007B451A" w:rsidRPr="007B451A">
        <w:rPr>
          <w:rFonts w:ascii="Times New Roman" w:hAnsi="Times New Roman"/>
          <w:sz w:val="24"/>
          <w:szCs w:val="24"/>
        </w:rPr>
        <w:t>ООО «Городская электросетевая компания» (до 27.02.2017 г. - АО «Бываловский машиностроительный завод»)</w:t>
      </w:r>
      <w:r w:rsidR="007B4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17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172D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816D67">
        <w:rPr>
          <w:rFonts w:ascii="Times New Roman" w:hAnsi="Times New Roman"/>
          <w:sz w:val="24"/>
          <w:szCs w:val="24"/>
          <w:lang w:eastAsia="ru-RU"/>
        </w:rPr>
        <w:t>2016 г</w:t>
      </w:r>
      <w:r w:rsidRPr="006D172D">
        <w:rPr>
          <w:rFonts w:ascii="Times New Roman" w:hAnsi="Times New Roman"/>
          <w:sz w:val="24"/>
          <w:szCs w:val="24"/>
          <w:lang w:eastAsia="ru-RU"/>
        </w:rPr>
        <w:t xml:space="preserve"> составил </w:t>
      </w:r>
      <w:r w:rsidR="00816D67">
        <w:rPr>
          <w:rFonts w:ascii="Times New Roman" w:hAnsi="Times New Roman"/>
          <w:sz w:val="24"/>
          <w:szCs w:val="24"/>
          <w:lang w:eastAsia="ru-RU"/>
        </w:rPr>
        <w:t>11,505</w:t>
      </w:r>
      <w:r w:rsidRPr="006D172D">
        <w:rPr>
          <w:rFonts w:ascii="Times New Roman" w:hAnsi="Times New Roman"/>
          <w:sz w:val="24"/>
          <w:szCs w:val="24"/>
          <w:lang w:eastAsia="ru-RU"/>
        </w:rPr>
        <w:t xml:space="preserve"> тыс. кВт.ч.</w:t>
      </w:r>
      <w:r w:rsidR="00816D67">
        <w:rPr>
          <w:rFonts w:ascii="Times New Roman" w:hAnsi="Times New Roman"/>
          <w:sz w:val="24"/>
          <w:szCs w:val="24"/>
          <w:lang w:eastAsia="ru-RU"/>
        </w:rPr>
        <w:t xml:space="preserve">, планируемый расход в 2017 г.- 19,866 </w:t>
      </w:r>
      <w:r w:rsidR="00816D67" w:rsidRPr="006D172D">
        <w:rPr>
          <w:rFonts w:ascii="Times New Roman" w:hAnsi="Times New Roman"/>
          <w:sz w:val="24"/>
          <w:szCs w:val="24"/>
          <w:lang w:eastAsia="ru-RU"/>
        </w:rPr>
        <w:t>тыс. кВт.ч.</w:t>
      </w:r>
    </w:p>
    <w:p w:rsidR="0060385B" w:rsidRDefault="0060385B" w:rsidP="003B1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E96" w:rsidRPr="0060385B" w:rsidRDefault="00ED0E96" w:rsidP="003B1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85B">
        <w:rPr>
          <w:rFonts w:ascii="Times New Roman" w:hAnsi="Times New Roman"/>
          <w:sz w:val="24"/>
          <w:szCs w:val="24"/>
          <w:lang w:eastAsia="ru-RU"/>
        </w:rPr>
        <w:t xml:space="preserve">Нагрузочные потери электроэнергии </w:t>
      </w:r>
      <w:r w:rsidR="007B451A" w:rsidRPr="007B451A">
        <w:rPr>
          <w:rFonts w:ascii="Times New Roman" w:hAnsi="Times New Roman"/>
          <w:sz w:val="24"/>
          <w:szCs w:val="24"/>
        </w:rPr>
        <w:t>ООО «Городская электросетевая компания» (до 27.02.2017 г. - АО «Бываловский машиностроительный завод»)</w:t>
      </w:r>
      <w:r w:rsidRPr="0060385B">
        <w:rPr>
          <w:rFonts w:ascii="Times New Roman" w:hAnsi="Times New Roman"/>
          <w:sz w:val="24"/>
          <w:szCs w:val="24"/>
          <w:lang w:eastAsia="ru-RU"/>
        </w:rPr>
        <w:t>:</w:t>
      </w:r>
    </w:p>
    <w:p w:rsidR="00ED0E96" w:rsidRPr="0060385B" w:rsidRDefault="00ED0E96" w:rsidP="003B1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85B">
        <w:rPr>
          <w:rFonts w:ascii="Times New Roman" w:hAnsi="Times New Roman"/>
          <w:sz w:val="24"/>
          <w:szCs w:val="24"/>
          <w:lang w:eastAsia="ru-RU"/>
        </w:rPr>
        <w:t>Для расчета нагрузочных потерь электроэнергии были использованы данные</w:t>
      </w:r>
      <w:r w:rsidR="003B17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0385B">
        <w:rPr>
          <w:rFonts w:ascii="Times New Roman" w:hAnsi="Times New Roman"/>
          <w:sz w:val="24"/>
          <w:szCs w:val="24"/>
          <w:lang w:eastAsia="ru-RU"/>
        </w:rPr>
        <w:t>токовых нагрузок, замеренные в период зимнего максимума за расчетный период.</w:t>
      </w:r>
    </w:p>
    <w:p w:rsidR="00ED0E96" w:rsidRPr="0060385B" w:rsidRDefault="00ED0E96" w:rsidP="003B1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85B">
        <w:rPr>
          <w:rFonts w:ascii="Times New Roman" w:hAnsi="Times New Roman"/>
          <w:sz w:val="24"/>
          <w:szCs w:val="24"/>
          <w:lang w:eastAsia="ru-RU"/>
        </w:rPr>
        <w:t>Состояние загрузки обору</w:t>
      </w:r>
      <w:r w:rsidR="00650BEC">
        <w:rPr>
          <w:rFonts w:ascii="Times New Roman" w:hAnsi="Times New Roman"/>
          <w:sz w:val="24"/>
          <w:szCs w:val="24"/>
          <w:lang w:eastAsia="ru-RU"/>
        </w:rPr>
        <w:t>дования представлено в таблице 5.10</w:t>
      </w:r>
    </w:p>
    <w:p w:rsidR="0060385B" w:rsidRDefault="0060385B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E96" w:rsidRPr="0060385B" w:rsidRDefault="00650BEC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5.10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"/>
        <w:gridCol w:w="2025"/>
        <w:gridCol w:w="696"/>
        <w:gridCol w:w="955"/>
        <w:gridCol w:w="1055"/>
        <w:gridCol w:w="1055"/>
        <w:gridCol w:w="1055"/>
        <w:gridCol w:w="1155"/>
        <w:gridCol w:w="896"/>
        <w:gridCol w:w="730"/>
      </w:tblGrid>
      <w:tr w:rsidR="00844B03" w:rsidTr="00DE157B">
        <w:trPr>
          <w:trHeight w:val="393"/>
        </w:trPr>
        <w:tc>
          <w:tcPr>
            <w:tcW w:w="0" w:type="auto"/>
            <w:gridSpan w:val="2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Загрузка:</w:t>
            </w: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k=0%</w:t>
            </w: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0&lt;k=&lt;10</w:t>
            </w: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10&lt;k=&lt;30</w:t>
            </w: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30&lt;k=&lt;50</w:t>
            </w: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50&lt;k=&lt;75</w:t>
            </w: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75&lt;k=&lt;100</w:t>
            </w: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k&gt;100%</w:t>
            </w: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4B03" w:rsidTr="00DE157B">
        <w:trPr>
          <w:trHeight w:val="394"/>
        </w:trPr>
        <w:tc>
          <w:tcPr>
            <w:tcW w:w="0" w:type="auto"/>
            <w:gridSpan w:val="2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Мощность,</w:t>
            </w: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85B">
              <w:rPr>
                <w:rFonts w:ascii="Times New Roman" w:hAnsi="Times New Roman"/>
                <w:sz w:val="20"/>
                <w:szCs w:val="20"/>
                <w:lang w:eastAsia="ru-RU"/>
              </w:rPr>
              <w:t>кВА</w:t>
            </w: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4B03" w:rsidTr="00DE157B">
        <w:trPr>
          <w:trHeight w:val="456"/>
        </w:trPr>
        <w:tc>
          <w:tcPr>
            <w:tcW w:w="0" w:type="auto"/>
            <w:gridSpan w:val="2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4B03" w:rsidTr="00DE157B">
        <w:trPr>
          <w:trHeight w:val="604"/>
        </w:trPr>
        <w:tc>
          <w:tcPr>
            <w:tcW w:w="0" w:type="auto"/>
            <w:gridSpan w:val="2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4B03" w:rsidTr="00DE157B">
        <w:trPr>
          <w:trHeight w:val="473"/>
        </w:trPr>
        <w:tc>
          <w:tcPr>
            <w:tcW w:w="0" w:type="auto"/>
            <w:gridSpan w:val="2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4B03" w:rsidTr="00DE157B">
        <w:trPr>
          <w:trHeight w:val="265"/>
        </w:trPr>
        <w:tc>
          <w:tcPr>
            <w:tcW w:w="0" w:type="auto"/>
            <w:vMerge w:val="restart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ТП Котельная          1 тр-р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4B03" w:rsidTr="00DE157B">
        <w:trPr>
          <w:trHeight w:val="192"/>
        </w:trPr>
        <w:tc>
          <w:tcPr>
            <w:tcW w:w="0" w:type="auto"/>
            <w:vMerge/>
          </w:tcPr>
          <w:p w:rsidR="00844B03" w:rsidRDefault="00844B03" w:rsidP="0044634E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ТП Котельная          1 тр-р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4B03" w:rsidTr="00DE157B">
        <w:trPr>
          <w:trHeight w:val="181"/>
        </w:trPr>
        <w:tc>
          <w:tcPr>
            <w:tcW w:w="0" w:type="auto"/>
            <w:vMerge/>
          </w:tcPr>
          <w:p w:rsidR="00844B03" w:rsidRDefault="00844B03" w:rsidP="0044634E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ТП ВСХТ 1 тр-р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642222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4B03" w:rsidTr="00DE157B">
        <w:trPr>
          <w:trHeight w:val="276"/>
        </w:trPr>
        <w:tc>
          <w:tcPr>
            <w:tcW w:w="0" w:type="auto"/>
            <w:vMerge/>
          </w:tcPr>
          <w:p w:rsidR="00844B03" w:rsidRDefault="00844B03" w:rsidP="0044634E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ТП ВСХТ 2 тр-р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642222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4B03" w:rsidTr="00DE157B">
        <w:trPr>
          <w:trHeight w:val="221"/>
        </w:trPr>
        <w:tc>
          <w:tcPr>
            <w:tcW w:w="0" w:type="auto"/>
            <w:vMerge w:val="restart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ТП-1 1 Тр-р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4B03" w:rsidTr="00DE157B">
        <w:trPr>
          <w:trHeight w:val="234"/>
        </w:trPr>
        <w:tc>
          <w:tcPr>
            <w:tcW w:w="0" w:type="auto"/>
            <w:vMerge/>
          </w:tcPr>
          <w:p w:rsidR="00844B03" w:rsidRDefault="00844B03" w:rsidP="0044634E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ТП-1 2 Тр-р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4B03" w:rsidTr="00DE157B">
        <w:trPr>
          <w:trHeight w:val="245"/>
        </w:trPr>
        <w:tc>
          <w:tcPr>
            <w:tcW w:w="0" w:type="auto"/>
            <w:vMerge/>
          </w:tcPr>
          <w:p w:rsidR="00844B03" w:rsidRDefault="00844B03" w:rsidP="0044634E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ТП-2 1 Тр-р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4B03" w:rsidTr="00DE157B">
        <w:trPr>
          <w:trHeight w:val="255"/>
        </w:trPr>
        <w:tc>
          <w:tcPr>
            <w:tcW w:w="0" w:type="auto"/>
            <w:vMerge/>
          </w:tcPr>
          <w:p w:rsidR="00844B03" w:rsidRDefault="00844B03" w:rsidP="0044634E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ТП-2 2 Тр-р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4B03" w:rsidTr="00DE157B">
        <w:trPr>
          <w:trHeight w:val="202"/>
        </w:trPr>
        <w:tc>
          <w:tcPr>
            <w:tcW w:w="0" w:type="auto"/>
            <w:vMerge/>
          </w:tcPr>
          <w:p w:rsidR="00844B03" w:rsidRDefault="00844B03" w:rsidP="0044634E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ТП-430 1 Тр-р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4B03" w:rsidTr="00DE157B">
        <w:trPr>
          <w:trHeight w:val="276"/>
        </w:trPr>
        <w:tc>
          <w:tcPr>
            <w:tcW w:w="0" w:type="auto"/>
            <w:vMerge/>
          </w:tcPr>
          <w:p w:rsidR="00844B03" w:rsidRDefault="00844B03" w:rsidP="0044634E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ТП-430  2 Тр-р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4B03" w:rsidTr="00DE157B">
        <w:trPr>
          <w:trHeight w:val="181"/>
        </w:trPr>
        <w:tc>
          <w:tcPr>
            <w:tcW w:w="0" w:type="auto"/>
            <w:vMerge/>
          </w:tcPr>
          <w:p w:rsidR="00844B03" w:rsidRDefault="00844B03" w:rsidP="0044634E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ТП-682 1 Тр-р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056EBA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4B03" w:rsidTr="00DE157B">
        <w:trPr>
          <w:trHeight w:val="200"/>
        </w:trPr>
        <w:tc>
          <w:tcPr>
            <w:tcW w:w="0" w:type="auto"/>
            <w:vMerge/>
          </w:tcPr>
          <w:p w:rsidR="00844B03" w:rsidRDefault="00844B03" w:rsidP="0044634E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ТП-682 2 Тр-р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056EBA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4B03" w:rsidTr="00DE157B">
        <w:trPr>
          <w:trHeight w:val="202"/>
        </w:trPr>
        <w:tc>
          <w:tcPr>
            <w:tcW w:w="0" w:type="auto"/>
            <w:vMerge w:val="restart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ТП-903 1 Тр-р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642222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4B03" w:rsidTr="00DE157B">
        <w:trPr>
          <w:trHeight w:val="255"/>
        </w:trPr>
        <w:tc>
          <w:tcPr>
            <w:tcW w:w="0" w:type="auto"/>
            <w:vMerge/>
          </w:tcPr>
          <w:p w:rsidR="00844B03" w:rsidRDefault="00844B03" w:rsidP="0044634E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ТП-903 2 Тр-р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642222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4B03" w:rsidTr="00DE157B">
        <w:trPr>
          <w:trHeight w:val="202"/>
        </w:trPr>
        <w:tc>
          <w:tcPr>
            <w:tcW w:w="0" w:type="auto"/>
            <w:vMerge w:val="restart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ТП-902 1 Тр-р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642222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4B03" w:rsidTr="00DE157B">
        <w:trPr>
          <w:trHeight w:val="255"/>
        </w:trPr>
        <w:tc>
          <w:tcPr>
            <w:tcW w:w="0" w:type="auto"/>
            <w:vMerge/>
          </w:tcPr>
          <w:p w:rsidR="00844B03" w:rsidRDefault="00844B03" w:rsidP="0044634E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ТП-902 1 Тр-р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642222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4B03" w:rsidTr="00DE157B">
        <w:trPr>
          <w:trHeight w:val="394"/>
        </w:trPr>
        <w:tc>
          <w:tcPr>
            <w:tcW w:w="0" w:type="auto"/>
            <w:gridSpan w:val="2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B03" w:rsidRPr="0060385B" w:rsidRDefault="00844B03" w:rsidP="004463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</w:tbl>
    <w:p w:rsidR="0060385B" w:rsidRDefault="0060385B" w:rsidP="00ED0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ED0E96" w:rsidRPr="00C41F2A" w:rsidRDefault="00ED0E96" w:rsidP="002D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F2A">
        <w:rPr>
          <w:rFonts w:ascii="Times New Roman" w:hAnsi="Times New Roman"/>
          <w:sz w:val="24"/>
          <w:szCs w:val="24"/>
          <w:lang w:eastAsia="ru-RU"/>
        </w:rPr>
        <w:t>Нагрузочные потери электроэнергии в сети 10 кВ в 201</w:t>
      </w:r>
      <w:r w:rsidR="0060385B" w:rsidRPr="00C41F2A">
        <w:rPr>
          <w:rFonts w:ascii="Times New Roman" w:hAnsi="Times New Roman"/>
          <w:sz w:val="24"/>
          <w:szCs w:val="24"/>
          <w:lang w:eastAsia="ru-RU"/>
        </w:rPr>
        <w:t>6</w:t>
      </w:r>
      <w:r w:rsidRPr="00C41F2A">
        <w:rPr>
          <w:rFonts w:ascii="Times New Roman" w:hAnsi="Times New Roman"/>
          <w:sz w:val="24"/>
          <w:szCs w:val="24"/>
          <w:lang w:eastAsia="ru-RU"/>
        </w:rPr>
        <w:t xml:space="preserve"> году составили</w:t>
      </w:r>
      <w:r w:rsidR="002D5739">
        <w:rPr>
          <w:rFonts w:ascii="Times New Roman" w:hAnsi="Times New Roman"/>
          <w:sz w:val="24"/>
          <w:szCs w:val="24"/>
          <w:lang w:eastAsia="ru-RU"/>
        </w:rPr>
        <w:t xml:space="preserve"> 365</w:t>
      </w:r>
      <w:r w:rsidRPr="00C41F2A">
        <w:rPr>
          <w:rFonts w:ascii="Times New Roman" w:hAnsi="Times New Roman"/>
          <w:sz w:val="24"/>
          <w:szCs w:val="24"/>
          <w:lang w:eastAsia="ru-RU"/>
        </w:rPr>
        <w:t xml:space="preserve"> тыс. кВт.ч. </w:t>
      </w:r>
      <w:r w:rsidR="002D5739">
        <w:rPr>
          <w:rFonts w:ascii="Times New Roman" w:hAnsi="Times New Roman"/>
          <w:sz w:val="24"/>
          <w:szCs w:val="24"/>
          <w:lang w:eastAsia="ru-RU"/>
        </w:rPr>
        <w:t xml:space="preserve">планируемый расход в 2017 г.- 277 </w:t>
      </w:r>
      <w:r w:rsidR="002D5739" w:rsidRPr="006D172D">
        <w:rPr>
          <w:rFonts w:ascii="Times New Roman" w:hAnsi="Times New Roman"/>
          <w:sz w:val="24"/>
          <w:szCs w:val="24"/>
          <w:lang w:eastAsia="ru-RU"/>
        </w:rPr>
        <w:t>тыс. кВт.ч.</w:t>
      </w:r>
      <w:r w:rsidR="002D57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1F2A">
        <w:rPr>
          <w:rFonts w:ascii="Times New Roman" w:hAnsi="Times New Roman"/>
          <w:sz w:val="24"/>
          <w:szCs w:val="24"/>
          <w:lang w:eastAsia="ru-RU"/>
        </w:rPr>
        <w:t>Результаты расчета потерь эл</w:t>
      </w:r>
      <w:r w:rsidR="00650BEC">
        <w:rPr>
          <w:rFonts w:ascii="Times New Roman" w:hAnsi="Times New Roman"/>
          <w:sz w:val="24"/>
          <w:szCs w:val="24"/>
          <w:lang w:eastAsia="ru-RU"/>
        </w:rPr>
        <w:t>ектроэнергии сведены в таблицу 5.11</w:t>
      </w:r>
      <w:r w:rsidRPr="00C41F2A">
        <w:rPr>
          <w:rFonts w:ascii="Times New Roman" w:hAnsi="Times New Roman"/>
          <w:sz w:val="24"/>
          <w:szCs w:val="24"/>
          <w:lang w:eastAsia="ru-RU"/>
        </w:rPr>
        <w:t>.</w:t>
      </w:r>
    </w:p>
    <w:p w:rsidR="00ED0E96" w:rsidRPr="002D5739" w:rsidRDefault="00650BEC" w:rsidP="002D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Таблица 5.11</w:t>
      </w:r>
    </w:p>
    <w:tbl>
      <w:tblPr>
        <w:tblW w:w="1014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1"/>
        <w:gridCol w:w="3703"/>
        <w:gridCol w:w="1071"/>
        <w:gridCol w:w="1125"/>
        <w:gridCol w:w="1860"/>
        <w:gridCol w:w="1593"/>
      </w:tblGrid>
      <w:tr w:rsidR="00C41F2A" w:rsidRPr="00C41F2A" w:rsidTr="002D5739">
        <w:trPr>
          <w:trHeight w:val="549"/>
        </w:trPr>
        <w:tc>
          <w:tcPr>
            <w:tcW w:w="791" w:type="dxa"/>
            <w:vMerge w:val="restart"/>
            <w:vAlign w:val="center"/>
          </w:tcPr>
          <w:p w:rsidR="00C41F2A" w:rsidRPr="00C41F2A" w:rsidRDefault="002D5739" w:rsidP="002D5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703" w:type="dxa"/>
            <w:vMerge w:val="restart"/>
            <w:vAlign w:val="center"/>
          </w:tcPr>
          <w:p w:rsidR="00C41F2A" w:rsidRPr="00C41F2A" w:rsidRDefault="00C41F2A" w:rsidP="002D5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1F2A">
              <w:rPr>
                <w:rFonts w:ascii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071" w:type="dxa"/>
            <w:vMerge w:val="restart"/>
            <w:vAlign w:val="center"/>
          </w:tcPr>
          <w:p w:rsidR="00C41F2A" w:rsidRPr="00C41F2A" w:rsidRDefault="00C41F2A" w:rsidP="002D5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1F2A">
              <w:rPr>
                <w:rFonts w:ascii="Times New Roman" w:hAnsi="Times New Roman"/>
                <w:sz w:val="20"/>
                <w:szCs w:val="20"/>
                <w:lang w:eastAsia="ru-RU"/>
              </w:rPr>
              <w:t>Uном</w:t>
            </w:r>
            <w:r w:rsidR="00D16EC1">
              <w:rPr>
                <w:rFonts w:ascii="Times New Roman" w:hAnsi="Times New Roman"/>
                <w:sz w:val="20"/>
                <w:szCs w:val="20"/>
                <w:lang w:eastAsia="ru-RU"/>
              </w:rPr>
              <w:t>, кВ</w:t>
            </w:r>
          </w:p>
        </w:tc>
        <w:tc>
          <w:tcPr>
            <w:tcW w:w="4578" w:type="dxa"/>
            <w:gridSpan w:val="3"/>
            <w:vAlign w:val="center"/>
          </w:tcPr>
          <w:p w:rsidR="00C41F2A" w:rsidRPr="00C41F2A" w:rsidRDefault="00C41F2A" w:rsidP="002D5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1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Потери, </w:t>
            </w:r>
            <w:r w:rsidR="002D57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тыс. </w:t>
            </w:r>
            <w:r w:rsidRPr="00C41F2A">
              <w:rPr>
                <w:rFonts w:ascii="Times New Roman" w:hAnsi="Times New Roman"/>
                <w:sz w:val="20"/>
                <w:szCs w:val="20"/>
                <w:lang w:eastAsia="ru-RU"/>
              </w:rPr>
              <w:t>кВт·ч</w:t>
            </w:r>
          </w:p>
        </w:tc>
      </w:tr>
      <w:tr w:rsidR="00C41F2A" w:rsidRPr="00C41F2A" w:rsidTr="002D5739">
        <w:trPr>
          <w:trHeight w:val="380"/>
        </w:trPr>
        <w:tc>
          <w:tcPr>
            <w:tcW w:w="791" w:type="dxa"/>
            <w:vMerge/>
          </w:tcPr>
          <w:p w:rsidR="00C41F2A" w:rsidRPr="00C41F2A" w:rsidRDefault="00C41F2A" w:rsidP="0060385B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3" w:type="dxa"/>
            <w:vMerge/>
          </w:tcPr>
          <w:p w:rsidR="00C41F2A" w:rsidRPr="00C41F2A" w:rsidRDefault="00C41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/>
          </w:tcPr>
          <w:p w:rsidR="00C41F2A" w:rsidRPr="00C41F2A" w:rsidRDefault="00C41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</w:tcPr>
          <w:p w:rsidR="00C41F2A" w:rsidRPr="00C41F2A" w:rsidRDefault="00C41F2A" w:rsidP="00C4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1F2A">
              <w:rPr>
                <w:rFonts w:ascii="Times New Roman" w:hAnsi="Times New Roman"/>
                <w:sz w:val="20"/>
                <w:szCs w:val="20"/>
                <w:lang w:eastAsia="ru-RU"/>
              </w:rPr>
              <w:t>Линии</w:t>
            </w:r>
          </w:p>
        </w:tc>
        <w:tc>
          <w:tcPr>
            <w:tcW w:w="1860" w:type="dxa"/>
          </w:tcPr>
          <w:p w:rsidR="00C41F2A" w:rsidRPr="00C41F2A" w:rsidRDefault="00C41F2A" w:rsidP="00C4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1F2A">
              <w:rPr>
                <w:rFonts w:ascii="Times New Roman" w:hAnsi="Times New Roman"/>
                <w:sz w:val="20"/>
                <w:szCs w:val="20"/>
                <w:lang w:eastAsia="ru-RU"/>
              </w:rPr>
              <w:t>Трансформаторы</w:t>
            </w:r>
          </w:p>
        </w:tc>
        <w:tc>
          <w:tcPr>
            <w:tcW w:w="1593" w:type="dxa"/>
          </w:tcPr>
          <w:p w:rsidR="00C41F2A" w:rsidRPr="00C41F2A" w:rsidRDefault="00C41F2A" w:rsidP="00C4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1F2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2D5739" w:rsidRPr="00C41F2A" w:rsidTr="002D5739">
        <w:trPr>
          <w:trHeight w:val="375"/>
        </w:trPr>
        <w:tc>
          <w:tcPr>
            <w:tcW w:w="791" w:type="dxa"/>
          </w:tcPr>
          <w:p w:rsidR="002D5739" w:rsidRPr="00C41F2A" w:rsidRDefault="002D5739" w:rsidP="00270EA8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703" w:type="dxa"/>
          </w:tcPr>
          <w:p w:rsidR="002D5739" w:rsidRPr="00C41F2A" w:rsidRDefault="002D5739" w:rsidP="00270E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АО «Бываловский машиностроительный завод»</w:t>
            </w:r>
          </w:p>
        </w:tc>
        <w:tc>
          <w:tcPr>
            <w:tcW w:w="1071" w:type="dxa"/>
          </w:tcPr>
          <w:p w:rsidR="002D5739" w:rsidRPr="00C41F2A" w:rsidRDefault="002D5739" w:rsidP="00270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1F2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(6)</w:t>
            </w:r>
          </w:p>
        </w:tc>
        <w:tc>
          <w:tcPr>
            <w:tcW w:w="1125" w:type="dxa"/>
          </w:tcPr>
          <w:p w:rsidR="002D5739" w:rsidRPr="00C41F2A" w:rsidRDefault="002D5739" w:rsidP="00270E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860" w:type="dxa"/>
          </w:tcPr>
          <w:p w:rsidR="002D5739" w:rsidRPr="00C41F2A" w:rsidRDefault="002D5739" w:rsidP="00270E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93" w:type="dxa"/>
          </w:tcPr>
          <w:p w:rsidR="002D5739" w:rsidRPr="00C41F2A" w:rsidRDefault="002D5739" w:rsidP="00270E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365</w:t>
            </w:r>
          </w:p>
        </w:tc>
      </w:tr>
      <w:tr w:rsidR="002D5739" w:rsidRPr="00C41F2A" w:rsidTr="002D5739">
        <w:trPr>
          <w:trHeight w:val="375"/>
        </w:trPr>
        <w:tc>
          <w:tcPr>
            <w:tcW w:w="791" w:type="dxa"/>
          </w:tcPr>
          <w:p w:rsidR="002D5739" w:rsidRPr="00C41F2A" w:rsidRDefault="002D5739" w:rsidP="0060385B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703" w:type="dxa"/>
          </w:tcPr>
          <w:p w:rsidR="002D5739" w:rsidRPr="007B451A" w:rsidRDefault="007B451A" w:rsidP="006038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51A">
              <w:rPr>
                <w:rFonts w:ascii="Times New Roman" w:hAnsi="Times New Roman"/>
                <w:sz w:val="20"/>
                <w:szCs w:val="20"/>
              </w:rPr>
              <w:t>ООО «Городская электросетевая компания» (до 27.02.2017 г. - АО «Бываловский машиностроительный завод»)</w:t>
            </w:r>
          </w:p>
        </w:tc>
        <w:tc>
          <w:tcPr>
            <w:tcW w:w="1071" w:type="dxa"/>
          </w:tcPr>
          <w:p w:rsidR="002D5739" w:rsidRPr="00C41F2A" w:rsidRDefault="002D5739" w:rsidP="00C4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1F2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(6)</w:t>
            </w:r>
          </w:p>
        </w:tc>
        <w:tc>
          <w:tcPr>
            <w:tcW w:w="1125" w:type="dxa"/>
          </w:tcPr>
          <w:p w:rsidR="002D5739" w:rsidRDefault="002D5739" w:rsidP="006038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860" w:type="dxa"/>
          </w:tcPr>
          <w:p w:rsidR="002D5739" w:rsidRDefault="002D5739" w:rsidP="006038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93" w:type="dxa"/>
          </w:tcPr>
          <w:p w:rsidR="002D5739" w:rsidRDefault="002D5739" w:rsidP="006038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277</w:t>
            </w:r>
          </w:p>
        </w:tc>
      </w:tr>
    </w:tbl>
    <w:p w:rsidR="00C41F2A" w:rsidRPr="00C41F2A" w:rsidRDefault="00C41F2A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E96" w:rsidRDefault="00ED0E96" w:rsidP="003B1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F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Выводы </w:t>
      </w:r>
      <w:r w:rsidRPr="00C41F2A">
        <w:rPr>
          <w:rFonts w:ascii="Times New Roman" w:hAnsi="Times New Roman"/>
          <w:sz w:val="24"/>
          <w:szCs w:val="24"/>
          <w:lang w:eastAsia="ru-RU"/>
        </w:rPr>
        <w:t xml:space="preserve">по анализу режимов работы электрических сетей </w:t>
      </w:r>
      <w:r w:rsidR="007B451A" w:rsidRPr="007B451A">
        <w:rPr>
          <w:rFonts w:ascii="Times New Roman" w:hAnsi="Times New Roman"/>
          <w:sz w:val="24"/>
          <w:szCs w:val="24"/>
        </w:rPr>
        <w:t>ООО «Городская электросетевая компания» (до 27.02.2017 г. - АО «Бываловский машиностроительный завод»)</w:t>
      </w:r>
      <w:r w:rsidRPr="00C41F2A">
        <w:rPr>
          <w:rFonts w:ascii="Times New Roman" w:hAnsi="Times New Roman"/>
          <w:sz w:val="24"/>
          <w:szCs w:val="24"/>
          <w:lang w:eastAsia="ru-RU"/>
        </w:rPr>
        <w:t>:</w:t>
      </w:r>
    </w:p>
    <w:p w:rsidR="00C41F2A" w:rsidRPr="00C41F2A" w:rsidRDefault="00C41F2A" w:rsidP="00C41F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E96" w:rsidRDefault="00ED0E96" w:rsidP="003B17B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03C">
        <w:rPr>
          <w:rFonts w:ascii="Times New Roman" w:hAnsi="Times New Roman"/>
          <w:sz w:val="24"/>
          <w:szCs w:val="24"/>
          <w:lang w:eastAsia="ru-RU"/>
        </w:rPr>
        <w:t>Средняя загрузка силовых трансформаторов в период зимнего максимума токовой</w:t>
      </w:r>
      <w:r w:rsidR="003B17B7" w:rsidRPr="00D760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603C">
        <w:rPr>
          <w:rFonts w:ascii="Times New Roman" w:hAnsi="Times New Roman"/>
          <w:sz w:val="24"/>
          <w:szCs w:val="24"/>
          <w:lang w:eastAsia="ru-RU"/>
        </w:rPr>
        <w:t>нагрузки 201</w:t>
      </w:r>
      <w:r w:rsidR="00C41F2A" w:rsidRPr="00D7603C">
        <w:rPr>
          <w:rFonts w:ascii="Times New Roman" w:hAnsi="Times New Roman"/>
          <w:sz w:val="24"/>
          <w:szCs w:val="24"/>
          <w:lang w:eastAsia="ru-RU"/>
        </w:rPr>
        <w:t>6</w:t>
      </w:r>
      <w:r w:rsidRPr="00D7603C">
        <w:rPr>
          <w:rFonts w:ascii="Times New Roman" w:hAnsi="Times New Roman"/>
          <w:sz w:val="24"/>
          <w:szCs w:val="24"/>
          <w:lang w:eastAsia="ru-RU"/>
        </w:rPr>
        <w:t xml:space="preserve"> года составила </w:t>
      </w:r>
      <w:r w:rsidR="00642222">
        <w:rPr>
          <w:rFonts w:ascii="Times New Roman" w:hAnsi="Times New Roman"/>
          <w:sz w:val="24"/>
          <w:szCs w:val="24"/>
          <w:lang w:eastAsia="ru-RU"/>
        </w:rPr>
        <w:t>35</w:t>
      </w:r>
      <w:r w:rsidRPr="00D7603C">
        <w:rPr>
          <w:rFonts w:ascii="Times New Roman" w:hAnsi="Times New Roman"/>
          <w:sz w:val="24"/>
          <w:szCs w:val="24"/>
          <w:lang w:eastAsia="ru-RU"/>
        </w:rPr>
        <w:t xml:space="preserve">%. </w:t>
      </w:r>
      <w:r w:rsidRPr="00270EA8">
        <w:rPr>
          <w:rFonts w:ascii="Times New Roman" w:hAnsi="Times New Roman"/>
          <w:sz w:val="24"/>
          <w:szCs w:val="24"/>
          <w:lang w:eastAsia="ru-RU"/>
        </w:rPr>
        <w:t>Фактические потери электроэнергии в 201</w:t>
      </w:r>
      <w:r w:rsidR="00C41F2A" w:rsidRPr="00270EA8">
        <w:rPr>
          <w:rFonts w:ascii="Times New Roman" w:hAnsi="Times New Roman"/>
          <w:sz w:val="24"/>
          <w:szCs w:val="24"/>
          <w:lang w:eastAsia="ru-RU"/>
        </w:rPr>
        <w:t>6</w:t>
      </w:r>
      <w:r w:rsidRPr="00270EA8">
        <w:rPr>
          <w:rFonts w:ascii="Times New Roman" w:hAnsi="Times New Roman"/>
          <w:sz w:val="24"/>
          <w:szCs w:val="24"/>
          <w:lang w:eastAsia="ru-RU"/>
        </w:rPr>
        <w:t xml:space="preserve"> г. при ее передаче по электрическим</w:t>
      </w:r>
      <w:r w:rsidR="003B17B7" w:rsidRPr="00270E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0EA8">
        <w:rPr>
          <w:rFonts w:ascii="Times New Roman" w:hAnsi="Times New Roman"/>
          <w:sz w:val="24"/>
          <w:szCs w:val="24"/>
          <w:lang w:eastAsia="ru-RU"/>
        </w:rPr>
        <w:t xml:space="preserve">сетям </w:t>
      </w:r>
      <w:r w:rsidR="007B451A" w:rsidRPr="007B451A">
        <w:rPr>
          <w:rFonts w:ascii="Times New Roman" w:hAnsi="Times New Roman"/>
          <w:sz w:val="24"/>
          <w:szCs w:val="24"/>
        </w:rPr>
        <w:t>ООО «Городская электросетевая компания» (до 27.02.2017 г. - АО «Бываловский машиностроительный завод»)</w:t>
      </w:r>
      <w:r w:rsidR="007B451A">
        <w:rPr>
          <w:rFonts w:ascii="Times New Roman" w:hAnsi="Times New Roman"/>
          <w:sz w:val="24"/>
          <w:szCs w:val="24"/>
        </w:rPr>
        <w:t xml:space="preserve"> </w:t>
      </w:r>
      <w:r w:rsidRPr="00270EA8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270EA8" w:rsidRPr="00270EA8">
        <w:rPr>
          <w:rFonts w:ascii="Times New Roman" w:hAnsi="Times New Roman"/>
          <w:sz w:val="24"/>
          <w:szCs w:val="24"/>
          <w:lang w:eastAsia="ru-RU"/>
        </w:rPr>
        <w:t>871,012</w:t>
      </w:r>
      <w:r w:rsidRPr="00270EA8">
        <w:rPr>
          <w:rFonts w:ascii="Times New Roman" w:hAnsi="Times New Roman"/>
          <w:sz w:val="24"/>
          <w:szCs w:val="24"/>
          <w:lang w:eastAsia="ru-RU"/>
        </w:rPr>
        <w:t xml:space="preserve"> тыс. кВт·ч или</w:t>
      </w:r>
      <w:r w:rsidR="003B17B7" w:rsidRPr="00270E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0EA8" w:rsidRPr="00270EA8">
        <w:rPr>
          <w:rFonts w:ascii="Times New Roman" w:hAnsi="Times New Roman"/>
          <w:sz w:val="24"/>
          <w:szCs w:val="24"/>
          <w:lang w:eastAsia="ru-RU"/>
        </w:rPr>
        <w:t>6,59</w:t>
      </w:r>
      <w:r w:rsidRPr="00270EA8">
        <w:rPr>
          <w:rFonts w:ascii="Times New Roman" w:hAnsi="Times New Roman"/>
          <w:sz w:val="24"/>
          <w:szCs w:val="24"/>
          <w:lang w:eastAsia="ru-RU"/>
        </w:rPr>
        <w:t xml:space="preserve">% от электроэнергии </w:t>
      </w:r>
      <w:r w:rsidR="00270EA8">
        <w:rPr>
          <w:rFonts w:ascii="Times New Roman" w:hAnsi="Times New Roman"/>
          <w:sz w:val="24"/>
          <w:szCs w:val="24"/>
          <w:lang w:eastAsia="ru-RU"/>
        </w:rPr>
        <w:t>поступившей в сеть</w:t>
      </w:r>
      <w:r w:rsidRPr="00270EA8">
        <w:rPr>
          <w:rFonts w:ascii="Times New Roman" w:hAnsi="Times New Roman"/>
          <w:sz w:val="24"/>
          <w:szCs w:val="24"/>
          <w:lang w:eastAsia="ru-RU"/>
        </w:rPr>
        <w:t>.</w:t>
      </w:r>
      <w:r w:rsidRPr="00D760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0EA8">
        <w:rPr>
          <w:rFonts w:ascii="Times New Roman" w:hAnsi="Times New Roman"/>
          <w:sz w:val="24"/>
          <w:szCs w:val="24"/>
          <w:lang w:eastAsia="ru-RU"/>
        </w:rPr>
        <w:t xml:space="preserve">Планируемые технологические потери в 2017 г. составят 744,552 </w:t>
      </w:r>
      <w:r w:rsidR="00270EA8" w:rsidRPr="00270EA8">
        <w:rPr>
          <w:rFonts w:ascii="Times New Roman" w:hAnsi="Times New Roman"/>
          <w:sz w:val="24"/>
          <w:szCs w:val="24"/>
          <w:lang w:eastAsia="ru-RU"/>
        </w:rPr>
        <w:t xml:space="preserve">тыс. кВт·ч </w:t>
      </w:r>
      <w:r w:rsidR="00270EA8">
        <w:rPr>
          <w:rFonts w:ascii="Times New Roman" w:hAnsi="Times New Roman"/>
          <w:sz w:val="24"/>
          <w:szCs w:val="24"/>
          <w:lang w:eastAsia="ru-RU"/>
        </w:rPr>
        <w:t xml:space="preserve"> или 9,91%</w:t>
      </w:r>
      <w:r w:rsidR="00270EA8" w:rsidRPr="00270EA8">
        <w:rPr>
          <w:rFonts w:ascii="Times New Roman" w:hAnsi="Times New Roman"/>
          <w:sz w:val="24"/>
          <w:szCs w:val="24"/>
          <w:lang w:eastAsia="ru-RU"/>
        </w:rPr>
        <w:t xml:space="preserve"> от электроэнергии </w:t>
      </w:r>
      <w:r w:rsidR="00270EA8">
        <w:rPr>
          <w:rFonts w:ascii="Times New Roman" w:hAnsi="Times New Roman"/>
          <w:sz w:val="24"/>
          <w:szCs w:val="24"/>
          <w:lang w:eastAsia="ru-RU"/>
        </w:rPr>
        <w:t>планируемой к приему в сеть</w:t>
      </w:r>
      <w:r w:rsidR="00270EA8" w:rsidRPr="00270EA8">
        <w:rPr>
          <w:rFonts w:ascii="Times New Roman" w:hAnsi="Times New Roman"/>
          <w:sz w:val="24"/>
          <w:szCs w:val="24"/>
          <w:lang w:eastAsia="ru-RU"/>
        </w:rPr>
        <w:t>.</w:t>
      </w:r>
    </w:p>
    <w:p w:rsidR="00561E78" w:rsidRPr="00D7603C" w:rsidRDefault="00561E78" w:rsidP="003B17B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Изменение (увеличение) технологических потерь в 2016 и 2017 г. связано с </w:t>
      </w:r>
      <w:r w:rsidRPr="00561E78">
        <w:rPr>
          <w:rFonts w:ascii="Times New Roman" w:hAnsi="Times New Roman"/>
          <w:sz w:val="24"/>
          <w:szCs w:val="24"/>
          <w:lang w:eastAsia="ru-RU"/>
        </w:rPr>
        <w:t xml:space="preserve">изменениями в объемах передачи электроэнергии по сетям </w:t>
      </w:r>
      <w:r w:rsidR="007B451A" w:rsidRPr="007B451A">
        <w:rPr>
          <w:rFonts w:ascii="Times New Roman" w:hAnsi="Times New Roman"/>
          <w:sz w:val="24"/>
          <w:szCs w:val="24"/>
        </w:rPr>
        <w:t>ООО «Городская электросетевая компания» (до 27.02.2017 г. - АО «Бываловский машиностроительный завод»)</w:t>
      </w:r>
      <w:r w:rsidR="007B451A">
        <w:rPr>
          <w:rFonts w:ascii="Times New Roman" w:hAnsi="Times New Roman"/>
          <w:sz w:val="24"/>
          <w:szCs w:val="24"/>
        </w:rPr>
        <w:t xml:space="preserve"> </w:t>
      </w:r>
      <w:r w:rsidRPr="00561E78">
        <w:rPr>
          <w:rFonts w:ascii="Times New Roman" w:hAnsi="Times New Roman"/>
          <w:sz w:val="24"/>
          <w:szCs w:val="24"/>
          <w:lang w:eastAsia="ru-RU"/>
        </w:rPr>
        <w:t xml:space="preserve"> в связи с заключением договор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561E78">
        <w:rPr>
          <w:rFonts w:ascii="Times New Roman" w:hAnsi="Times New Roman"/>
          <w:sz w:val="24"/>
          <w:szCs w:val="24"/>
          <w:lang w:eastAsia="ru-RU"/>
        </w:rPr>
        <w:t xml:space="preserve"> аренды электросетевого оборудования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изменением состава и структуры электросетевого хозяйства.</w:t>
      </w:r>
    </w:p>
    <w:p w:rsidR="00C41F2A" w:rsidRDefault="00C41F2A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0E96" w:rsidRPr="00C41F2A" w:rsidRDefault="00650BEC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ED0E96" w:rsidRPr="00C41F2A">
        <w:rPr>
          <w:rFonts w:ascii="Times New Roman" w:hAnsi="Times New Roman"/>
          <w:b/>
          <w:bCs/>
          <w:sz w:val="24"/>
          <w:szCs w:val="24"/>
          <w:lang w:eastAsia="ru-RU"/>
        </w:rPr>
        <w:t>. Мероприятия по снижению потерь электроэнергии в электросетевом хозяйстве с</w:t>
      </w:r>
    </w:p>
    <w:p w:rsidR="00ED0E96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1F2A">
        <w:rPr>
          <w:rFonts w:ascii="Times New Roman" w:hAnsi="Times New Roman"/>
          <w:b/>
          <w:bCs/>
          <w:sz w:val="24"/>
          <w:szCs w:val="24"/>
          <w:lang w:eastAsia="ru-RU"/>
        </w:rPr>
        <w:t>оценкой уровня затрат и экономической эффективности.</w:t>
      </w:r>
    </w:p>
    <w:p w:rsidR="00C41F2A" w:rsidRPr="00C41F2A" w:rsidRDefault="00C41F2A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0E96" w:rsidRDefault="00650BEC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ED0E96" w:rsidRPr="00C41F2A">
        <w:rPr>
          <w:rFonts w:ascii="Times New Roman" w:hAnsi="Times New Roman"/>
          <w:b/>
          <w:bCs/>
          <w:sz w:val="24"/>
          <w:szCs w:val="24"/>
          <w:lang w:eastAsia="ru-RU"/>
        </w:rPr>
        <w:t>.1 Основные направления проводимых мероприятий</w:t>
      </w:r>
    </w:p>
    <w:p w:rsidR="00C41F2A" w:rsidRPr="00C41F2A" w:rsidRDefault="00C41F2A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0E96" w:rsidRPr="00C41F2A" w:rsidRDefault="00ED0E96" w:rsidP="001B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F2A">
        <w:rPr>
          <w:rFonts w:ascii="Times New Roman" w:hAnsi="Times New Roman"/>
          <w:sz w:val="24"/>
          <w:szCs w:val="24"/>
          <w:lang w:eastAsia="ru-RU"/>
        </w:rPr>
        <w:t>Реализация мероприятий по снижению потерь электроэнергии и повышению</w:t>
      </w:r>
      <w:r w:rsidR="001B64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1F2A">
        <w:rPr>
          <w:rFonts w:ascii="Times New Roman" w:hAnsi="Times New Roman"/>
          <w:sz w:val="24"/>
          <w:szCs w:val="24"/>
          <w:lang w:eastAsia="ru-RU"/>
        </w:rPr>
        <w:t>энергоэффективности в электросетевом хозяйстве следует предусматривать по</w:t>
      </w:r>
      <w:r w:rsidR="001B64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1F2A">
        <w:rPr>
          <w:rFonts w:ascii="Times New Roman" w:hAnsi="Times New Roman"/>
          <w:sz w:val="24"/>
          <w:szCs w:val="24"/>
          <w:lang w:eastAsia="ru-RU"/>
        </w:rPr>
        <w:t>следующим основным направлениям</w:t>
      </w:r>
      <w:r w:rsidR="002D5E00">
        <w:rPr>
          <w:rFonts w:ascii="Times New Roman" w:hAnsi="Times New Roman"/>
          <w:sz w:val="24"/>
          <w:szCs w:val="24"/>
          <w:lang w:eastAsia="ru-RU"/>
        </w:rPr>
        <w:t>:</w:t>
      </w:r>
    </w:p>
    <w:p w:rsidR="00C41F2A" w:rsidRPr="002D5E00" w:rsidRDefault="00C41F2A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E96" w:rsidRPr="00270EA8" w:rsidRDefault="00ED0E96" w:rsidP="002D5E0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0EA8">
        <w:rPr>
          <w:rFonts w:ascii="Times New Roman" w:hAnsi="Times New Roman"/>
          <w:sz w:val="24"/>
          <w:szCs w:val="24"/>
          <w:lang w:eastAsia="ru-RU"/>
        </w:rPr>
        <w:t>Замена старых</w:t>
      </w:r>
      <w:r w:rsidR="002D5E00" w:rsidRPr="00270E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0EA8">
        <w:rPr>
          <w:rFonts w:ascii="Times New Roman" w:hAnsi="Times New Roman"/>
          <w:sz w:val="24"/>
          <w:szCs w:val="24"/>
          <w:lang w:eastAsia="ru-RU"/>
        </w:rPr>
        <w:t>трансформаторов ТМ и ТМГ</w:t>
      </w:r>
      <w:r w:rsidR="002D5E00" w:rsidRPr="00270E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0EA8">
        <w:rPr>
          <w:rFonts w:ascii="Times New Roman" w:hAnsi="Times New Roman"/>
          <w:sz w:val="24"/>
          <w:szCs w:val="24"/>
          <w:lang w:eastAsia="ru-RU"/>
        </w:rPr>
        <w:t>на ТМГСУ с автоматическим</w:t>
      </w:r>
      <w:r w:rsidR="00270E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3353" w:rsidRPr="00270EA8">
        <w:rPr>
          <w:rFonts w:ascii="Times New Roman" w:hAnsi="Times New Roman"/>
          <w:sz w:val="24"/>
          <w:szCs w:val="24"/>
          <w:lang w:eastAsia="ru-RU"/>
        </w:rPr>
        <w:t>симметрированием фаз;</w:t>
      </w:r>
    </w:p>
    <w:p w:rsidR="00ED0E96" w:rsidRPr="002D5E00" w:rsidRDefault="00ED0E96" w:rsidP="00ED0E9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E00">
        <w:rPr>
          <w:rFonts w:ascii="Times New Roman" w:hAnsi="Times New Roman"/>
          <w:sz w:val="24"/>
          <w:szCs w:val="24"/>
          <w:lang w:eastAsia="ru-RU"/>
        </w:rPr>
        <w:t>Замена голого провода</w:t>
      </w:r>
      <w:r w:rsidR="002D5E00" w:rsidRPr="002D5E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воздушных линий на СИП в</w:t>
      </w:r>
      <w:r w:rsidR="005F40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комплексе с реконфигурацией</w:t>
      </w:r>
      <w:r w:rsidR="002D5E00" w:rsidRPr="002D5E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сети</w:t>
      </w:r>
      <w:r w:rsidR="00AE3353">
        <w:rPr>
          <w:rFonts w:ascii="Times New Roman" w:hAnsi="Times New Roman"/>
          <w:sz w:val="24"/>
          <w:szCs w:val="24"/>
          <w:lang w:eastAsia="ru-RU"/>
        </w:rPr>
        <w:t>;</w:t>
      </w:r>
    </w:p>
    <w:p w:rsidR="00ED0E96" w:rsidRDefault="00ED0E96" w:rsidP="00ED0E9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E00">
        <w:rPr>
          <w:rFonts w:ascii="Times New Roman" w:hAnsi="Times New Roman"/>
          <w:sz w:val="24"/>
          <w:szCs w:val="24"/>
          <w:lang w:eastAsia="ru-RU"/>
        </w:rPr>
        <w:t>Внедрение систем АСКУЭ</w:t>
      </w:r>
      <w:r w:rsidR="002D5E00" w:rsidRPr="002D5E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/АСТУЭ (поэтапно на 4 года)</w:t>
      </w:r>
      <w:r w:rsidR="00AE3353">
        <w:rPr>
          <w:rFonts w:ascii="Times New Roman" w:hAnsi="Times New Roman"/>
          <w:sz w:val="24"/>
          <w:szCs w:val="24"/>
          <w:lang w:eastAsia="ru-RU"/>
        </w:rPr>
        <w:t>;</w:t>
      </w:r>
    </w:p>
    <w:p w:rsidR="002D5E00" w:rsidRPr="002D5E00" w:rsidRDefault="002D5E00" w:rsidP="00ED0E9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Низкозатратные мероприятия: стажировка, повышение квалификации персонала, осмотры, и испытания электрооборудования, замена ламп накаливания в ТП и РП на энергосберегающие, автоматизация узлов отопления РУ-0,4 кВ в ТП, пофидерное устройство системы АСКУЭ.</w:t>
      </w:r>
    </w:p>
    <w:p w:rsidR="002D5E00" w:rsidRDefault="002D5E00" w:rsidP="00ED0E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ED0E96" w:rsidRPr="002D5E00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E00">
        <w:rPr>
          <w:rFonts w:ascii="Times New Roman" w:hAnsi="Times New Roman"/>
          <w:sz w:val="24"/>
          <w:szCs w:val="24"/>
          <w:lang w:eastAsia="ru-RU"/>
        </w:rPr>
        <w:t>1) Замена трансформаторов ТМ и ТМГ на трансформаторы с симметрирующей</w:t>
      </w:r>
    </w:p>
    <w:p w:rsidR="00ED0E96" w:rsidRPr="002D5E00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E00">
        <w:rPr>
          <w:rFonts w:ascii="Times New Roman" w:hAnsi="Times New Roman"/>
          <w:sz w:val="24"/>
          <w:szCs w:val="24"/>
          <w:lang w:eastAsia="ru-RU"/>
        </w:rPr>
        <w:t>обмоткой (ТМГСУ).</w:t>
      </w:r>
    </w:p>
    <w:p w:rsidR="00ED0E96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E00">
        <w:rPr>
          <w:rFonts w:ascii="Times New Roman" w:hAnsi="Times New Roman"/>
          <w:sz w:val="24"/>
          <w:szCs w:val="24"/>
          <w:lang w:eastAsia="ru-RU"/>
        </w:rPr>
        <w:t>Установка трансформаторов с симметрирующей обмоткой позволяет снизить потери</w:t>
      </w:r>
      <w:r w:rsidR="002D5E00" w:rsidRPr="002D5E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энергии в силовых трансформаторах, повысить качество электроэнергии, поставляемой</w:t>
      </w:r>
      <w:r w:rsidR="002D5E00" w:rsidRPr="002D5E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потребителям.</w:t>
      </w:r>
    </w:p>
    <w:p w:rsidR="003B17B7" w:rsidRPr="002D5E00" w:rsidRDefault="003B17B7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E96" w:rsidRPr="002D5E00" w:rsidRDefault="00642222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ED0E96" w:rsidRPr="002D5E00">
        <w:rPr>
          <w:rFonts w:ascii="Times New Roman" w:hAnsi="Times New Roman"/>
          <w:sz w:val="24"/>
          <w:szCs w:val="24"/>
          <w:lang w:eastAsia="ru-RU"/>
        </w:rPr>
        <w:t>) Замена неизолированных проводов на самонесущие изолированные провода</w:t>
      </w:r>
    </w:p>
    <w:p w:rsidR="00ED0E96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E00">
        <w:rPr>
          <w:rFonts w:ascii="Times New Roman" w:hAnsi="Times New Roman"/>
          <w:sz w:val="24"/>
          <w:szCs w:val="24"/>
          <w:lang w:eastAsia="ru-RU"/>
        </w:rPr>
        <w:t>марки СИП.</w:t>
      </w:r>
    </w:p>
    <w:p w:rsidR="00642222" w:rsidRPr="002D5E00" w:rsidRDefault="00642222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E96" w:rsidRPr="002D5E00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E00">
        <w:rPr>
          <w:rFonts w:ascii="Times New Roman" w:hAnsi="Times New Roman"/>
          <w:sz w:val="24"/>
          <w:szCs w:val="24"/>
          <w:lang w:eastAsia="ru-RU"/>
        </w:rPr>
        <w:t>Преимущества самонесущих изолированных проводов СИП:</w:t>
      </w:r>
    </w:p>
    <w:p w:rsidR="00ED0E96" w:rsidRPr="002D5E00" w:rsidRDefault="00ED0E96" w:rsidP="0064222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E00">
        <w:rPr>
          <w:rFonts w:ascii="Times New Roman" w:hAnsi="Times New Roman"/>
          <w:sz w:val="24"/>
          <w:szCs w:val="24"/>
          <w:lang w:eastAsia="ru-RU"/>
        </w:rPr>
        <w:t>Высокая надежность в обеспечении электрической энергией.</w:t>
      </w:r>
    </w:p>
    <w:p w:rsidR="00ED0E96" w:rsidRPr="002D5E00" w:rsidRDefault="00ED0E96" w:rsidP="0064222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E00">
        <w:rPr>
          <w:rFonts w:ascii="Times New Roman" w:hAnsi="Times New Roman"/>
          <w:sz w:val="24"/>
          <w:szCs w:val="24"/>
          <w:lang w:eastAsia="ru-RU"/>
        </w:rPr>
        <w:t>Резкое снижение (до 80%) эксплуатационных затрат, вызванное высокой</w:t>
      </w:r>
      <w:r w:rsidR="003B17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надёжностью и бесперебойностью энергообеспечения потребителей.</w:t>
      </w:r>
    </w:p>
    <w:p w:rsidR="00ED0E96" w:rsidRPr="002D5E00" w:rsidRDefault="00ED0E96" w:rsidP="0064222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E00">
        <w:rPr>
          <w:rFonts w:ascii="Times New Roman" w:hAnsi="Times New Roman"/>
          <w:sz w:val="24"/>
          <w:szCs w:val="24"/>
          <w:lang w:eastAsia="ru-RU"/>
        </w:rPr>
        <w:t>Отсутствие или незначительное обрастание гололедом и мокрым снегом</w:t>
      </w:r>
    </w:p>
    <w:p w:rsidR="00ED0E96" w:rsidRPr="002D5E00" w:rsidRDefault="00ED0E96" w:rsidP="003B1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E00">
        <w:rPr>
          <w:rFonts w:ascii="Times New Roman" w:hAnsi="Times New Roman"/>
          <w:sz w:val="24"/>
          <w:szCs w:val="24"/>
          <w:lang w:eastAsia="ru-RU"/>
        </w:rPr>
        <w:t>изолированной поверхности проводов, а также отсутствие влияния ветра</w:t>
      </w:r>
      <w:r w:rsidR="003B17B7">
        <w:rPr>
          <w:rFonts w:ascii="Times New Roman" w:hAnsi="Times New Roman"/>
          <w:sz w:val="24"/>
          <w:szCs w:val="24"/>
          <w:lang w:eastAsia="ru-RU"/>
        </w:rPr>
        <w:t>,</w:t>
      </w:r>
      <w:r w:rsidRPr="002D5E00">
        <w:rPr>
          <w:rFonts w:ascii="Times New Roman" w:hAnsi="Times New Roman"/>
          <w:sz w:val="24"/>
          <w:szCs w:val="24"/>
          <w:lang w:eastAsia="ru-RU"/>
        </w:rPr>
        <w:t xml:space="preserve"> а также</w:t>
      </w:r>
      <w:r w:rsidR="003B17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деревьев (схлестывание неизолированных проводов).</w:t>
      </w:r>
    </w:p>
    <w:p w:rsidR="00ED0E96" w:rsidRPr="002D5E00" w:rsidRDefault="00ED0E96" w:rsidP="0064222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E00">
        <w:rPr>
          <w:rFonts w:ascii="Times New Roman" w:hAnsi="Times New Roman"/>
          <w:sz w:val="24"/>
          <w:szCs w:val="24"/>
          <w:lang w:eastAsia="ru-RU"/>
        </w:rPr>
        <w:t>Уменьшение затрат на монтаж ВЛИ, связанное с применением более коротких</w:t>
      </w:r>
      <w:r w:rsidR="003B17B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D5E00">
        <w:rPr>
          <w:rFonts w:ascii="Times New Roman" w:hAnsi="Times New Roman"/>
          <w:sz w:val="24"/>
          <w:szCs w:val="24"/>
          <w:lang w:eastAsia="ru-RU"/>
        </w:rPr>
        <w:t>опор, отсутствием изоляторов и дорогостоящих траверс (для ВЛИ-0,4 кВ).</w:t>
      </w:r>
    </w:p>
    <w:p w:rsidR="00ED0E96" w:rsidRPr="002D5E00" w:rsidRDefault="00ED0E96" w:rsidP="0064222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E00">
        <w:rPr>
          <w:rFonts w:ascii="Times New Roman" w:hAnsi="Times New Roman"/>
          <w:sz w:val="24"/>
          <w:szCs w:val="24"/>
          <w:lang w:eastAsia="ru-RU"/>
        </w:rPr>
        <w:t>Снижение энергопотерь в линии из-за уменьшения более чем в три раза</w:t>
      </w:r>
      <w:r w:rsidR="003B17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реактивного сопротивления изолированных проводов по сравнению с</w:t>
      </w:r>
      <w:r w:rsidR="003B17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неизолированными.</w:t>
      </w:r>
    </w:p>
    <w:p w:rsidR="00ED0E96" w:rsidRPr="002D5E00" w:rsidRDefault="00ED0E96" w:rsidP="0064222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E00">
        <w:rPr>
          <w:rFonts w:ascii="Times New Roman" w:hAnsi="Times New Roman"/>
          <w:sz w:val="24"/>
          <w:szCs w:val="24"/>
          <w:lang w:eastAsia="ru-RU"/>
        </w:rPr>
        <w:t>Простота монтажных работ, возможность подключения новых абонентов под</w:t>
      </w:r>
      <w:r w:rsidR="003B17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напряжением, без отключения остальных от энергоснабжения и как следствие</w:t>
      </w:r>
      <w:r w:rsidR="003B17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сокращение сроков ремонта и монтажа.</w:t>
      </w:r>
    </w:p>
    <w:p w:rsidR="00ED0E96" w:rsidRPr="002D5E00" w:rsidRDefault="00ED0E96" w:rsidP="0064222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E00">
        <w:rPr>
          <w:rFonts w:ascii="Times New Roman" w:hAnsi="Times New Roman"/>
          <w:sz w:val="24"/>
          <w:szCs w:val="24"/>
          <w:lang w:eastAsia="ru-RU"/>
        </w:rPr>
        <w:t>Значительное снижение несанкционированных подключений к линии и случаев</w:t>
      </w:r>
      <w:r w:rsidR="003B17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вандализма и воровства.</w:t>
      </w:r>
    </w:p>
    <w:p w:rsidR="00ED0E96" w:rsidRPr="002D5E00" w:rsidRDefault="00ED0E96" w:rsidP="0064222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E00">
        <w:rPr>
          <w:rFonts w:ascii="Times New Roman" w:hAnsi="Times New Roman"/>
          <w:sz w:val="24"/>
          <w:szCs w:val="24"/>
          <w:lang w:eastAsia="ru-RU"/>
        </w:rPr>
        <w:t>Улучшение общей эстетики в городских условиях и значительное снижение</w:t>
      </w:r>
      <w:r w:rsidR="003B17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случаев поражения электротоком при монтаже, ремонте и эксплуатации линии.</w:t>
      </w:r>
    </w:p>
    <w:p w:rsidR="00ED0E96" w:rsidRDefault="00ED0E96" w:rsidP="0064222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E00">
        <w:rPr>
          <w:rFonts w:ascii="Times New Roman" w:hAnsi="Times New Roman"/>
          <w:sz w:val="24"/>
          <w:szCs w:val="24"/>
          <w:lang w:eastAsia="ru-RU"/>
        </w:rPr>
        <w:t>Возможность прокладки СИП по фасадам зданий, а также совместной подвески с</w:t>
      </w:r>
      <w:r w:rsidR="002D5E00" w:rsidRPr="002D5E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проводами низкого, высокого напряжения, линиями связи, что дает существенную</w:t>
      </w:r>
      <w:r w:rsidR="002D5E00" w:rsidRPr="002D5E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экономию на опорах.</w:t>
      </w:r>
    </w:p>
    <w:p w:rsidR="003B17B7" w:rsidRPr="002D5E00" w:rsidRDefault="003B17B7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E96" w:rsidRPr="002D5E00" w:rsidRDefault="00642222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ED0E96" w:rsidRPr="002D5E00">
        <w:rPr>
          <w:rFonts w:ascii="Times New Roman" w:hAnsi="Times New Roman"/>
          <w:sz w:val="24"/>
          <w:szCs w:val="24"/>
          <w:lang w:eastAsia="ru-RU"/>
        </w:rPr>
        <w:t>) Внедрение автоматизированной системы учета электроэнергии.</w:t>
      </w:r>
    </w:p>
    <w:p w:rsidR="00ED0E96" w:rsidRPr="002D5E00" w:rsidRDefault="00ED0E96" w:rsidP="003B1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E00">
        <w:rPr>
          <w:rFonts w:ascii="Times New Roman" w:hAnsi="Times New Roman"/>
          <w:sz w:val="24"/>
          <w:szCs w:val="24"/>
          <w:lang w:eastAsia="ru-RU"/>
        </w:rPr>
        <w:t>Основной целью является решение задач по организации мониторинга активной</w:t>
      </w:r>
      <w:r w:rsidR="003B17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(реактивной) энергии (мощности), получение достоверных и привязанных к единому</w:t>
      </w:r>
      <w:r w:rsidR="002D5E00" w:rsidRPr="002D5E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времени данных.</w:t>
      </w:r>
    </w:p>
    <w:p w:rsidR="003B17B7" w:rsidRDefault="00ED0E96" w:rsidP="003B1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E00">
        <w:rPr>
          <w:rFonts w:ascii="Times New Roman" w:hAnsi="Times New Roman"/>
          <w:sz w:val="24"/>
          <w:szCs w:val="24"/>
          <w:lang w:eastAsia="ru-RU"/>
        </w:rPr>
        <w:t xml:space="preserve">В рамках этих работ первоочередными задачами являются: </w:t>
      </w:r>
    </w:p>
    <w:p w:rsidR="003B17B7" w:rsidRPr="002D5E00" w:rsidRDefault="003B17B7" w:rsidP="003B1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ED0E96" w:rsidRPr="002D5E00">
        <w:rPr>
          <w:rFonts w:ascii="Times New Roman" w:hAnsi="Times New Roman"/>
          <w:sz w:val="24"/>
          <w:szCs w:val="24"/>
          <w:lang w:eastAsia="ru-RU"/>
        </w:rPr>
        <w:t>) автоматизация учета</w:t>
      </w:r>
      <w:r w:rsidR="002D5E00" w:rsidRPr="002D5E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E96" w:rsidRPr="002D5E00">
        <w:rPr>
          <w:rFonts w:ascii="Times New Roman" w:hAnsi="Times New Roman"/>
          <w:sz w:val="24"/>
          <w:szCs w:val="24"/>
          <w:lang w:eastAsia="ru-RU"/>
        </w:rPr>
        <w:t>электроэнергии</w:t>
      </w:r>
      <w:r w:rsidR="00270E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0E96" w:rsidRPr="002D5E00" w:rsidRDefault="00C62AA7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ED0E96" w:rsidRPr="002D5E00">
        <w:rPr>
          <w:rFonts w:ascii="Times New Roman" w:hAnsi="Times New Roman"/>
          <w:sz w:val="24"/>
          <w:szCs w:val="24"/>
          <w:lang w:eastAsia="ru-RU"/>
        </w:rPr>
        <w:t>) Помимо перечисленных выше, возможно проведение следующих мероприятий:</w:t>
      </w:r>
    </w:p>
    <w:p w:rsidR="00ED0E96" w:rsidRPr="002D5E00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E00">
        <w:rPr>
          <w:rFonts w:ascii="Times New Roman" w:hAnsi="Times New Roman"/>
          <w:sz w:val="24"/>
          <w:szCs w:val="24"/>
          <w:lang w:eastAsia="ru-RU"/>
        </w:rPr>
        <w:t>- Выравнивание нагрузок фаз в электрических сетях 0,4 кВ</w:t>
      </w:r>
    </w:p>
    <w:p w:rsidR="00ED0E96" w:rsidRPr="002D5E00" w:rsidRDefault="00ED0E96" w:rsidP="003B1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E00">
        <w:rPr>
          <w:rFonts w:ascii="Times New Roman" w:hAnsi="Times New Roman"/>
          <w:sz w:val="24"/>
          <w:szCs w:val="24"/>
          <w:lang w:eastAsia="ru-RU"/>
        </w:rPr>
        <w:t>- Отключение трансформаторов в режимах малых нагрузок на подстанциях с</w:t>
      </w:r>
      <w:r w:rsidR="003B17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двумя и более трансформаторами</w:t>
      </w:r>
    </w:p>
    <w:p w:rsidR="003B17B7" w:rsidRDefault="00ED0E96" w:rsidP="001B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E00">
        <w:rPr>
          <w:rFonts w:ascii="Times New Roman" w:hAnsi="Times New Roman"/>
          <w:sz w:val="24"/>
          <w:szCs w:val="24"/>
          <w:lang w:eastAsia="ru-RU"/>
        </w:rPr>
        <w:t>- Проведение мероприятий по компенсации реактивной мощности в</w:t>
      </w:r>
      <w:r w:rsidR="001B64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 xml:space="preserve">электрических сетях. </w:t>
      </w:r>
    </w:p>
    <w:p w:rsidR="003B17B7" w:rsidRDefault="003B17B7" w:rsidP="001B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E96" w:rsidRPr="002D5E00" w:rsidRDefault="00ED0E96" w:rsidP="001B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E00">
        <w:rPr>
          <w:rFonts w:ascii="Times New Roman" w:hAnsi="Times New Roman"/>
          <w:sz w:val="24"/>
          <w:szCs w:val="24"/>
          <w:lang w:eastAsia="ru-RU"/>
        </w:rPr>
        <w:t>Разработка этих мероприятий не является</w:t>
      </w:r>
      <w:r w:rsidR="001B64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первоочередной для предприятия (коммунально-бытовая нагрузка носит</w:t>
      </w:r>
      <w:r w:rsidR="001B64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преимущественно активный характер из-за особенностей используемых</w:t>
      </w:r>
    </w:p>
    <w:p w:rsidR="00ED0E96" w:rsidRDefault="00ED0E96" w:rsidP="001B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E00">
        <w:rPr>
          <w:rFonts w:ascii="Times New Roman" w:hAnsi="Times New Roman"/>
          <w:sz w:val="24"/>
          <w:szCs w:val="24"/>
          <w:lang w:eastAsia="ru-RU"/>
        </w:rPr>
        <w:t>электроприемников (лампы накаливания, электроплиты, электронагреватели</w:t>
      </w:r>
      <w:r w:rsidR="001B64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и т.п.). В настоящее время характер коммунально-бытовой нагрузки меняется</w:t>
      </w:r>
      <w:r w:rsidR="001B64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в результате распространения новых типов бытовых электроприемников,</w:t>
      </w:r>
      <w:r w:rsidR="001B64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потребляющих из питающей сети больший объем мощности и реактивную</w:t>
      </w:r>
      <w:r w:rsidR="001B64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мощность.</w:t>
      </w:r>
    </w:p>
    <w:p w:rsidR="00ED0E96" w:rsidRPr="002D5E00" w:rsidRDefault="00650BEC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ED0E96" w:rsidRPr="002D5E00">
        <w:rPr>
          <w:rFonts w:ascii="Times New Roman" w:hAnsi="Times New Roman"/>
          <w:b/>
          <w:bCs/>
          <w:sz w:val="24"/>
          <w:szCs w:val="24"/>
          <w:lang w:eastAsia="ru-RU"/>
        </w:rPr>
        <w:t>.2. Мероприятия, направленные на снижение коммерческих потерь.</w:t>
      </w:r>
    </w:p>
    <w:p w:rsidR="00ED0E96" w:rsidRDefault="00ED0E96" w:rsidP="003B1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E00">
        <w:rPr>
          <w:rFonts w:ascii="Times New Roman" w:hAnsi="Times New Roman"/>
          <w:sz w:val="24"/>
          <w:szCs w:val="24"/>
          <w:lang w:eastAsia="ru-RU"/>
        </w:rPr>
        <w:t>Эффект от снижения коммерческих потерь электроэнергии, фактически является</w:t>
      </w:r>
      <w:r w:rsidR="003B17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эффектом энергосбережения, так как позволяет сетевой организации экономить</w:t>
      </w:r>
      <w:r w:rsidR="003B17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финансовые ресурсы за счет уменьшения покупки сверхнормативных потерь</w:t>
      </w:r>
      <w:r w:rsidR="003B17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электроэнергии.</w:t>
      </w:r>
    </w:p>
    <w:p w:rsidR="003B17B7" w:rsidRPr="002D5E00" w:rsidRDefault="003B17B7" w:rsidP="003B1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E96" w:rsidRPr="002D5E00" w:rsidRDefault="00ED0E96" w:rsidP="00ED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E00">
        <w:rPr>
          <w:rFonts w:ascii="Times New Roman" w:hAnsi="Times New Roman"/>
          <w:sz w:val="24"/>
          <w:szCs w:val="24"/>
          <w:lang w:eastAsia="ru-RU"/>
        </w:rPr>
        <w:t>Коммерческие потери электроэнергии обусловлены:</w:t>
      </w:r>
    </w:p>
    <w:p w:rsidR="00ED0E96" w:rsidRPr="002D5E00" w:rsidRDefault="00ED0E96" w:rsidP="003B1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E00">
        <w:rPr>
          <w:rFonts w:ascii="Times New Roman" w:hAnsi="Times New Roman"/>
          <w:sz w:val="24"/>
          <w:szCs w:val="24"/>
          <w:lang w:eastAsia="ru-RU"/>
        </w:rPr>
        <w:t>1) погрешностями измерений отпущенной в сеть и полезно отпущенной</w:t>
      </w:r>
      <w:r w:rsidR="003B17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электроэнергии потребителям (из-за увеличения погрешности приборов учета</w:t>
      </w:r>
      <w:r w:rsidR="003B17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вследствие сверхнормативных сроков службы);</w:t>
      </w:r>
    </w:p>
    <w:p w:rsidR="00ED0E96" w:rsidRPr="002D5E00" w:rsidRDefault="00ED0E96" w:rsidP="003B1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E00">
        <w:rPr>
          <w:rFonts w:ascii="Times New Roman" w:hAnsi="Times New Roman"/>
          <w:sz w:val="24"/>
          <w:szCs w:val="24"/>
          <w:lang w:eastAsia="ru-RU"/>
        </w:rPr>
        <w:t>2) занижением полезного отпуска из-за  хищений электроэнергии (одна из причин – затрудненный доступ к</w:t>
      </w:r>
      <w:r w:rsidR="003B17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E00">
        <w:rPr>
          <w:rFonts w:ascii="Times New Roman" w:hAnsi="Times New Roman"/>
          <w:sz w:val="24"/>
          <w:szCs w:val="24"/>
          <w:lang w:eastAsia="ru-RU"/>
        </w:rPr>
        <w:t>счетчикам, установл</w:t>
      </w:r>
      <w:r w:rsidR="002D5E00">
        <w:rPr>
          <w:rFonts w:ascii="Times New Roman" w:hAnsi="Times New Roman"/>
          <w:sz w:val="24"/>
          <w:szCs w:val="24"/>
          <w:lang w:eastAsia="ru-RU"/>
        </w:rPr>
        <w:t>енных в помещениях потребителя).</w:t>
      </w:r>
    </w:p>
    <w:p w:rsidR="0022567A" w:rsidRPr="00DE157B" w:rsidRDefault="0022567A" w:rsidP="00650BEC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E157B">
        <w:rPr>
          <w:rFonts w:ascii="Times New Roman" w:hAnsi="Times New Roman"/>
          <w:b/>
          <w:sz w:val="24"/>
          <w:szCs w:val="24"/>
        </w:rPr>
        <w:t>Система программных мероприятий</w:t>
      </w:r>
    </w:p>
    <w:p w:rsidR="0022567A" w:rsidRPr="00DE157B" w:rsidRDefault="0022567A" w:rsidP="00225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157B">
        <w:rPr>
          <w:rFonts w:ascii="Times New Roman" w:hAnsi="Times New Roman"/>
          <w:sz w:val="24"/>
          <w:szCs w:val="24"/>
        </w:rPr>
        <w:t>Мероприятия Программы состоят из реализации целевой программы и мероприятий по энергосбережению и повышению энергетической эффективности, которые финансируются из собственных источников:</w:t>
      </w:r>
    </w:p>
    <w:p w:rsidR="0022567A" w:rsidRPr="00DE157B" w:rsidRDefault="0022567A" w:rsidP="00225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157B">
        <w:rPr>
          <w:rFonts w:ascii="Times New Roman" w:hAnsi="Times New Roman"/>
          <w:sz w:val="24"/>
          <w:szCs w:val="24"/>
        </w:rPr>
        <w:t xml:space="preserve">Общий объем финансирования, необходимый для реализации программы с 2015 по 2019 год, составляет </w:t>
      </w:r>
      <w:r w:rsidR="008C6E85">
        <w:rPr>
          <w:rFonts w:ascii="Times New Roman" w:hAnsi="Times New Roman"/>
          <w:sz w:val="24"/>
          <w:szCs w:val="24"/>
        </w:rPr>
        <w:t>698,3</w:t>
      </w:r>
      <w:r w:rsidRPr="00DE157B">
        <w:rPr>
          <w:rFonts w:ascii="Times New Roman" w:hAnsi="Times New Roman"/>
          <w:sz w:val="24"/>
          <w:szCs w:val="24"/>
        </w:rPr>
        <w:t xml:space="preserve"> тыс.руб.</w:t>
      </w:r>
    </w:p>
    <w:p w:rsidR="00650BEC" w:rsidRPr="002D5739" w:rsidRDefault="00650BEC" w:rsidP="00650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Таблица 7.1</w:t>
      </w:r>
    </w:p>
    <w:tbl>
      <w:tblPr>
        <w:tblW w:w="0" w:type="auto"/>
        <w:jc w:val="center"/>
        <w:tblInd w:w="-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9"/>
        <w:gridCol w:w="1424"/>
        <w:gridCol w:w="1268"/>
        <w:gridCol w:w="1357"/>
        <w:gridCol w:w="1623"/>
        <w:gridCol w:w="1524"/>
      </w:tblGrid>
      <w:tr w:rsidR="0022567A" w:rsidRPr="00650BEC" w:rsidTr="009B7C43">
        <w:trPr>
          <w:jc w:val="center"/>
        </w:trPr>
        <w:tc>
          <w:tcPr>
            <w:tcW w:w="2909" w:type="dxa"/>
            <w:shd w:val="clear" w:color="auto" w:fill="auto"/>
          </w:tcPr>
          <w:p w:rsidR="0022567A" w:rsidRPr="00650BEC" w:rsidRDefault="0022567A" w:rsidP="009B7C43">
            <w:p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B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2567A" w:rsidRPr="00650BEC" w:rsidRDefault="0022567A" w:rsidP="009B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B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2567A" w:rsidRPr="00650BEC" w:rsidRDefault="0022567A" w:rsidP="009B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B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2567A" w:rsidRPr="00650BEC" w:rsidRDefault="0022567A" w:rsidP="009B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BE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22567A" w:rsidRPr="00650BEC" w:rsidRDefault="0022567A" w:rsidP="009B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B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2567A" w:rsidRPr="00650BEC" w:rsidRDefault="0022567A" w:rsidP="009B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B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22567A" w:rsidRPr="00650BEC" w:rsidTr="009B7C43">
        <w:trPr>
          <w:jc w:val="center"/>
        </w:trPr>
        <w:tc>
          <w:tcPr>
            <w:tcW w:w="2909" w:type="dxa"/>
            <w:shd w:val="clear" w:color="auto" w:fill="auto"/>
          </w:tcPr>
          <w:p w:rsidR="0022567A" w:rsidRPr="00650BEC" w:rsidRDefault="0022567A" w:rsidP="009B7C43">
            <w:p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BEC">
              <w:rPr>
                <w:rFonts w:ascii="Times New Roman" w:hAnsi="Times New Roman"/>
                <w:sz w:val="20"/>
                <w:szCs w:val="20"/>
              </w:rPr>
              <w:t>Всего, млн. руб.: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2567A" w:rsidRPr="00650BEC" w:rsidRDefault="008C6E85" w:rsidP="009B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BEC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2567A" w:rsidRPr="00650BEC" w:rsidRDefault="008C6E85" w:rsidP="009B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BEC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2567A" w:rsidRPr="00650BEC" w:rsidRDefault="008C6E85" w:rsidP="009B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BEC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22567A" w:rsidRPr="00650BEC" w:rsidRDefault="008C6E85" w:rsidP="009B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BEC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2567A" w:rsidRPr="00650BEC" w:rsidRDefault="008C6E85" w:rsidP="009B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BEC">
              <w:rPr>
                <w:rFonts w:ascii="Times New Roman" w:hAnsi="Times New Roman"/>
                <w:sz w:val="20"/>
                <w:szCs w:val="20"/>
              </w:rPr>
              <w:t>0,</w:t>
            </w:r>
            <w:r w:rsidR="00561E78" w:rsidRPr="00650BEC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</w:tr>
      <w:tr w:rsidR="0022567A" w:rsidRPr="00650BEC" w:rsidTr="009B7C43">
        <w:trPr>
          <w:jc w:val="center"/>
        </w:trPr>
        <w:tc>
          <w:tcPr>
            <w:tcW w:w="2909" w:type="dxa"/>
            <w:shd w:val="clear" w:color="auto" w:fill="auto"/>
          </w:tcPr>
          <w:p w:rsidR="0022567A" w:rsidRPr="00650BEC" w:rsidRDefault="0022567A" w:rsidP="009B7C43">
            <w:p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BEC">
              <w:rPr>
                <w:rFonts w:ascii="Times New Roman" w:hAnsi="Times New Roman"/>
                <w:sz w:val="20"/>
                <w:szCs w:val="20"/>
              </w:rPr>
              <w:t>В том числе по источникам  финансирования: собственные средства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2567A" w:rsidRPr="00650BEC" w:rsidRDefault="008C6E85" w:rsidP="009B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BEC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2567A" w:rsidRPr="00650BEC" w:rsidRDefault="008C6E85" w:rsidP="009B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BEC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2567A" w:rsidRPr="00650BEC" w:rsidRDefault="00561E78" w:rsidP="009B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BEC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22567A" w:rsidRPr="00650BEC" w:rsidRDefault="0022567A" w:rsidP="009B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BEC">
              <w:rPr>
                <w:rFonts w:ascii="Times New Roman" w:hAnsi="Times New Roman"/>
                <w:sz w:val="20"/>
                <w:szCs w:val="20"/>
              </w:rPr>
              <w:t>0,</w:t>
            </w:r>
            <w:r w:rsidR="00561E78" w:rsidRPr="00650BE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2567A" w:rsidRPr="00650BEC" w:rsidRDefault="0022567A" w:rsidP="0056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BEC">
              <w:rPr>
                <w:rFonts w:ascii="Times New Roman" w:hAnsi="Times New Roman"/>
                <w:sz w:val="20"/>
                <w:szCs w:val="20"/>
              </w:rPr>
              <w:t>0,</w:t>
            </w:r>
            <w:r w:rsidR="00561E78" w:rsidRPr="00650BEC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</w:tr>
    </w:tbl>
    <w:p w:rsidR="00F84339" w:rsidRDefault="00F84339">
      <w:pPr>
        <w:rPr>
          <w:rFonts w:ascii="Times New Roman" w:hAnsi="Times New Roman"/>
          <w:sz w:val="28"/>
          <w:szCs w:val="28"/>
        </w:rPr>
        <w:sectPr w:rsidR="00F84339" w:rsidSect="009017D7">
          <w:footerReference w:type="default" r:id="rId9"/>
          <w:pgSz w:w="11906" w:h="16838"/>
          <w:pgMar w:top="426" w:right="566" w:bottom="426" w:left="1134" w:header="709" w:footer="709" w:gutter="0"/>
          <w:cols w:space="708"/>
          <w:docGrid w:linePitch="360"/>
        </w:sectPr>
      </w:pPr>
    </w:p>
    <w:p w:rsidR="00F84339" w:rsidRPr="00650BEC" w:rsidRDefault="00F84339" w:rsidP="00F84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0BEC">
        <w:rPr>
          <w:rFonts w:ascii="Times New Roman" w:hAnsi="Times New Roman"/>
          <w:b/>
          <w:sz w:val="24"/>
          <w:szCs w:val="24"/>
        </w:rPr>
        <w:t>Ресурсное обеспечение Программы по источникам финансирования и годам реализации приведено в таблице 5.</w:t>
      </w:r>
    </w:p>
    <w:p w:rsidR="00F84339" w:rsidRPr="00650BEC" w:rsidRDefault="00F84339" w:rsidP="00F84339">
      <w:pPr>
        <w:pStyle w:val="af5"/>
        <w:jc w:val="right"/>
        <w:rPr>
          <w:sz w:val="20"/>
          <w:szCs w:val="20"/>
        </w:rPr>
      </w:pPr>
      <w:r w:rsidRPr="00650BEC">
        <w:rPr>
          <w:sz w:val="20"/>
          <w:szCs w:val="20"/>
        </w:rPr>
        <w:t>Таблица 7.2</w:t>
      </w:r>
    </w:p>
    <w:tbl>
      <w:tblPr>
        <w:tblW w:w="15314" w:type="dxa"/>
        <w:tblLayout w:type="fixed"/>
        <w:tblLook w:val="04A0"/>
      </w:tblPr>
      <w:tblGrid>
        <w:gridCol w:w="717"/>
        <w:gridCol w:w="3257"/>
        <w:gridCol w:w="3119"/>
        <w:gridCol w:w="2663"/>
        <w:gridCol w:w="3464"/>
        <w:gridCol w:w="2094"/>
      </w:tblGrid>
      <w:tr w:rsidR="00F84339" w:rsidRPr="004050EA" w:rsidTr="00F84339">
        <w:trPr>
          <w:trHeight w:val="12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39" w:rsidRPr="00DA1A1F" w:rsidRDefault="00F84339" w:rsidP="00F84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F84339" w:rsidRPr="00DA1A1F" w:rsidRDefault="00F84339" w:rsidP="00F84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п.п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39" w:rsidRPr="00DA1A1F" w:rsidRDefault="00F84339" w:rsidP="00F84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39" w:rsidRPr="00DA1A1F" w:rsidRDefault="00F84339" w:rsidP="00F84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Цели и задачи мероприятия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39" w:rsidRPr="00DA1A1F" w:rsidRDefault="00F84339" w:rsidP="00F84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Затраты на проведение мероприятия (руб.)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39" w:rsidRPr="00DA1A1F" w:rsidRDefault="00F84339" w:rsidP="00F84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Эффект от проведения мероприятия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39" w:rsidRPr="00DA1A1F" w:rsidRDefault="00F84339" w:rsidP="00F84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Срок реализации/сокращение удельного расхода электрической энергии</w:t>
            </w:r>
          </w:p>
        </w:tc>
      </w:tr>
      <w:tr w:rsidR="00F84339" w:rsidRPr="004050EA" w:rsidTr="00F84339">
        <w:trPr>
          <w:trHeight w:val="300"/>
        </w:trPr>
        <w:tc>
          <w:tcPr>
            <w:tcW w:w="15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339" w:rsidRPr="00DA1A1F" w:rsidRDefault="00F84339" w:rsidP="00F84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84339" w:rsidRPr="004050EA" w:rsidTr="00F8433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39" w:rsidRPr="00DA1A1F" w:rsidRDefault="00F84339" w:rsidP="00F84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39" w:rsidRPr="00DA1A1F" w:rsidRDefault="00F84339" w:rsidP="00F84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Низкозатратные (о</w:t>
            </w:r>
            <w:r w:rsidRPr="00DA1A1F">
              <w:rPr>
                <w:rFonts w:ascii="Times New Roman" w:eastAsia="Times New Roman" w:hAnsi="Times New Roman"/>
                <w:lang w:eastAsia="ru-RU"/>
              </w:rPr>
              <w:t>рганизационные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DA1A1F">
              <w:rPr>
                <w:rFonts w:ascii="Times New Roman" w:eastAsia="Times New Roman" w:hAnsi="Times New Roman"/>
                <w:lang w:eastAsia="ru-RU"/>
              </w:rPr>
              <w:t xml:space="preserve"> мероприятия*</w:t>
            </w:r>
          </w:p>
        </w:tc>
      </w:tr>
      <w:tr w:rsidR="00F84339" w:rsidRPr="004050EA" w:rsidTr="00F84339">
        <w:trPr>
          <w:trHeight w:val="300"/>
        </w:trPr>
        <w:tc>
          <w:tcPr>
            <w:tcW w:w="15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39" w:rsidRPr="00DA1A1F" w:rsidRDefault="00F84339" w:rsidP="00F84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84339" w:rsidRPr="004050EA" w:rsidTr="00F84339">
        <w:trPr>
          <w:trHeight w:val="6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339" w:rsidRPr="00DA1A1F" w:rsidRDefault="00F84339" w:rsidP="00F84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39" w:rsidRPr="00DA1A1F" w:rsidRDefault="00F84339" w:rsidP="00F84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Заключение энергосервисных договоров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39" w:rsidRPr="00DA1A1F" w:rsidRDefault="00F84339" w:rsidP="00F84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Расчет технологических потерь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39" w:rsidRPr="00DA1A1F" w:rsidRDefault="00F84339" w:rsidP="00F84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Pr="00DA1A1F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39" w:rsidRPr="00DA1A1F" w:rsidRDefault="00F84339" w:rsidP="00F84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Снижение величины потерь электроэнергии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39" w:rsidRPr="00DA1A1F" w:rsidRDefault="00F84339" w:rsidP="00F84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2015-2019</w:t>
            </w:r>
          </w:p>
        </w:tc>
      </w:tr>
      <w:tr w:rsidR="00F84339" w:rsidRPr="004050EA" w:rsidTr="00F84339">
        <w:trPr>
          <w:trHeight w:val="6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339" w:rsidRPr="00DA1A1F" w:rsidRDefault="00F84339" w:rsidP="00F84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9" w:rsidRPr="00DA1A1F" w:rsidRDefault="00F84339" w:rsidP="00F84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Проведение рейдов по выявлению безучетного потребления электроэнергии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9" w:rsidRPr="00DA1A1F" w:rsidRDefault="00F84339" w:rsidP="00F84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Выявление фактов безучетного или бездоговорного потребления электроэнергии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9" w:rsidRPr="00DA1A1F" w:rsidRDefault="00F84339" w:rsidP="00F84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DA1A1F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9" w:rsidRPr="00DA1A1F" w:rsidRDefault="00F84339" w:rsidP="00F84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Снижение величины потерь электроэнергии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9" w:rsidRPr="00DA1A1F" w:rsidRDefault="00F84339" w:rsidP="00F84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2015-2019</w:t>
            </w:r>
          </w:p>
        </w:tc>
      </w:tr>
      <w:tr w:rsidR="00F84339" w:rsidRPr="004050EA" w:rsidTr="00F84339">
        <w:trPr>
          <w:trHeight w:val="12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339" w:rsidRPr="00DA1A1F" w:rsidRDefault="00F84339" w:rsidP="00F84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9" w:rsidRPr="00DA1A1F" w:rsidRDefault="00F84339" w:rsidP="00F84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Направление предложений по установке приборов учета электроэнергии потребителям (поверка приборов учета либо их замена на новые)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9" w:rsidRPr="00DA1A1F" w:rsidRDefault="00F84339" w:rsidP="00F84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Исполнение обязанностей сетевой организации по оснащению приборами учета (коллективными или индивидуальными) различных категорий потребителей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9" w:rsidRPr="00DA1A1F" w:rsidRDefault="00F84339" w:rsidP="00F84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9" w:rsidRPr="00DA1A1F" w:rsidRDefault="00F84339" w:rsidP="00F84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Выполнение требований ст.13 Федерального закона №261-ФЗ  "Об энергосбережении"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9" w:rsidRPr="00DA1A1F" w:rsidRDefault="00F84339" w:rsidP="00F84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2015-2019</w:t>
            </w:r>
          </w:p>
        </w:tc>
      </w:tr>
      <w:tr w:rsidR="00F84339" w:rsidRPr="004050EA" w:rsidTr="00F84339">
        <w:trPr>
          <w:trHeight w:val="12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339" w:rsidRPr="00DA1A1F" w:rsidRDefault="00F84339" w:rsidP="00F84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39" w:rsidRPr="00976421" w:rsidRDefault="00F84339" w:rsidP="00F84339">
            <w:pPr>
              <w:spacing w:after="0" w:line="240" w:lineRule="auto"/>
              <w:rPr>
                <w:rFonts w:ascii="Times New Roman" w:hAnsi="Times New Roman"/>
              </w:rPr>
            </w:pPr>
            <w:r w:rsidRPr="00976421">
              <w:rPr>
                <w:rFonts w:ascii="Times New Roman" w:hAnsi="Times New Roman"/>
                <w:lang w:eastAsia="ru-RU"/>
              </w:rPr>
              <w:t>Стажировка, повышение квалификации персонала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39" w:rsidRPr="00DA1A1F" w:rsidRDefault="00F84339" w:rsidP="00F84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Повышения уровня квалификации обслуживающего персонала, напрямую влияющего на организацию и контроль за выполнением программы энергосбережения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39" w:rsidRDefault="00F84339" w:rsidP="00F84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20000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39" w:rsidRPr="00DA1A1F" w:rsidRDefault="00F84339" w:rsidP="00F84339">
            <w:pPr>
              <w:spacing w:after="0" w:line="240" w:lineRule="auto"/>
              <w:rPr>
                <w:rFonts w:ascii="Times New Roman" w:hAnsi="Times New Roman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Снижение величины потерь электроэнергии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39" w:rsidRPr="00DA1A1F" w:rsidRDefault="00F84339" w:rsidP="00F84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2015-2019</w:t>
            </w:r>
          </w:p>
        </w:tc>
      </w:tr>
      <w:tr w:rsidR="00F84339" w:rsidRPr="004050EA" w:rsidTr="00F84339">
        <w:trPr>
          <w:trHeight w:val="12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339" w:rsidRPr="00DA1A1F" w:rsidRDefault="00F84339" w:rsidP="00F84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39" w:rsidRPr="00976421" w:rsidRDefault="00F84339" w:rsidP="00F84339">
            <w:pPr>
              <w:spacing w:after="0" w:line="240" w:lineRule="auto"/>
              <w:rPr>
                <w:rFonts w:ascii="Times New Roman" w:hAnsi="Times New Roman"/>
              </w:rPr>
            </w:pPr>
            <w:r w:rsidRPr="00976421">
              <w:rPr>
                <w:rFonts w:ascii="Times New Roman" w:hAnsi="Times New Roman"/>
              </w:rPr>
              <w:t>Инвентаризация измерительных комплексов, проверка схем соединений трансформаторов тока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39" w:rsidRPr="00DA1A1F" w:rsidRDefault="00F84339" w:rsidP="00F84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фактов несоответствия схемы соединений ТТ, снижение погрешности измерений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39" w:rsidRDefault="00F84339" w:rsidP="00F84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39" w:rsidRPr="00DA1A1F" w:rsidRDefault="00F84339" w:rsidP="00F84339">
            <w:pPr>
              <w:spacing w:after="0" w:line="240" w:lineRule="auto"/>
              <w:rPr>
                <w:rFonts w:ascii="Times New Roman" w:hAnsi="Times New Roman"/>
              </w:rPr>
            </w:pPr>
            <w:r w:rsidRPr="00DA1A1F">
              <w:rPr>
                <w:rFonts w:ascii="Times New Roman" w:hAnsi="Times New Roman"/>
              </w:rPr>
              <w:t>Снижение величины потерь электроэнергии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39" w:rsidRPr="00DA1A1F" w:rsidRDefault="00F84339" w:rsidP="00F84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2015-2019</w:t>
            </w:r>
          </w:p>
        </w:tc>
      </w:tr>
    </w:tbl>
    <w:p w:rsidR="00FC7D30" w:rsidRDefault="00FC7D30">
      <w:pPr>
        <w:rPr>
          <w:rFonts w:ascii="Times New Roman" w:hAnsi="Times New Roman"/>
          <w:sz w:val="28"/>
          <w:szCs w:val="28"/>
        </w:rPr>
        <w:sectPr w:rsidR="00FC7D30" w:rsidSect="00F84339">
          <w:pgSz w:w="16838" w:h="11906" w:orient="landscape"/>
          <w:pgMar w:top="1134" w:right="426" w:bottom="566" w:left="426" w:header="709" w:footer="709" w:gutter="0"/>
          <w:cols w:space="708"/>
          <w:docGrid w:linePitch="360"/>
        </w:sectPr>
      </w:pPr>
    </w:p>
    <w:tbl>
      <w:tblPr>
        <w:tblW w:w="15314" w:type="dxa"/>
        <w:tblLayout w:type="fixed"/>
        <w:tblLook w:val="04A0"/>
      </w:tblPr>
      <w:tblGrid>
        <w:gridCol w:w="717"/>
        <w:gridCol w:w="3257"/>
        <w:gridCol w:w="3119"/>
        <w:gridCol w:w="2663"/>
        <w:gridCol w:w="3464"/>
        <w:gridCol w:w="2094"/>
      </w:tblGrid>
      <w:tr w:rsidR="00976421" w:rsidRPr="008C6E85" w:rsidTr="0044634E">
        <w:trPr>
          <w:trHeight w:val="12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21" w:rsidRPr="008C6E85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6E85"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21" w:rsidRPr="008C6E85" w:rsidRDefault="008C6E85" w:rsidP="00446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="00976421" w:rsidRPr="008C6E85">
              <w:rPr>
                <w:rFonts w:ascii="Times New Roman" w:hAnsi="Times New Roman"/>
                <w:lang w:eastAsia="ru-RU"/>
              </w:rPr>
              <w:t>амена ламп накаливания в ТП и РП на энергосберегающие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21" w:rsidRPr="008C6E85" w:rsidRDefault="008C6E85" w:rsidP="00446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потерь на собственные нужды ТП и РП в связи с применением энергосберегающих технологий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21" w:rsidRPr="008C6E85" w:rsidRDefault="008C6E85" w:rsidP="0044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E85">
              <w:rPr>
                <w:rFonts w:ascii="Times New Roman" w:eastAsia="Times New Roman" w:hAnsi="Times New Roman"/>
                <w:lang w:eastAsia="ru-RU"/>
              </w:rPr>
              <w:t>5000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21" w:rsidRPr="008C6E85" w:rsidRDefault="008C6E85" w:rsidP="0044634E">
            <w:pPr>
              <w:spacing w:after="0" w:line="240" w:lineRule="auto"/>
              <w:rPr>
                <w:rFonts w:ascii="Times New Roman" w:hAnsi="Times New Roman"/>
              </w:rPr>
            </w:pPr>
            <w:r w:rsidRPr="00DA1A1F">
              <w:rPr>
                <w:rFonts w:ascii="Times New Roman" w:hAnsi="Times New Roman"/>
              </w:rPr>
              <w:t>Снижение величины потерь электроэнергии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21" w:rsidRPr="008C6E85" w:rsidRDefault="008C6E85" w:rsidP="0044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2015-2019</w:t>
            </w:r>
          </w:p>
        </w:tc>
      </w:tr>
      <w:tr w:rsidR="008C6E85" w:rsidRPr="004050EA" w:rsidTr="0044634E">
        <w:trPr>
          <w:trHeight w:val="12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E85" w:rsidRPr="00DA1A1F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8C6E85" w:rsidRDefault="008C6E85" w:rsidP="00446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  <w:r w:rsidRPr="008C6E85">
              <w:rPr>
                <w:rFonts w:ascii="Times New Roman" w:hAnsi="Times New Roman"/>
                <w:lang w:eastAsia="ru-RU"/>
              </w:rPr>
              <w:t>втоматизация узлов отопления РУ-0,4 кВ в ТП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DA1A1F" w:rsidRDefault="008C6E85" w:rsidP="00446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потерь на собственные нужды ТП и РП в связи с применением энергосберегающих технологий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Default="008C6E85" w:rsidP="0044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10000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8C6E85" w:rsidRDefault="008C6E85" w:rsidP="008C6E85">
            <w:pPr>
              <w:spacing w:after="0" w:line="240" w:lineRule="auto"/>
              <w:rPr>
                <w:rFonts w:ascii="Times New Roman" w:hAnsi="Times New Roman"/>
              </w:rPr>
            </w:pPr>
            <w:r w:rsidRPr="00DA1A1F">
              <w:rPr>
                <w:rFonts w:ascii="Times New Roman" w:hAnsi="Times New Roman"/>
              </w:rPr>
              <w:t>Снижение величины потерь электроэнергии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8C6E85" w:rsidRDefault="008C6E85" w:rsidP="008C6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2015-2019</w:t>
            </w:r>
          </w:p>
        </w:tc>
      </w:tr>
      <w:tr w:rsidR="008C6E85" w:rsidRPr="004050EA" w:rsidTr="0044634E">
        <w:trPr>
          <w:trHeight w:val="12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E85" w:rsidRPr="00DA1A1F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1.7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976421" w:rsidRDefault="008C6E85" w:rsidP="0044634E">
            <w:pPr>
              <w:spacing w:after="0" w:line="240" w:lineRule="auto"/>
              <w:rPr>
                <w:rFonts w:ascii="Times New Roman" w:hAnsi="Times New Roman"/>
              </w:rPr>
            </w:pPr>
            <w:r w:rsidRPr="007738FE">
              <w:rPr>
                <w:rFonts w:ascii="Times New Roman" w:hAnsi="Times New Roman"/>
              </w:rPr>
              <w:t>Разработка и реализация программы сокращения технологического расхода (потерь) электрической энергии в электрических сетях, используемых для оказания услуг по передаче электрической энергии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DA1A1F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hAnsi="Times New Roman"/>
              </w:rPr>
              <w:t>Предварительная проработка технико-экономических показателей, определение затрат на реализацию, принятие решений об источниках финансирования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DA1A1F" w:rsidRDefault="008C6E85" w:rsidP="0044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30000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DA1A1F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hAnsi="Times New Roman"/>
              </w:rPr>
              <w:t>Снижение величины потерь электроэнергии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DA1A1F" w:rsidRDefault="008C6E85" w:rsidP="0044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2015-2019</w:t>
            </w:r>
          </w:p>
        </w:tc>
      </w:tr>
      <w:tr w:rsidR="008C6E85" w:rsidRPr="004050EA" w:rsidTr="0044634E">
        <w:trPr>
          <w:trHeight w:val="300"/>
        </w:trPr>
        <w:tc>
          <w:tcPr>
            <w:tcW w:w="15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85" w:rsidRPr="004050EA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0E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C6E85" w:rsidRPr="004050EA" w:rsidTr="0044634E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85" w:rsidRPr="004050EA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0EA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4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85" w:rsidRPr="004050EA" w:rsidRDefault="008C6E85" w:rsidP="0044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0EA">
              <w:rPr>
                <w:rFonts w:ascii="Times New Roman" w:eastAsia="Times New Roman" w:hAnsi="Times New Roman"/>
                <w:lang w:eastAsia="ru-RU"/>
              </w:rPr>
              <w:t>Технические мероприятия</w:t>
            </w:r>
          </w:p>
        </w:tc>
      </w:tr>
      <w:tr w:rsidR="008C6E85" w:rsidRPr="004050EA" w:rsidTr="0044634E">
        <w:trPr>
          <w:trHeight w:val="300"/>
        </w:trPr>
        <w:tc>
          <w:tcPr>
            <w:tcW w:w="15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85" w:rsidRPr="004050EA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0E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C6E85" w:rsidRPr="004050EA" w:rsidTr="0044634E">
        <w:trPr>
          <w:trHeight w:val="12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85" w:rsidRPr="004050EA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0EA">
              <w:rPr>
                <w:rFonts w:ascii="Times New Roman" w:eastAsia="Times New Roman" w:hAnsi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4050E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85" w:rsidRPr="004050EA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0EA">
              <w:rPr>
                <w:rFonts w:ascii="Times New Roman" w:eastAsia="Times New Roman" w:hAnsi="Times New Roman"/>
                <w:lang w:eastAsia="ru-RU"/>
              </w:rPr>
              <w:t xml:space="preserve">Реконструкция ЛЭП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85" w:rsidRPr="004050EA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0EA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технических потерь электроэнергии в связи улучшением технических характеристик ЛЭП, уменьшение недоотпуска электроэнергии в связи с технологическими нарушениями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85" w:rsidRPr="00546AF8" w:rsidRDefault="008C6E85" w:rsidP="0044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278300</w:t>
            </w:r>
            <w:r w:rsidRPr="00546AF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85" w:rsidRPr="004050EA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0EA">
              <w:rPr>
                <w:rFonts w:ascii="Times New Roman" w:eastAsia="Times New Roman" w:hAnsi="Times New Roman"/>
                <w:color w:val="000000"/>
                <w:lang w:eastAsia="ru-RU"/>
              </w:rPr>
              <w:t>Снижение величины потерь электроэнергии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85" w:rsidRPr="004050EA" w:rsidRDefault="008C6E85" w:rsidP="0044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0EA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4050EA">
              <w:rPr>
                <w:rFonts w:ascii="Times New Roman" w:eastAsia="Times New Roman" w:hAnsi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8C6E85" w:rsidRPr="004050EA" w:rsidTr="0044634E">
        <w:trPr>
          <w:trHeight w:val="12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E85" w:rsidRPr="004050EA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4050EA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токовых замеров на низкой стороне каждого трансформатора и распределение неравномерностей по токам в фазах и минимизация токов нулевой, обратной последовательности</w:t>
            </w:r>
            <w:r>
              <w:rPr>
                <w:rStyle w:val="apple-converted-space"/>
                <w:rFonts w:ascii="Arial" w:hAnsi="Arial" w:cs="Arial"/>
                <w:color w:val="010101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D37C42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C42">
              <w:rPr>
                <w:rFonts w:ascii="Times New Roman" w:eastAsia="Times New Roman" w:hAnsi="Times New Roman"/>
                <w:lang w:eastAsia="ru-RU"/>
              </w:rPr>
              <w:t xml:space="preserve">Оптимизация режимов работы оборудования путем переключения части абонентов с перегруженных фаз на недогруженные </w:t>
            </w:r>
          </w:p>
          <w:p w:rsidR="008C6E85" w:rsidRPr="004050EA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0233CB" w:rsidRDefault="008C6E85" w:rsidP="0044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90000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D37C42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7C42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качества поставляемой электрической энергии, снижение потерь электроэнергии</w:t>
            </w:r>
          </w:p>
          <w:p w:rsidR="008C6E85" w:rsidRPr="004050EA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4050EA" w:rsidRDefault="008C6E85" w:rsidP="0044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0EA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4050EA">
              <w:rPr>
                <w:rFonts w:ascii="Times New Roman" w:eastAsia="Times New Roman" w:hAnsi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8C6E85" w:rsidRPr="004050EA" w:rsidTr="0044634E">
        <w:trPr>
          <w:trHeight w:val="9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85" w:rsidRPr="004050EA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0EA">
              <w:rPr>
                <w:rFonts w:ascii="Times New Roman" w:eastAsia="Times New Roman" w:hAnsi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4050E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85" w:rsidRPr="004050EA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0EA">
              <w:rPr>
                <w:rFonts w:ascii="Times New Roman" w:eastAsia="Times New Roman" w:hAnsi="Times New Roman"/>
                <w:lang w:eastAsia="ru-RU"/>
              </w:rPr>
              <w:t xml:space="preserve">Вывод из работы силовых трансформаторов в период минимума нагрузок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85" w:rsidRPr="004050EA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0EA">
              <w:rPr>
                <w:rFonts w:ascii="Times New Roman" w:eastAsia="Times New Roman" w:hAnsi="Times New Roman"/>
                <w:lang w:eastAsia="ru-RU"/>
              </w:rPr>
              <w:t xml:space="preserve">Снижение потерь холостого хода силовых трансформаторов, оптимизация режимов работы оборудования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85" w:rsidRPr="004050EA" w:rsidRDefault="008C6E85" w:rsidP="0044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0EA">
              <w:rPr>
                <w:rFonts w:ascii="Times New Roman" w:eastAsia="Times New Roman" w:hAnsi="Times New Roman"/>
                <w:lang w:eastAsia="ru-RU"/>
              </w:rPr>
              <w:t xml:space="preserve">   -     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85" w:rsidRPr="004050EA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0EA">
              <w:rPr>
                <w:rFonts w:ascii="Times New Roman" w:eastAsia="Times New Roman" w:hAnsi="Times New Roman"/>
                <w:lang w:eastAsia="ru-RU"/>
              </w:rPr>
              <w:t>Снижение величины потерь электроэнергии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85" w:rsidRPr="004050EA" w:rsidRDefault="008C6E85" w:rsidP="0044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0EA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4050EA">
              <w:rPr>
                <w:rFonts w:ascii="Times New Roman" w:eastAsia="Times New Roman" w:hAnsi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8C6E85" w:rsidRPr="004050EA" w:rsidTr="0044634E">
        <w:trPr>
          <w:trHeight w:val="9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E85" w:rsidRPr="004050EA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2.4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4050EA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Монтаж на существующих ТП автоматических конденсаторных установок.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4050EA" w:rsidRDefault="008C6E85" w:rsidP="00BD68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Оптимизация энергопотребления по стороне 0,4 кВ.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DA1A1F" w:rsidRDefault="008C6E85" w:rsidP="0044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выделение</w:t>
            </w:r>
          </w:p>
          <w:p w:rsidR="008C6E85" w:rsidRPr="004050EA" w:rsidRDefault="008C6E85" w:rsidP="0044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 xml:space="preserve">инвестиций при </w:t>
            </w:r>
            <w:r>
              <w:rPr>
                <w:rFonts w:ascii="Times New Roman" w:eastAsia="Times New Roman" w:hAnsi="Times New Roman"/>
                <w:lang w:eastAsia="ru-RU"/>
              </w:rPr>
              <w:t>введении в эксплуатацию новых строений и сооружений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4050EA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требований ст. 16 гл. 4 Федерального закона № 261-ФЗ «Об энергосбережении и о повышении энергетической эффективности»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4050EA" w:rsidRDefault="008C6E85" w:rsidP="0044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2015-2019</w:t>
            </w:r>
          </w:p>
        </w:tc>
      </w:tr>
      <w:tr w:rsidR="008C6E85" w:rsidRPr="004050EA" w:rsidTr="0044634E">
        <w:trPr>
          <w:trHeight w:val="9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E85" w:rsidRPr="004050EA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4050EA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Оснащение системой АИИСКУЭ каждого фидера для более точного снятия показаний и прогнозирования расхода электроэнергии.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4050EA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Исключение безучетного потребления энергоресурсов  и проведение эффективного мониторинга за энергопотреблением вводимых зданиях и строениях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DA1A1F" w:rsidRDefault="008C6E85" w:rsidP="0044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>выделение</w:t>
            </w:r>
          </w:p>
          <w:p w:rsidR="008C6E85" w:rsidRPr="004050EA" w:rsidRDefault="008C6E85" w:rsidP="0044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A1F">
              <w:rPr>
                <w:rFonts w:ascii="Times New Roman" w:eastAsia="Times New Roman" w:hAnsi="Times New Roman"/>
                <w:lang w:eastAsia="ru-RU"/>
              </w:rPr>
              <w:t xml:space="preserve">инвестиций при </w:t>
            </w:r>
            <w:r>
              <w:rPr>
                <w:rFonts w:ascii="Times New Roman" w:eastAsia="Times New Roman" w:hAnsi="Times New Roman"/>
                <w:lang w:eastAsia="ru-RU"/>
              </w:rPr>
              <w:t>введении в эксплуатацию новых строений и сооружений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4050EA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Достижение требуемого ежегодного снижения потребления (3%) электроэнергии, тепловой энергии, природного газа и воды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4050EA" w:rsidRDefault="008C6E85" w:rsidP="0044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2015-2019</w:t>
            </w:r>
          </w:p>
        </w:tc>
      </w:tr>
      <w:tr w:rsidR="008C6E85" w:rsidRPr="004050EA" w:rsidTr="0044634E">
        <w:trPr>
          <w:trHeight w:val="9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E85" w:rsidRPr="004050EA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2.6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4050EA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высоковольтных испытаний на кабельных линиях и трансформаторах.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4050EA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Определение условно-постоянных потерь связанных с утечками на изоляцию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4050EA" w:rsidRDefault="008C6E85" w:rsidP="0044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150000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4050EA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Достижение требуемого ежегодного снижения потребления (3%) электроэнергии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4050EA" w:rsidRDefault="008C6E85" w:rsidP="0044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2015-2019</w:t>
            </w:r>
          </w:p>
        </w:tc>
      </w:tr>
      <w:tr w:rsidR="008C6E85" w:rsidRPr="004050EA" w:rsidTr="0044634E">
        <w:trPr>
          <w:trHeight w:val="9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E85" w:rsidRPr="004050EA" w:rsidRDefault="008C6E85" w:rsidP="00BD68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2.7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4050EA" w:rsidRDefault="008C6E85" w:rsidP="00BD68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Вскрытие, обследование и испытание заземляющих устройств на ТП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4050EA" w:rsidRDefault="008C6E85" w:rsidP="00BD68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Определение условно-постоянных потерь связанных с эффективностью работы глухозаземленных нейтралей на ТП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4050EA" w:rsidRDefault="008C6E85" w:rsidP="0044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85000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4050EA" w:rsidRDefault="008C6E85" w:rsidP="00BD68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Достижение требуемого ежегодного снижения потребления (3%) электроэнергии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85" w:rsidRPr="004050EA" w:rsidRDefault="008C6E85" w:rsidP="0044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2015-2019</w:t>
            </w:r>
          </w:p>
        </w:tc>
      </w:tr>
      <w:tr w:rsidR="008C6E85" w:rsidRPr="004050EA" w:rsidTr="0044634E">
        <w:trPr>
          <w:trHeight w:val="300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85" w:rsidRPr="004050EA" w:rsidRDefault="008C6E85" w:rsidP="0044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0EA">
              <w:rPr>
                <w:rFonts w:ascii="Times New Roman" w:eastAsia="Times New Roman" w:hAnsi="Times New Roman"/>
                <w:lang w:eastAsia="ru-RU"/>
              </w:rPr>
              <w:t>Итого затрат на проведение мероприятий энергосбережения: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85" w:rsidRPr="004050EA" w:rsidRDefault="008C6E85" w:rsidP="0044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698300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85" w:rsidRPr="004050EA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0E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85" w:rsidRPr="004050EA" w:rsidRDefault="008C6E85" w:rsidP="004463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0E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44055F" w:rsidRDefault="0044055F" w:rsidP="00A1554B">
      <w:pPr>
        <w:rPr>
          <w:rFonts w:ascii="Times New Roman" w:hAnsi="Times New Roman"/>
          <w:sz w:val="28"/>
          <w:szCs w:val="28"/>
        </w:rPr>
      </w:pPr>
    </w:p>
    <w:p w:rsidR="00F84339" w:rsidRDefault="00F84339" w:rsidP="00A1554B">
      <w:pPr>
        <w:rPr>
          <w:rFonts w:ascii="Times New Roman" w:hAnsi="Times New Roman"/>
          <w:sz w:val="28"/>
          <w:szCs w:val="28"/>
        </w:rPr>
      </w:pPr>
    </w:p>
    <w:p w:rsidR="00F84339" w:rsidRDefault="00F84339" w:rsidP="00A1554B">
      <w:pPr>
        <w:rPr>
          <w:rFonts w:ascii="Times New Roman" w:hAnsi="Times New Roman"/>
          <w:sz w:val="28"/>
          <w:szCs w:val="28"/>
        </w:rPr>
      </w:pPr>
    </w:p>
    <w:p w:rsidR="00F84339" w:rsidRDefault="00F84339" w:rsidP="00A1554B">
      <w:pPr>
        <w:rPr>
          <w:rFonts w:ascii="Times New Roman" w:hAnsi="Times New Roman"/>
          <w:sz w:val="28"/>
          <w:szCs w:val="28"/>
        </w:rPr>
      </w:pPr>
    </w:p>
    <w:p w:rsidR="00F84339" w:rsidRDefault="00F84339" w:rsidP="00A1554B">
      <w:pPr>
        <w:rPr>
          <w:rFonts w:ascii="Times New Roman" w:hAnsi="Times New Roman"/>
          <w:sz w:val="28"/>
          <w:szCs w:val="28"/>
        </w:rPr>
      </w:pPr>
    </w:p>
    <w:p w:rsidR="00F84339" w:rsidRDefault="00F84339" w:rsidP="00F84339">
      <w:pPr>
        <w:numPr>
          <w:ilvl w:val="0"/>
          <w:numId w:val="35"/>
        </w:numPr>
        <w:autoSpaceDE w:val="0"/>
        <w:autoSpaceDN w:val="0"/>
        <w:adjustRightInd w:val="0"/>
        <w:spacing w:before="480" w:after="24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  <w:sectPr w:rsidR="00F84339" w:rsidSect="00F84339">
          <w:pgSz w:w="16838" w:h="11906" w:orient="landscape"/>
          <w:pgMar w:top="1134" w:right="907" w:bottom="851" w:left="709" w:header="709" w:footer="709" w:gutter="0"/>
          <w:cols w:space="708"/>
          <w:docGrid w:linePitch="360"/>
        </w:sectPr>
      </w:pPr>
      <w:bookmarkStart w:id="1" w:name="_Toc392606991"/>
    </w:p>
    <w:p w:rsidR="00E91927" w:rsidRPr="00F84339" w:rsidRDefault="00F84339" w:rsidP="007B451A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/>
          <w:sz w:val="28"/>
          <w:szCs w:val="28"/>
        </w:rPr>
      </w:pPr>
      <w:r w:rsidRPr="00F84339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  <w:bookmarkEnd w:id="1"/>
    </w:p>
    <w:p w:rsidR="00E91927" w:rsidRPr="00DE157B" w:rsidRDefault="00E91927" w:rsidP="00F8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57B">
        <w:rPr>
          <w:rFonts w:ascii="Times New Roman" w:hAnsi="Times New Roman"/>
          <w:sz w:val="24"/>
          <w:szCs w:val="24"/>
        </w:rPr>
        <w:t>Механизм реализации Программы базируется на следующих основных принципах:</w:t>
      </w:r>
    </w:p>
    <w:p w:rsidR="00E91927" w:rsidRPr="00DE157B" w:rsidRDefault="00E91927" w:rsidP="00E91927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E157B">
        <w:rPr>
          <w:rFonts w:ascii="Times New Roman" w:hAnsi="Times New Roman"/>
          <w:sz w:val="24"/>
          <w:szCs w:val="24"/>
        </w:rPr>
        <w:t>эффективное и рациональное использование энергетических ресурсов;</w:t>
      </w:r>
    </w:p>
    <w:p w:rsidR="00E91927" w:rsidRPr="00DE157B" w:rsidRDefault="00E91927" w:rsidP="00E91927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E157B">
        <w:rPr>
          <w:rFonts w:ascii="Times New Roman" w:hAnsi="Times New Roman"/>
          <w:sz w:val="24"/>
          <w:szCs w:val="24"/>
        </w:rPr>
        <w:t>поддержка и стимулирование энергосбережения и повышения энергетической эффективности;</w:t>
      </w:r>
    </w:p>
    <w:p w:rsidR="00E91927" w:rsidRPr="00DE157B" w:rsidRDefault="00E91927" w:rsidP="00E91927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E157B">
        <w:rPr>
          <w:rFonts w:ascii="Times New Roman" w:hAnsi="Times New Roman"/>
          <w:sz w:val="24"/>
          <w:szCs w:val="24"/>
        </w:rPr>
        <w:t>системность и комплексность проведения мероприятий по энергосбережению и повышению энергетической эффективности;</w:t>
      </w:r>
    </w:p>
    <w:p w:rsidR="00E91927" w:rsidRPr="00DE157B" w:rsidRDefault="00E91927" w:rsidP="00E91927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E157B">
        <w:rPr>
          <w:rFonts w:ascii="Times New Roman" w:hAnsi="Times New Roman"/>
          <w:sz w:val="24"/>
          <w:szCs w:val="24"/>
        </w:rPr>
        <w:t>планирование энергосбережения и повышения энергетической эффективности;</w:t>
      </w:r>
    </w:p>
    <w:p w:rsidR="00E91927" w:rsidRPr="00DE157B" w:rsidRDefault="00E91927" w:rsidP="00E91927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E157B">
        <w:rPr>
          <w:rFonts w:ascii="Times New Roman" w:hAnsi="Times New Roman"/>
          <w:sz w:val="24"/>
          <w:szCs w:val="24"/>
        </w:rPr>
        <w:t>использование энергетических ресурсов с учетом ресурсных, технологических, экологических и социальных условий.</w:t>
      </w:r>
    </w:p>
    <w:p w:rsidR="00E91927" w:rsidRPr="00DE157B" w:rsidRDefault="00E91927" w:rsidP="00E91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157B">
        <w:rPr>
          <w:rFonts w:ascii="Times New Roman" w:hAnsi="Times New Roman"/>
          <w:sz w:val="24"/>
          <w:szCs w:val="24"/>
        </w:rPr>
        <w:t>Реализация мероприятий Программы осуществляется в соответствии с нормативными правовыми актами, регулирующими вопросы размещения заказа на поставку товаров, выполнение работ, оказание услуг.</w:t>
      </w:r>
    </w:p>
    <w:p w:rsidR="00E91927" w:rsidRPr="00DE157B" w:rsidRDefault="00E91927" w:rsidP="00E91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157B">
        <w:rPr>
          <w:rFonts w:ascii="Times New Roman" w:hAnsi="Times New Roman"/>
          <w:sz w:val="24"/>
          <w:szCs w:val="24"/>
        </w:rPr>
        <w:t>Программа подвергается корректировке исходя из возможностей доходной ба</w:t>
      </w:r>
      <w:r w:rsidR="00C72EDF" w:rsidRPr="00DE157B">
        <w:rPr>
          <w:rFonts w:ascii="Times New Roman" w:hAnsi="Times New Roman"/>
          <w:sz w:val="24"/>
          <w:szCs w:val="24"/>
        </w:rPr>
        <w:t xml:space="preserve">зы необходимой валовой выручки </w:t>
      </w:r>
      <w:r w:rsidR="007B451A" w:rsidRPr="007B451A">
        <w:rPr>
          <w:rFonts w:ascii="Times New Roman" w:hAnsi="Times New Roman"/>
          <w:sz w:val="24"/>
          <w:szCs w:val="24"/>
        </w:rPr>
        <w:t>ООО «Городская электросетевая компания» (до 27.02.2017 г. - АО «Бываловский машиностроительный завод»)</w:t>
      </w:r>
      <w:r w:rsidRPr="00DE157B">
        <w:rPr>
          <w:rFonts w:ascii="Times New Roman" w:hAnsi="Times New Roman"/>
          <w:sz w:val="24"/>
          <w:szCs w:val="24"/>
        </w:rPr>
        <w:t xml:space="preserve"> на очередной финансовый год, а также в случае предоставления дополнительных источников финансирования на реализацию Программы.</w:t>
      </w:r>
    </w:p>
    <w:p w:rsidR="00E91927" w:rsidRPr="00DE157B" w:rsidRDefault="00E91927" w:rsidP="00F84339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392606992"/>
      <w:r w:rsidRPr="00DE157B">
        <w:rPr>
          <w:rFonts w:ascii="Times New Roman" w:hAnsi="Times New Roman"/>
          <w:b/>
          <w:sz w:val="24"/>
          <w:szCs w:val="24"/>
        </w:rPr>
        <w:t>Контроль за ходом реализации Программы</w:t>
      </w:r>
      <w:bookmarkEnd w:id="2"/>
    </w:p>
    <w:p w:rsidR="00E91927" w:rsidRPr="00DE157B" w:rsidRDefault="00E91927" w:rsidP="00E91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157B">
        <w:rPr>
          <w:rFonts w:ascii="Times New Roman" w:hAnsi="Times New Roman"/>
          <w:sz w:val="24"/>
          <w:szCs w:val="24"/>
        </w:rPr>
        <w:t xml:space="preserve">Контроль за ходом реализации программы осуществляется </w:t>
      </w:r>
      <w:r w:rsidR="00C72EDF" w:rsidRPr="00DE157B">
        <w:rPr>
          <w:rFonts w:ascii="Times New Roman" w:hAnsi="Times New Roman"/>
          <w:sz w:val="24"/>
          <w:szCs w:val="24"/>
        </w:rPr>
        <w:t>Департаментом ТЭК и ТР</w:t>
      </w:r>
      <w:r w:rsidRPr="00DE157B">
        <w:rPr>
          <w:rFonts w:ascii="Times New Roman" w:hAnsi="Times New Roman"/>
          <w:sz w:val="24"/>
          <w:szCs w:val="24"/>
        </w:rPr>
        <w:t xml:space="preserve"> Вологодской области.</w:t>
      </w:r>
    </w:p>
    <w:p w:rsidR="00E91927" w:rsidRPr="00DE157B" w:rsidRDefault="00E91927" w:rsidP="00E919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57B">
        <w:rPr>
          <w:rFonts w:ascii="Times New Roman" w:hAnsi="Times New Roman" w:cs="Times New Roman"/>
          <w:sz w:val="24"/>
          <w:szCs w:val="24"/>
        </w:rPr>
        <w:t xml:space="preserve">Руководитель программы ежеквартально до 30 числа месяца, следующего за отчетным кварталом, представляет </w:t>
      </w:r>
      <w:r w:rsidR="00C72EDF" w:rsidRPr="00DE157B">
        <w:rPr>
          <w:rFonts w:ascii="Times New Roman" w:hAnsi="Times New Roman" w:cs="Times New Roman"/>
          <w:sz w:val="24"/>
          <w:szCs w:val="24"/>
        </w:rPr>
        <w:t xml:space="preserve">в Департамент </w:t>
      </w:r>
      <w:r w:rsidRPr="00DE157B">
        <w:rPr>
          <w:rFonts w:ascii="Times New Roman" w:hAnsi="Times New Roman" w:cs="Times New Roman"/>
          <w:sz w:val="24"/>
          <w:szCs w:val="24"/>
        </w:rPr>
        <w:t xml:space="preserve"> информацию о выполнении мероприятий программы, содержащую анализ положительных результатов, а также причины недостатков и нерешенных проблем (включая информацию о качестве и комплектности полученного оборудования, техники, дате ввода их в эксплуатацию, об использовании их по назначению и т.д.);</w:t>
      </w:r>
    </w:p>
    <w:p w:rsidR="00E91927" w:rsidRPr="00650BEC" w:rsidRDefault="00E91927" w:rsidP="00F84339">
      <w:pPr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ind w:left="924" w:hanging="788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3" w:name="_Toc392606993"/>
      <w:r w:rsidRPr="00650BEC">
        <w:rPr>
          <w:rFonts w:ascii="Times New Roman" w:hAnsi="Times New Roman"/>
          <w:b/>
          <w:sz w:val="24"/>
          <w:szCs w:val="24"/>
        </w:rPr>
        <w:t>Оценка эффективности и результатов реализации Программы</w:t>
      </w:r>
      <w:bookmarkEnd w:id="3"/>
    </w:p>
    <w:p w:rsidR="00E91927" w:rsidRPr="00DE157B" w:rsidRDefault="00E91927" w:rsidP="00E91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157B">
        <w:rPr>
          <w:rFonts w:ascii="Times New Roman" w:hAnsi="Times New Roman"/>
          <w:sz w:val="24"/>
          <w:szCs w:val="24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E91927" w:rsidRPr="00DE157B" w:rsidRDefault="00E91927" w:rsidP="00E91927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E157B">
        <w:rPr>
          <w:rFonts w:ascii="Times New Roman" w:hAnsi="Times New Roman"/>
          <w:sz w:val="24"/>
          <w:szCs w:val="24"/>
        </w:rPr>
        <w:t>полный переход на приборный учет при расчетах за хозяйственные нужды по видам ресурсов;</w:t>
      </w:r>
    </w:p>
    <w:p w:rsidR="00E91927" w:rsidRPr="00DE157B" w:rsidRDefault="00E91927" w:rsidP="00E91927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E157B">
        <w:rPr>
          <w:rFonts w:ascii="Times New Roman" w:hAnsi="Times New Roman"/>
          <w:sz w:val="24"/>
          <w:szCs w:val="24"/>
        </w:rPr>
        <w:t>оснащение приборами расчетного учета в соответствии с правилами коммерческого учета на оптовом и розничном рынке согласно Программе;</w:t>
      </w:r>
    </w:p>
    <w:p w:rsidR="00E91927" w:rsidRPr="00DE157B" w:rsidRDefault="00E91927" w:rsidP="00E91927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E157B">
        <w:rPr>
          <w:rFonts w:ascii="Times New Roman" w:hAnsi="Times New Roman"/>
          <w:sz w:val="24"/>
          <w:szCs w:val="24"/>
        </w:rPr>
        <w:t>стопроцентное наличие энергетических паспортов, актов энергетических обследований; установленных нормативов энергоресурсопотребления;</w:t>
      </w:r>
    </w:p>
    <w:p w:rsidR="00E91927" w:rsidRPr="00DE157B" w:rsidRDefault="00E91927" w:rsidP="00E91927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E157B">
        <w:rPr>
          <w:rFonts w:ascii="Times New Roman" w:hAnsi="Times New Roman"/>
          <w:sz w:val="24"/>
          <w:szCs w:val="24"/>
        </w:rPr>
        <w:t>снижение относительных потерь п</w:t>
      </w:r>
      <w:r w:rsidR="006E7181">
        <w:rPr>
          <w:rFonts w:ascii="Times New Roman" w:hAnsi="Times New Roman"/>
          <w:sz w:val="24"/>
          <w:szCs w:val="24"/>
        </w:rPr>
        <w:t>ри передаче электроэнергии на 3</w:t>
      </w:r>
      <w:r w:rsidRPr="00DE157B">
        <w:rPr>
          <w:rFonts w:ascii="Times New Roman" w:hAnsi="Times New Roman"/>
          <w:sz w:val="24"/>
          <w:szCs w:val="24"/>
        </w:rPr>
        <w:t xml:space="preserve"> % по сравнению с 2011 годом;</w:t>
      </w:r>
    </w:p>
    <w:p w:rsidR="00E91927" w:rsidRPr="00DE157B" w:rsidRDefault="00E91927" w:rsidP="00E91927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E157B">
        <w:rPr>
          <w:rFonts w:ascii="Times New Roman" w:hAnsi="Times New Roman"/>
          <w:sz w:val="24"/>
          <w:szCs w:val="24"/>
        </w:rPr>
        <w:t xml:space="preserve">ориентировочно плановая экономия финансовых средств за период реализации программы, расходуемых на потребление энергетических ресурсов к 2019 году может составить </w:t>
      </w:r>
      <w:r w:rsidRPr="00DE157B">
        <w:rPr>
          <w:rFonts w:ascii="Times New Roman" w:hAnsi="Times New Roman"/>
          <w:b/>
          <w:sz w:val="24"/>
          <w:szCs w:val="24"/>
        </w:rPr>
        <w:t xml:space="preserve">0,12 </w:t>
      </w:r>
      <w:r w:rsidRPr="00DE157B">
        <w:rPr>
          <w:rFonts w:ascii="Times New Roman" w:hAnsi="Times New Roman"/>
          <w:sz w:val="24"/>
          <w:szCs w:val="24"/>
        </w:rPr>
        <w:t>млн. руб (ежегодно).</w:t>
      </w:r>
    </w:p>
    <w:p w:rsidR="00E91927" w:rsidRPr="006E7181" w:rsidRDefault="00E91927" w:rsidP="00F84339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4" w:name="_Toc392606994"/>
      <w:r w:rsidRPr="006E7181">
        <w:rPr>
          <w:rFonts w:ascii="Times New Roman" w:hAnsi="Times New Roman"/>
          <w:b/>
          <w:sz w:val="24"/>
          <w:szCs w:val="24"/>
        </w:rPr>
        <w:t>Пропаганда эффективного использования энергетических ресурсов</w:t>
      </w:r>
      <w:bookmarkEnd w:id="4"/>
    </w:p>
    <w:p w:rsidR="00E91927" w:rsidRPr="00DE157B" w:rsidRDefault="00C72EDF" w:rsidP="00E91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157B">
        <w:rPr>
          <w:rFonts w:ascii="Times New Roman" w:hAnsi="Times New Roman"/>
          <w:sz w:val="24"/>
          <w:szCs w:val="24"/>
        </w:rPr>
        <w:t xml:space="preserve">В коллективе организации </w:t>
      </w:r>
      <w:r w:rsidR="007B451A">
        <w:rPr>
          <w:rFonts w:ascii="Times New Roman" w:hAnsi="Times New Roman"/>
          <w:sz w:val="24"/>
          <w:szCs w:val="24"/>
        </w:rPr>
        <w:t xml:space="preserve"> </w:t>
      </w:r>
      <w:r w:rsidR="007B451A" w:rsidRPr="007B451A">
        <w:rPr>
          <w:rFonts w:ascii="Times New Roman" w:hAnsi="Times New Roman"/>
          <w:sz w:val="24"/>
          <w:szCs w:val="24"/>
        </w:rPr>
        <w:t>ООО «Городская электросетевая компания» (до 27.02.2017 г. - АО «Бываловский машиностроительный завод»)</w:t>
      </w:r>
      <w:r w:rsidR="007B451A">
        <w:rPr>
          <w:rFonts w:ascii="Times New Roman" w:hAnsi="Times New Roman"/>
          <w:sz w:val="24"/>
          <w:szCs w:val="24"/>
        </w:rPr>
        <w:t xml:space="preserve"> </w:t>
      </w:r>
      <w:r w:rsidR="00E91927" w:rsidRPr="00DE157B">
        <w:rPr>
          <w:rFonts w:ascii="Times New Roman" w:hAnsi="Times New Roman"/>
          <w:sz w:val="24"/>
          <w:szCs w:val="24"/>
        </w:rPr>
        <w:t>эффективное использование энергетических ресурсов и проведение мероприятий в сфере энергосбережения и повышения энергетической эффективности осуществляются путем:</w:t>
      </w:r>
    </w:p>
    <w:p w:rsidR="00E91927" w:rsidRPr="00DE157B" w:rsidRDefault="00E91927" w:rsidP="00E9192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E157B">
        <w:rPr>
          <w:rFonts w:ascii="Times New Roman" w:hAnsi="Times New Roman"/>
          <w:sz w:val="24"/>
          <w:szCs w:val="24"/>
        </w:rPr>
        <w:t>предоставления потребителям энергетических ресурсов информации по правовому обеспечению энергосбережения и повышения энергетической эффективности;</w:t>
      </w:r>
    </w:p>
    <w:p w:rsidR="00E91927" w:rsidRPr="00DE157B" w:rsidRDefault="00E91927" w:rsidP="00E9192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E157B">
        <w:rPr>
          <w:rFonts w:ascii="Times New Roman" w:hAnsi="Times New Roman"/>
          <w:sz w:val="24"/>
          <w:szCs w:val="24"/>
        </w:rPr>
        <w:t>сбора и распространения информации об эффективном использовании энергетических ресурсов;</w:t>
      </w:r>
    </w:p>
    <w:p w:rsidR="00E91927" w:rsidRPr="0044055F" w:rsidRDefault="00E91927" w:rsidP="00F84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57B">
        <w:rPr>
          <w:rFonts w:ascii="Times New Roman" w:hAnsi="Times New Roman"/>
          <w:sz w:val="24"/>
          <w:szCs w:val="24"/>
        </w:rPr>
        <w:t>Цель – информирование коллектива и потребителей электрической энергии о необходимости энергосбережения и энергоэффективности в рамках Федерального закона № 61-ФЗ «Об</w:t>
      </w:r>
      <w:r w:rsidR="00F84339">
        <w:rPr>
          <w:rFonts w:ascii="Times New Roman" w:hAnsi="Times New Roman"/>
          <w:sz w:val="24"/>
          <w:szCs w:val="24"/>
        </w:rPr>
        <w:t xml:space="preserve"> </w:t>
      </w:r>
      <w:r w:rsidRPr="00DE157B">
        <w:rPr>
          <w:rFonts w:ascii="Times New Roman" w:hAnsi="Times New Roman"/>
          <w:sz w:val="24"/>
          <w:szCs w:val="24"/>
        </w:rPr>
        <w:t>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sectPr w:rsidR="00E91927" w:rsidRPr="0044055F" w:rsidSect="007B451A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8C" w:rsidRDefault="0067758C" w:rsidP="00A37C29">
      <w:pPr>
        <w:spacing w:after="0" w:line="240" w:lineRule="auto"/>
      </w:pPr>
      <w:r>
        <w:separator/>
      </w:r>
    </w:p>
  </w:endnote>
  <w:endnote w:type="continuationSeparator" w:id="0">
    <w:p w:rsidR="0067758C" w:rsidRDefault="0067758C" w:rsidP="00A3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27" w:rsidRPr="004164BF" w:rsidRDefault="00FB53C8" w:rsidP="004164BF">
    <w:pPr>
      <w:pStyle w:val="a5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4164BF">
      <w:rPr>
        <w:rFonts w:ascii="Times New Roman" w:hAnsi="Times New Roman"/>
        <w:sz w:val="24"/>
        <w:szCs w:val="24"/>
      </w:rPr>
      <w:fldChar w:fldCharType="begin"/>
    </w:r>
    <w:r w:rsidR="008C5627" w:rsidRPr="004164BF">
      <w:rPr>
        <w:rFonts w:ascii="Times New Roman" w:hAnsi="Times New Roman"/>
        <w:sz w:val="24"/>
        <w:szCs w:val="24"/>
      </w:rPr>
      <w:instrText xml:space="preserve"> PAGE   \* MERGEFORMAT </w:instrText>
    </w:r>
    <w:r w:rsidRPr="004164BF">
      <w:rPr>
        <w:rFonts w:ascii="Times New Roman" w:hAnsi="Times New Roman"/>
        <w:sz w:val="24"/>
        <w:szCs w:val="24"/>
      </w:rPr>
      <w:fldChar w:fldCharType="separate"/>
    </w:r>
    <w:r w:rsidR="0067758C">
      <w:rPr>
        <w:rFonts w:ascii="Times New Roman" w:hAnsi="Times New Roman"/>
        <w:noProof/>
        <w:sz w:val="24"/>
        <w:szCs w:val="24"/>
      </w:rPr>
      <w:t>1</w:t>
    </w:r>
    <w:r w:rsidRPr="004164BF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8C" w:rsidRDefault="0067758C" w:rsidP="00A37C29">
      <w:pPr>
        <w:spacing w:after="0" w:line="240" w:lineRule="auto"/>
      </w:pPr>
      <w:r>
        <w:separator/>
      </w:r>
    </w:p>
  </w:footnote>
  <w:footnote w:type="continuationSeparator" w:id="0">
    <w:p w:rsidR="0067758C" w:rsidRDefault="0067758C" w:rsidP="00A37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B2B1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FC82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F4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547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084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5C9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CCA3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84E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5E4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584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F32ED"/>
    <w:multiLevelType w:val="hybridMultilevel"/>
    <w:tmpl w:val="4AE4773E"/>
    <w:lvl w:ilvl="0" w:tplc="CB82E34A">
      <w:start w:val="4"/>
      <w:numFmt w:val="decimal"/>
      <w:lvlText w:val="%1."/>
      <w:lvlJc w:val="left"/>
      <w:pPr>
        <w:tabs>
          <w:tab w:val="num" w:pos="1116"/>
        </w:tabs>
        <w:ind w:left="1116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11">
    <w:nsid w:val="02FD5F2F"/>
    <w:multiLevelType w:val="hybridMultilevel"/>
    <w:tmpl w:val="142E8E36"/>
    <w:lvl w:ilvl="0" w:tplc="80C6B21A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431728F"/>
    <w:multiLevelType w:val="hybridMultilevel"/>
    <w:tmpl w:val="0DC8F5CA"/>
    <w:lvl w:ilvl="0" w:tplc="6C0A337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158B3C80"/>
    <w:multiLevelType w:val="hybridMultilevel"/>
    <w:tmpl w:val="8D1CE512"/>
    <w:lvl w:ilvl="0" w:tplc="CCF2E3E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25D7FA7"/>
    <w:multiLevelType w:val="multilevel"/>
    <w:tmpl w:val="01A6B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A603E9"/>
    <w:multiLevelType w:val="hybridMultilevel"/>
    <w:tmpl w:val="4E46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B7C2C"/>
    <w:multiLevelType w:val="hybridMultilevel"/>
    <w:tmpl w:val="498CF496"/>
    <w:lvl w:ilvl="0" w:tplc="BA54AD34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A9C647C"/>
    <w:multiLevelType w:val="hybridMultilevel"/>
    <w:tmpl w:val="DFA6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77FDF"/>
    <w:multiLevelType w:val="hybridMultilevel"/>
    <w:tmpl w:val="D18EE730"/>
    <w:lvl w:ilvl="0" w:tplc="53A442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AEE2EA2"/>
    <w:multiLevelType w:val="hybridMultilevel"/>
    <w:tmpl w:val="5F9C7EFC"/>
    <w:lvl w:ilvl="0" w:tplc="CCF2E3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E79147C"/>
    <w:multiLevelType w:val="hybridMultilevel"/>
    <w:tmpl w:val="0E040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A5403"/>
    <w:multiLevelType w:val="hybridMultilevel"/>
    <w:tmpl w:val="7ABC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C7E70"/>
    <w:multiLevelType w:val="hybridMultilevel"/>
    <w:tmpl w:val="2B4A34B8"/>
    <w:lvl w:ilvl="0" w:tplc="E3AA8EEA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3">
    <w:nsid w:val="59D33DB1"/>
    <w:multiLevelType w:val="hybridMultilevel"/>
    <w:tmpl w:val="DDAEF9C2"/>
    <w:lvl w:ilvl="0" w:tplc="CCF2E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32F73"/>
    <w:multiLevelType w:val="hybridMultilevel"/>
    <w:tmpl w:val="0B98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562FC"/>
    <w:multiLevelType w:val="hybridMultilevel"/>
    <w:tmpl w:val="6476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B74A2"/>
    <w:multiLevelType w:val="hybridMultilevel"/>
    <w:tmpl w:val="7DBE42A2"/>
    <w:lvl w:ilvl="0" w:tplc="CB82E34A">
      <w:start w:val="4"/>
      <w:numFmt w:val="decimal"/>
      <w:lvlText w:val="%1."/>
      <w:lvlJc w:val="left"/>
      <w:pPr>
        <w:tabs>
          <w:tab w:val="num" w:pos="1116"/>
        </w:tabs>
        <w:ind w:left="1116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C1937"/>
    <w:multiLevelType w:val="multilevel"/>
    <w:tmpl w:val="EE88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17E73D1"/>
    <w:multiLevelType w:val="hybridMultilevel"/>
    <w:tmpl w:val="B0CE6C22"/>
    <w:lvl w:ilvl="0" w:tplc="288A8A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000A4"/>
    <w:multiLevelType w:val="hybridMultilevel"/>
    <w:tmpl w:val="9A3EB3BA"/>
    <w:lvl w:ilvl="0" w:tplc="8D440686">
      <w:start w:val="5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30">
    <w:nsid w:val="68D91ED4"/>
    <w:multiLevelType w:val="hybridMultilevel"/>
    <w:tmpl w:val="CFEA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12045"/>
    <w:multiLevelType w:val="hybridMultilevel"/>
    <w:tmpl w:val="8A3E08FE"/>
    <w:lvl w:ilvl="0" w:tplc="288A8A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13926"/>
    <w:multiLevelType w:val="hybridMultilevel"/>
    <w:tmpl w:val="445613F6"/>
    <w:lvl w:ilvl="0" w:tplc="CCF2E3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BCA4FE2"/>
    <w:multiLevelType w:val="hybridMultilevel"/>
    <w:tmpl w:val="0DC8F5CA"/>
    <w:lvl w:ilvl="0" w:tplc="6C0A337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>
    <w:nsid w:val="7F6D3AFB"/>
    <w:multiLevelType w:val="hybridMultilevel"/>
    <w:tmpl w:val="DF5ECC66"/>
    <w:lvl w:ilvl="0" w:tplc="CCF2E3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29"/>
  </w:num>
  <w:num w:numId="18">
    <w:abstractNumId w:val="23"/>
  </w:num>
  <w:num w:numId="19">
    <w:abstractNumId w:val="22"/>
  </w:num>
  <w:num w:numId="20">
    <w:abstractNumId w:val="34"/>
  </w:num>
  <w:num w:numId="21">
    <w:abstractNumId w:val="32"/>
  </w:num>
  <w:num w:numId="22">
    <w:abstractNumId w:val="13"/>
  </w:num>
  <w:num w:numId="23">
    <w:abstractNumId w:val="19"/>
  </w:num>
  <w:num w:numId="24">
    <w:abstractNumId w:val="26"/>
  </w:num>
  <w:num w:numId="25">
    <w:abstractNumId w:val="28"/>
  </w:num>
  <w:num w:numId="26">
    <w:abstractNumId w:val="14"/>
  </w:num>
  <w:num w:numId="27">
    <w:abstractNumId w:val="18"/>
  </w:num>
  <w:num w:numId="28">
    <w:abstractNumId w:val="31"/>
  </w:num>
  <w:num w:numId="29">
    <w:abstractNumId w:val="30"/>
  </w:num>
  <w:num w:numId="30">
    <w:abstractNumId w:val="21"/>
  </w:num>
  <w:num w:numId="31">
    <w:abstractNumId w:val="20"/>
  </w:num>
  <w:num w:numId="32">
    <w:abstractNumId w:val="15"/>
  </w:num>
  <w:num w:numId="33">
    <w:abstractNumId w:val="24"/>
  </w:num>
  <w:num w:numId="34">
    <w:abstractNumId w:val="1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52C4"/>
    <w:rsid w:val="0000038C"/>
    <w:rsid w:val="00004D48"/>
    <w:rsid w:val="00011F2C"/>
    <w:rsid w:val="000233CB"/>
    <w:rsid w:val="00023C81"/>
    <w:rsid w:val="0002413D"/>
    <w:rsid w:val="00032DF8"/>
    <w:rsid w:val="000346D8"/>
    <w:rsid w:val="00034D59"/>
    <w:rsid w:val="00035F6C"/>
    <w:rsid w:val="00036232"/>
    <w:rsid w:val="000468CD"/>
    <w:rsid w:val="000516A0"/>
    <w:rsid w:val="00056EBA"/>
    <w:rsid w:val="00056F0B"/>
    <w:rsid w:val="00060A15"/>
    <w:rsid w:val="0006406B"/>
    <w:rsid w:val="00065F48"/>
    <w:rsid w:val="000661BA"/>
    <w:rsid w:val="00066746"/>
    <w:rsid w:val="00085409"/>
    <w:rsid w:val="00085CE5"/>
    <w:rsid w:val="00091C81"/>
    <w:rsid w:val="00095A04"/>
    <w:rsid w:val="000A48A5"/>
    <w:rsid w:val="000A7B5F"/>
    <w:rsid w:val="000C32C0"/>
    <w:rsid w:val="000C33BB"/>
    <w:rsid w:val="000C67BF"/>
    <w:rsid w:val="000D4A07"/>
    <w:rsid w:val="000D4EB2"/>
    <w:rsid w:val="000D533D"/>
    <w:rsid w:val="000D6A25"/>
    <w:rsid w:val="000E08C3"/>
    <w:rsid w:val="000E52A8"/>
    <w:rsid w:val="000F05FE"/>
    <w:rsid w:val="000F1324"/>
    <w:rsid w:val="000F561C"/>
    <w:rsid w:val="0010341A"/>
    <w:rsid w:val="00105743"/>
    <w:rsid w:val="00110F9F"/>
    <w:rsid w:val="00112C56"/>
    <w:rsid w:val="00116787"/>
    <w:rsid w:val="001179E4"/>
    <w:rsid w:val="0012577D"/>
    <w:rsid w:val="001271DF"/>
    <w:rsid w:val="00130A18"/>
    <w:rsid w:val="00131DD0"/>
    <w:rsid w:val="001336E8"/>
    <w:rsid w:val="00134072"/>
    <w:rsid w:val="00134200"/>
    <w:rsid w:val="00135758"/>
    <w:rsid w:val="001407D1"/>
    <w:rsid w:val="001447FE"/>
    <w:rsid w:val="00147D20"/>
    <w:rsid w:val="00153925"/>
    <w:rsid w:val="00154EC1"/>
    <w:rsid w:val="001653E4"/>
    <w:rsid w:val="00182299"/>
    <w:rsid w:val="00185461"/>
    <w:rsid w:val="001B2C02"/>
    <w:rsid w:val="001B3808"/>
    <w:rsid w:val="001B64A1"/>
    <w:rsid w:val="001B74E3"/>
    <w:rsid w:val="001B7AF9"/>
    <w:rsid w:val="001C03A3"/>
    <w:rsid w:val="001C6702"/>
    <w:rsid w:val="001D08D3"/>
    <w:rsid w:val="001D5C03"/>
    <w:rsid w:val="001E48E0"/>
    <w:rsid w:val="001E67BF"/>
    <w:rsid w:val="001F0DEA"/>
    <w:rsid w:val="001F1434"/>
    <w:rsid w:val="002024F3"/>
    <w:rsid w:val="00202907"/>
    <w:rsid w:val="00210E9C"/>
    <w:rsid w:val="0021559A"/>
    <w:rsid w:val="00225095"/>
    <w:rsid w:val="0022567A"/>
    <w:rsid w:val="002307F3"/>
    <w:rsid w:val="0023726C"/>
    <w:rsid w:val="00242343"/>
    <w:rsid w:val="00245D84"/>
    <w:rsid w:val="00247A5A"/>
    <w:rsid w:val="00253B00"/>
    <w:rsid w:val="002610B9"/>
    <w:rsid w:val="00270EA8"/>
    <w:rsid w:val="0027355D"/>
    <w:rsid w:val="00276655"/>
    <w:rsid w:val="00280BAC"/>
    <w:rsid w:val="00285536"/>
    <w:rsid w:val="00296E29"/>
    <w:rsid w:val="002A1B88"/>
    <w:rsid w:val="002A560E"/>
    <w:rsid w:val="002B1A48"/>
    <w:rsid w:val="002B7326"/>
    <w:rsid w:val="002C48DD"/>
    <w:rsid w:val="002C492D"/>
    <w:rsid w:val="002C6FB9"/>
    <w:rsid w:val="002D0014"/>
    <w:rsid w:val="002D5739"/>
    <w:rsid w:val="002D5E00"/>
    <w:rsid w:val="002D634C"/>
    <w:rsid w:val="002E4948"/>
    <w:rsid w:val="002F327B"/>
    <w:rsid w:val="00304D03"/>
    <w:rsid w:val="003075E2"/>
    <w:rsid w:val="00311D55"/>
    <w:rsid w:val="00312A20"/>
    <w:rsid w:val="003238AE"/>
    <w:rsid w:val="003269F8"/>
    <w:rsid w:val="00331331"/>
    <w:rsid w:val="003407B9"/>
    <w:rsid w:val="00342F10"/>
    <w:rsid w:val="00353CA5"/>
    <w:rsid w:val="00355CC1"/>
    <w:rsid w:val="003625AD"/>
    <w:rsid w:val="003636AD"/>
    <w:rsid w:val="003710EA"/>
    <w:rsid w:val="0037500B"/>
    <w:rsid w:val="0038018F"/>
    <w:rsid w:val="0039189A"/>
    <w:rsid w:val="00395CC1"/>
    <w:rsid w:val="003A4CFE"/>
    <w:rsid w:val="003B17B7"/>
    <w:rsid w:val="003B1E4C"/>
    <w:rsid w:val="003D0123"/>
    <w:rsid w:val="003E27C0"/>
    <w:rsid w:val="003E5F99"/>
    <w:rsid w:val="003F2117"/>
    <w:rsid w:val="003F2F44"/>
    <w:rsid w:val="003F3964"/>
    <w:rsid w:val="003F75C5"/>
    <w:rsid w:val="00400B89"/>
    <w:rsid w:val="00402183"/>
    <w:rsid w:val="004050EA"/>
    <w:rsid w:val="004066D2"/>
    <w:rsid w:val="00413E16"/>
    <w:rsid w:val="004164BF"/>
    <w:rsid w:val="00420A86"/>
    <w:rsid w:val="00423EE9"/>
    <w:rsid w:val="004273A8"/>
    <w:rsid w:val="0044041F"/>
    <w:rsid w:val="0044055F"/>
    <w:rsid w:val="00440AD8"/>
    <w:rsid w:val="00444B6D"/>
    <w:rsid w:val="0044634E"/>
    <w:rsid w:val="00467631"/>
    <w:rsid w:val="00471ED4"/>
    <w:rsid w:val="00477012"/>
    <w:rsid w:val="00480798"/>
    <w:rsid w:val="00483C6C"/>
    <w:rsid w:val="00483D06"/>
    <w:rsid w:val="00484A89"/>
    <w:rsid w:val="00484F65"/>
    <w:rsid w:val="004A1020"/>
    <w:rsid w:val="004A7637"/>
    <w:rsid w:val="004C06DD"/>
    <w:rsid w:val="004C6957"/>
    <w:rsid w:val="004D29BB"/>
    <w:rsid w:val="004D4958"/>
    <w:rsid w:val="004E561A"/>
    <w:rsid w:val="004F0D31"/>
    <w:rsid w:val="00503B6C"/>
    <w:rsid w:val="0050610F"/>
    <w:rsid w:val="00511452"/>
    <w:rsid w:val="00515FBF"/>
    <w:rsid w:val="005231FF"/>
    <w:rsid w:val="00524665"/>
    <w:rsid w:val="0052503D"/>
    <w:rsid w:val="005268AE"/>
    <w:rsid w:val="005316D8"/>
    <w:rsid w:val="00533EF1"/>
    <w:rsid w:val="00536967"/>
    <w:rsid w:val="00540C35"/>
    <w:rsid w:val="00540E3D"/>
    <w:rsid w:val="00546AF8"/>
    <w:rsid w:val="0055001A"/>
    <w:rsid w:val="005562E2"/>
    <w:rsid w:val="00561E78"/>
    <w:rsid w:val="00571C45"/>
    <w:rsid w:val="00572F1E"/>
    <w:rsid w:val="00583710"/>
    <w:rsid w:val="005A4A42"/>
    <w:rsid w:val="005A608E"/>
    <w:rsid w:val="005B1292"/>
    <w:rsid w:val="005B22B3"/>
    <w:rsid w:val="005B4A59"/>
    <w:rsid w:val="005C48FC"/>
    <w:rsid w:val="005C79BF"/>
    <w:rsid w:val="005D3896"/>
    <w:rsid w:val="005D7327"/>
    <w:rsid w:val="005E134F"/>
    <w:rsid w:val="005E4487"/>
    <w:rsid w:val="005E599D"/>
    <w:rsid w:val="005F18BE"/>
    <w:rsid w:val="005F4033"/>
    <w:rsid w:val="005F4B6B"/>
    <w:rsid w:val="00602A16"/>
    <w:rsid w:val="0060385B"/>
    <w:rsid w:val="00603F64"/>
    <w:rsid w:val="00624158"/>
    <w:rsid w:val="00633137"/>
    <w:rsid w:val="006344B5"/>
    <w:rsid w:val="0064076A"/>
    <w:rsid w:val="006415E9"/>
    <w:rsid w:val="00642222"/>
    <w:rsid w:val="0064350C"/>
    <w:rsid w:val="00650BEC"/>
    <w:rsid w:val="00655AE1"/>
    <w:rsid w:val="00663E4B"/>
    <w:rsid w:val="006651E4"/>
    <w:rsid w:val="006761B7"/>
    <w:rsid w:val="00676628"/>
    <w:rsid w:val="0067758C"/>
    <w:rsid w:val="00680F45"/>
    <w:rsid w:val="00683262"/>
    <w:rsid w:val="00684DF3"/>
    <w:rsid w:val="0069268E"/>
    <w:rsid w:val="006B099B"/>
    <w:rsid w:val="006C21D8"/>
    <w:rsid w:val="006C6BC5"/>
    <w:rsid w:val="006D172D"/>
    <w:rsid w:val="006E10CC"/>
    <w:rsid w:val="006E1CD6"/>
    <w:rsid w:val="006E4490"/>
    <w:rsid w:val="006E55F8"/>
    <w:rsid w:val="006E6E89"/>
    <w:rsid w:val="006E7181"/>
    <w:rsid w:val="006F4F4A"/>
    <w:rsid w:val="00704778"/>
    <w:rsid w:val="007070D0"/>
    <w:rsid w:val="00715516"/>
    <w:rsid w:val="007204DD"/>
    <w:rsid w:val="00721ACC"/>
    <w:rsid w:val="007222D9"/>
    <w:rsid w:val="00742FFC"/>
    <w:rsid w:val="00753358"/>
    <w:rsid w:val="00754C12"/>
    <w:rsid w:val="00772BF0"/>
    <w:rsid w:val="00772FC3"/>
    <w:rsid w:val="007738FE"/>
    <w:rsid w:val="007A417A"/>
    <w:rsid w:val="007B1EFB"/>
    <w:rsid w:val="007B451A"/>
    <w:rsid w:val="007C4727"/>
    <w:rsid w:val="007C531C"/>
    <w:rsid w:val="007C603D"/>
    <w:rsid w:val="007C7BCE"/>
    <w:rsid w:val="007C7DAD"/>
    <w:rsid w:val="007D36EF"/>
    <w:rsid w:val="007E5335"/>
    <w:rsid w:val="007E718A"/>
    <w:rsid w:val="00802BDD"/>
    <w:rsid w:val="0080535C"/>
    <w:rsid w:val="008142DC"/>
    <w:rsid w:val="00816D67"/>
    <w:rsid w:val="0082113F"/>
    <w:rsid w:val="00836492"/>
    <w:rsid w:val="00843823"/>
    <w:rsid w:val="00844B03"/>
    <w:rsid w:val="00851BBF"/>
    <w:rsid w:val="0085697B"/>
    <w:rsid w:val="008676BC"/>
    <w:rsid w:val="00870B3E"/>
    <w:rsid w:val="00871616"/>
    <w:rsid w:val="00874504"/>
    <w:rsid w:val="00881EE4"/>
    <w:rsid w:val="00886FBE"/>
    <w:rsid w:val="00891520"/>
    <w:rsid w:val="008A46E5"/>
    <w:rsid w:val="008B1B74"/>
    <w:rsid w:val="008B3ABD"/>
    <w:rsid w:val="008B676B"/>
    <w:rsid w:val="008C060B"/>
    <w:rsid w:val="008C4C25"/>
    <w:rsid w:val="008C5627"/>
    <w:rsid w:val="008C61F1"/>
    <w:rsid w:val="008C6E85"/>
    <w:rsid w:val="008D5A82"/>
    <w:rsid w:val="008F4171"/>
    <w:rsid w:val="009017D7"/>
    <w:rsid w:val="0090256E"/>
    <w:rsid w:val="00907052"/>
    <w:rsid w:val="00920197"/>
    <w:rsid w:val="00920BDD"/>
    <w:rsid w:val="00920E36"/>
    <w:rsid w:val="0093487A"/>
    <w:rsid w:val="00944746"/>
    <w:rsid w:val="00945824"/>
    <w:rsid w:val="00951707"/>
    <w:rsid w:val="00960375"/>
    <w:rsid w:val="009613D6"/>
    <w:rsid w:val="0096301B"/>
    <w:rsid w:val="009644ED"/>
    <w:rsid w:val="00976319"/>
    <w:rsid w:val="00976421"/>
    <w:rsid w:val="00983161"/>
    <w:rsid w:val="0099278B"/>
    <w:rsid w:val="00996946"/>
    <w:rsid w:val="009A4D4D"/>
    <w:rsid w:val="009A6461"/>
    <w:rsid w:val="009A6611"/>
    <w:rsid w:val="009B7C43"/>
    <w:rsid w:val="009C0F82"/>
    <w:rsid w:val="009C3CB2"/>
    <w:rsid w:val="009C5618"/>
    <w:rsid w:val="009C5AB9"/>
    <w:rsid w:val="009D415C"/>
    <w:rsid w:val="009F628A"/>
    <w:rsid w:val="00A07001"/>
    <w:rsid w:val="00A1554B"/>
    <w:rsid w:val="00A20ADA"/>
    <w:rsid w:val="00A22F02"/>
    <w:rsid w:val="00A27492"/>
    <w:rsid w:val="00A3071C"/>
    <w:rsid w:val="00A36C73"/>
    <w:rsid w:val="00A37C29"/>
    <w:rsid w:val="00A46781"/>
    <w:rsid w:val="00A478A4"/>
    <w:rsid w:val="00A525DB"/>
    <w:rsid w:val="00A52F98"/>
    <w:rsid w:val="00A53401"/>
    <w:rsid w:val="00A5401C"/>
    <w:rsid w:val="00A60D43"/>
    <w:rsid w:val="00A70EF3"/>
    <w:rsid w:val="00A744F3"/>
    <w:rsid w:val="00A81BD6"/>
    <w:rsid w:val="00A9174D"/>
    <w:rsid w:val="00AA726D"/>
    <w:rsid w:val="00AC5372"/>
    <w:rsid w:val="00AC7CC8"/>
    <w:rsid w:val="00AD02D1"/>
    <w:rsid w:val="00AD1DF4"/>
    <w:rsid w:val="00AE03C4"/>
    <w:rsid w:val="00AE2B73"/>
    <w:rsid w:val="00AE3353"/>
    <w:rsid w:val="00AE75DD"/>
    <w:rsid w:val="00AE7812"/>
    <w:rsid w:val="00AE7CD0"/>
    <w:rsid w:val="00AF6767"/>
    <w:rsid w:val="00B157C6"/>
    <w:rsid w:val="00B17CC5"/>
    <w:rsid w:val="00B25D5F"/>
    <w:rsid w:val="00B35901"/>
    <w:rsid w:val="00B3656E"/>
    <w:rsid w:val="00B41E29"/>
    <w:rsid w:val="00B44CAD"/>
    <w:rsid w:val="00B51727"/>
    <w:rsid w:val="00B526CD"/>
    <w:rsid w:val="00B57A57"/>
    <w:rsid w:val="00B77930"/>
    <w:rsid w:val="00B835C2"/>
    <w:rsid w:val="00B8695B"/>
    <w:rsid w:val="00B91E31"/>
    <w:rsid w:val="00B95C77"/>
    <w:rsid w:val="00B968B3"/>
    <w:rsid w:val="00BA01D3"/>
    <w:rsid w:val="00BA2C36"/>
    <w:rsid w:val="00BA7F64"/>
    <w:rsid w:val="00BB55F7"/>
    <w:rsid w:val="00BB6A20"/>
    <w:rsid w:val="00BB71AF"/>
    <w:rsid w:val="00BC6B8B"/>
    <w:rsid w:val="00BD6836"/>
    <w:rsid w:val="00BF61F4"/>
    <w:rsid w:val="00BF74ED"/>
    <w:rsid w:val="00BF7625"/>
    <w:rsid w:val="00BF7A1A"/>
    <w:rsid w:val="00C12AB3"/>
    <w:rsid w:val="00C32C1B"/>
    <w:rsid w:val="00C41F2A"/>
    <w:rsid w:val="00C62AA7"/>
    <w:rsid w:val="00C67FF6"/>
    <w:rsid w:val="00C72EDF"/>
    <w:rsid w:val="00C775E9"/>
    <w:rsid w:val="00C8528A"/>
    <w:rsid w:val="00CA2BFB"/>
    <w:rsid w:val="00CA3098"/>
    <w:rsid w:val="00CB298E"/>
    <w:rsid w:val="00CB5AB8"/>
    <w:rsid w:val="00CC26E3"/>
    <w:rsid w:val="00CC28C6"/>
    <w:rsid w:val="00CD313F"/>
    <w:rsid w:val="00CD6CBC"/>
    <w:rsid w:val="00CE5782"/>
    <w:rsid w:val="00CF15EB"/>
    <w:rsid w:val="00CF4EE3"/>
    <w:rsid w:val="00D051DC"/>
    <w:rsid w:val="00D05343"/>
    <w:rsid w:val="00D065EF"/>
    <w:rsid w:val="00D100BE"/>
    <w:rsid w:val="00D11271"/>
    <w:rsid w:val="00D12914"/>
    <w:rsid w:val="00D12918"/>
    <w:rsid w:val="00D13A3D"/>
    <w:rsid w:val="00D152C4"/>
    <w:rsid w:val="00D16EC1"/>
    <w:rsid w:val="00D2119B"/>
    <w:rsid w:val="00D244E8"/>
    <w:rsid w:val="00D2774B"/>
    <w:rsid w:val="00D362DC"/>
    <w:rsid w:val="00D3775B"/>
    <w:rsid w:val="00D37C42"/>
    <w:rsid w:val="00D411BB"/>
    <w:rsid w:val="00D4689A"/>
    <w:rsid w:val="00D54AAD"/>
    <w:rsid w:val="00D5571C"/>
    <w:rsid w:val="00D62F5C"/>
    <w:rsid w:val="00D7603C"/>
    <w:rsid w:val="00D7711C"/>
    <w:rsid w:val="00D7717D"/>
    <w:rsid w:val="00D777A9"/>
    <w:rsid w:val="00D83458"/>
    <w:rsid w:val="00D87159"/>
    <w:rsid w:val="00D9181F"/>
    <w:rsid w:val="00D955B6"/>
    <w:rsid w:val="00DA1A1F"/>
    <w:rsid w:val="00DB2298"/>
    <w:rsid w:val="00DB3556"/>
    <w:rsid w:val="00DB4D13"/>
    <w:rsid w:val="00DC5A67"/>
    <w:rsid w:val="00DE0757"/>
    <w:rsid w:val="00DE157B"/>
    <w:rsid w:val="00E00EF3"/>
    <w:rsid w:val="00E03637"/>
    <w:rsid w:val="00E06221"/>
    <w:rsid w:val="00E162AF"/>
    <w:rsid w:val="00E46762"/>
    <w:rsid w:val="00E54E0F"/>
    <w:rsid w:val="00E54E27"/>
    <w:rsid w:val="00E55451"/>
    <w:rsid w:val="00E62391"/>
    <w:rsid w:val="00E64593"/>
    <w:rsid w:val="00E67A0C"/>
    <w:rsid w:val="00E7083D"/>
    <w:rsid w:val="00E73000"/>
    <w:rsid w:val="00E734D9"/>
    <w:rsid w:val="00E86659"/>
    <w:rsid w:val="00E9073F"/>
    <w:rsid w:val="00E90FD9"/>
    <w:rsid w:val="00E91668"/>
    <w:rsid w:val="00E91927"/>
    <w:rsid w:val="00E97054"/>
    <w:rsid w:val="00EA2BAF"/>
    <w:rsid w:val="00EB0B54"/>
    <w:rsid w:val="00EB249C"/>
    <w:rsid w:val="00EB7CDE"/>
    <w:rsid w:val="00EC65C0"/>
    <w:rsid w:val="00ED0E96"/>
    <w:rsid w:val="00ED75AC"/>
    <w:rsid w:val="00EE0320"/>
    <w:rsid w:val="00EE160F"/>
    <w:rsid w:val="00EE24F3"/>
    <w:rsid w:val="00EF02E2"/>
    <w:rsid w:val="00EF1B61"/>
    <w:rsid w:val="00F01E13"/>
    <w:rsid w:val="00F033BB"/>
    <w:rsid w:val="00F103B7"/>
    <w:rsid w:val="00F13283"/>
    <w:rsid w:val="00F15A51"/>
    <w:rsid w:val="00F22338"/>
    <w:rsid w:val="00F23C6F"/>
    <w:rsid w:val="00F2666D"/>
    <w:rsid w:val="00F327B4"/>
    <w:rsid w:val="00F40401"/>
    <w:rsid w:val="00F44133"/>
    <w:rsid w:val="00F56EA6"/>
    <w:rsid w:val="00F64B94"/>
    <w:rsid w:val="00F75C43"/>
    <w:rsid w:val="00F82893"/>
    <w:rsid w:val="00F84339"/>
    <w:rsid w:val="00FA47B4"/>
    <w:rsid w:val="00FB2446"/>
    <w:rsid w:val="00FB2C30"/>
    <w:rsid w:val="00FB53C8"/>
    <w:rsid w:val="00FC06BD"/>
    <w:rsid w:val="00FC0945"/>
    <w:rsid w:val="00FC5971"/>
    <w:rsid w:val="00FC5A6C"/>
    <w:rsid w:val="00FC7D30"/>
    <w:rsid w:val="00FE3676"/>
    <w:rsid w:val="00FE5BCA"/>
    <w:rsid w:val="00FE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05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C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C2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37C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C29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8B1B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E00EF3"/>
  </w:style>
  <w:style w:type="character" w:styleId="a8">
    <w:name w:val="Hyperlink"/>
    <w:uiPriority w:val="99"/>
    <w:unhideWhenUsed/>
    <w:rsid w:val="00E00EF3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E00EF3"/>
    <w:rPr>
      <w:color w:val="800080"/>
      <w:u w:val="single"/>
    </w:rPr>
  </w:style>
  <w:style w:type="paragraph" w:customStyle="1" w:styleId="font5">
    <w:name w:val="font5"/>
    <w:basedOn w:val="a"/>
    <w:rsid w:val="00E00E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00E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0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0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0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00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00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0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0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0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00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0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E00E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00E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00EF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00E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E00E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00E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00E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00E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00EF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00EF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00E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E00E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00EF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00E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0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E00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E0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0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E00E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00E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E00EF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E0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00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semiHidden/>
    <w:rsid w:val="00395CC1"/>
    <w:rPr>
      <w:rFonts w:ascii="Tahoma" w:hAnsi="Tahoma" w:cs="Tahoma"/>
      <w:sz w:val="16"/>
      <w:szCs w:val="16"/>
    </w:rPr>
  </w:style>
  <w:style w:type="paragraph" w:customStyle="1" w:styleId="ConsPlusCell">
    <w:name w:val="ConsPlusCell"/>
    <w:link w:val="ConsPlusCell0"/>
    <w:rsid w:val="00110F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F39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rsid w:val="00C67FF6"/>
    <w:pPr>
      <w:spacing w:after="0" w:line="240" w:lineRule="auto"/>
      <w:ind w:firstLine="708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C67FF6"/>
    <w:rPr>
      <w:sz w:val="28"/>
      <w:lang w:val="ru-RU" w:eastAsia="ru-RU" w:bidi="ar-SA"/>
    </w:rPr>
  </w:style>
  <w:style w:type="paragraph" w:styleId="ab">
    <w:name w:val="Body Text Indent"/>
    <w:basedOn w:val="a"/>
    <w:rsid w:val="00C67FF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rsid w:val="009D415C"/>
    <w:rPr>
      <w:rFonts w:ascii="Arial" w:hAnsi="Arial" w:cs="Arial"/>
      <w:lang w:val="ru-RU" w:eastAsia="ru-RU" w:bidi="ar-SA"/>
    </w:rPr>
  </w:style>
  <w:style w:type="paragraph" w:styleId="ac">
    <w:name w:val="Revision"/>
    <w:hidden/>
    <w:uiPriority w:val="99"/>
    <w:semiHidden/>
    <w:rsid w:val="00D62F5C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D62F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2F5C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D62F5C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2F5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D62F5C"/>
    <w:rPr>
      <w:b/>
      <w:bCs/>
      <w:lang w:eastAsia="en-US"/>
    </w:rPr>
  </w:style>
  <w:style w:type="paragraph" w:styleId="af2">
    <w:name w:val="Document Map"/>
    <w:basedOn w:val="a"/>
    <w:link w:val="af3"/>
    <w:uiPriority w:val="99"/>
    <w:semiHidden/>
    <w:unhideWhenUsed/>
    <w:rsid w:val="0097631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97631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4405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44055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44055F"/>
    <w:pPr>
      <w:ind w:left="220"/>
    </w:pPr>
  </w:style>
  <w:style w:type="paragraph" w:styleId="12">
    <w:name w:val="toc 1"/>
    <w:basedOn w:val="a"/>
    <w:next w:val="a"/>
    <w:autoRedefine/>
    <w:uiPriority w:val="39"/>
    <w:unhideWhenUsed/>
    <w:rsid w:val="00F13283"/>
  </w:style>
  <w:style w:type="paragraph" w:styleId="af5">
    <w:name w:val="No Spacing"/>
    <w:uiPriority w:val="1"/>
    <w:qFormat/>
    <w:rsid w:val="00B44CAD"/>
    <w:rPr>
      <w:rFonts w:ascii="Times New Roman" w:eastAsia="Times New Roman" w:hAnsi="Times New Roman"/>
      <w:sz w:val="24"/>
      <w:szCs w:val="28"/>
      <w:lang w:eastAsia="en-US"/>
    </w:rPr>
  </w:style>
  <w:style w:type="character" w:customStyle="1" w:styleId="apple-converted-space">
    <w:name w:val="apple-converted-space"/>
    <w:rsid w:val="005E1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B85B-6DF7-4039-97BD-66D14EB5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7681</Words>
  <Characters>43782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51361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cp:lastPrinted>2017-04-12T13:35:00Z</cp:lastPrinted>
  <dcterms:created xsi:type="dcterms:W3CDTF">2017-06-02T11:58:00Z</dcterms:created>
  <dcterms:modified xsi:type="dcterms:W3CDTF">2017-06-02T11:59:00Z</dcterms:modified>
</cp:coreProperties>
</file>