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955" w:rsidRPr="00233D1C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649"/>
      <w:bookmarkEnd w:id="0"/>
      <w:r w:rsidRPr="00233D1C">
        <w:rPr>
          <w:rFonts w:ascii="Times New Roman" w:hAnsi="Times New Roman" w:cs="Times New Roman"/>
        </w:rPr>
        <w:t>Приложение N 7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 Единым стандартам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качества обслуживания сетевыми</w:t>
      </w:r>
    </w:p>
    <w:p w:rsidR="00735955" w:rsidRPr="00233D1C" w:rsidRDefault="007359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33D1C">
        <w:rPr>
          <w:rFonts w:ascii="Times New Roman" w:hAnsi="Times New Roman" w:cs="Times New Roman"/>
        </w:rPr>
        <w:t>организациями потребителей</w:t>
      </w:r>
    </w:p>
    <w:p w:rsidR="00440716" w:rsidRPr="00440716" w:rsidRDefault="00103150" w:rsidP="004407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  <w:bookmarkStart w:id="1" w:name="Par658"/>
      <w:bookmarkEnd w:id="1"/>
    </w:p>
    <w:p w:rsidR="00735955" w:rsidRPr="00054718" w:rsidRDefault="00735955" w:rsidP="00440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18">
        <w:rPr>
          <w:rFonts w:ascii="Times New Roman" w:hAnsi="Times New Roman" w:cs="Times New Roman"/>
          <w:sz w:val="24"/>
          <w:szCs w:val="24"/>
        </w:rPr>
        <w:t>Информация о качестве обслуживания потребителей</w:t>
      </w:r>
    </w:p>
    <w:p w:rsidR="00735955" w:rsidRPr="00054718" w:rsidRDefault="008560AE" w:rsidP="004407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4718">
        <w:rPr>
          <w:rFonts w:ascii="Times New Roman" w:hAnsi="Times New Roman" w:cs="Times New Roman"/>
          <w:sz w:val="24"/>
          <w:szCs w:val="24"/>
        </w:rPr>
        <w:t>ОО</w:t>
      </w:r>
      <w:r w:rsidR="00A928DF" w:rsidRPr="00054718">
        <w:rPr>
          <w:rFonts w:ascii="Times New Roman" w:hAnsi="Times New Roman" w:cs="Times New Roman"/>
          <w:sz w:val="24"/>
          <w:szCs w:val="24"/>
        </w:rPr>
        <w:t>О «</w:t>
      </w:r>
      <w:r w:rsidRPr="00054718">
        <w:rPr>
          <w:rFonts w:ascii="Times New Roman" w:hAnsi="Times New Roman" w:cs="Times New Roman"/>
          <w:sz w:val="24"/>
          <w:szCs w:val="24"/>
        </w:rPr>
        <w:t>Городская электросетевая компания</w:t>
      </w:r>
      <w:r w:rsidR="00A928DF" w:rsidRPr="00054718">
        <w:rPr>
          <w:rFonts w:ascii="Times New Roman" w:hAnsi="Times New Roman" w:cs="Times New Roman"/>
          <w:sz w:val="24"/>
          <w:szCs w:val="24"/>
        </w:rPr>
        <w:t xml:space="preserve">» </w:t>
      </w:r>
      <w:r w:rsidR="00735955" w:rsidRPr="00054718">
        <w:rPr>
          <w:rFonts w:ascii="Times New Roman" w:hAnsi="Times New Roman" w:cs="Times New Roman"/>
          <w:sz w:val="24"/>
          <w:szCs w:val="24"/>
        </w:rPr>
        <w:t>услуг за</w:t>
      </w:r>
      <w:r w:rsidR="00F82BA0" w:rsidRPr="00054718">
        <w:rPr>
          <w:rFonts w:ascii="Times New Roman" w:hAnsi="Times New Roman" w:cs="Times New Roman"/>
          <w:sz w:val="24"/>
          <w:szCs w:val="24"/>
        </w:rPr>
        <w:t xml:space="preserve"> 20</w:t>
      </w:r>
      <w:r w:rsidR="003E3551" w:rsidRPr="00054718">
        <w:rPr>
          <w:rFonts w:ascii="Times New Roman" w:hAnsi="Times New Roman" w:cs="Times New Roman"/>
          <w:sz w:val="24"/>
          <w:szCs w:val="24"/>
        </w:rPr>
        <w:t>20</w:t>
      </w:r>
      <w:r w:rsidR="00735955" w:rsidRPr="000547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Pr="00440716" w:rsidRDefault="00735955" w:rsidP="00103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662"/>
      <w:bookmarkEnd w:id="2"/>
      <w:r w:rsidRPr="00233D1C">
        <w:rPr>
          <w:rFonts w:ascii="Times New Roman" w:hAnsi="Times New Roman" w:cs="Times New Roman"/>
        </w:rPr>
        <w:t>1</w:t>
      </w:r>
      <w:r w:rsidRPr="00440716">
        <w:rPr>
          <w:rFonts w:ascii="Times New Roman" w:hAnsi="Times New Roman" w:cs="Times New Roman"/>
          <w:sz w:val="24"/>
          <w:szCs w:val="24"/>
        </w:rPr>
        <w:t>. Общая информация о сетевой организации</w:t>
      </w:r>
    </w:p>
    <w:p w:rsidR="00440716" w:rsidRDefault="00735955" w:rsidP="006E228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0716">
        <w:rPr>
          <w:rFonts w:ascii="Times New Roman" w:hAnsi="Times New Roman" w:cs="Times New Roman"/>
          <w:sz w:val="24"/>
          <w:szCs w:val="24"/>
        </w:rPr>
        <w:t>Количество потребит</w:t>
      </w:r>
      <w:r w:rsidR="000A2B19" w:rsidRPr="00440716">
        <w:rPr>
          <w:rFonts w:ascii="Times New Roman" w:hAnsi="Times New Roman" w:cs="Times New Roman"/>
          <w:sz w:val="24"/>
          <w:szCs w:val="24"/>
        </w:rPr>
        <w:t>елей услуг сетевой организации</w:t>
      </w:r>
      <w:r w:rsidRPr="00440716">
        <w:rPr>
          <w:rFonts w:ascii="Times New Roman" w:hAnsi="Times New Roman" w:cs="Times New Roman"/>
          <w:sz w:val="24"/>
          <w:szCs w:val="24"/>
        </w:rPr>
        <w:t>.</w:t>
      </w:r>
    </w:p>
    <w:p w:rsidR="006E2288" w:rsidRPr="006E2288" w:rsidRDefault="006E2288" w:rsidP="006E2288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900"/>
        <w:gridCol w:w="900"/>
        <w:gridCol w:w="900"/>
        <w:gridCol w:w="900"/>
        <w:gridCol w:w="900"/>
        <w:gridCol w:w="900"/>
        <w:gridCol w:w="9"/>
        <w:gridCol w:w="891"/>
        <w:gridCol w:w="900"/>
        <w:gridCol w:w="900"/>
        <w:gridCol w:w="900"/>
        <w:gridCol w:w="900"/>
        <w:gridCol w:w="901"/>
      </w:tblGrid>
      <w:tr w:rsidR="00440716" w:rsidTr="00250351">
        <w:trPr>
          <w:trHeight w:val="214"/>
          <w:jc w:val="center"/>
        </w:trPr>
        <w:tc>
          <w:tcPr>
            <w:tcW w:w="3960" w:type="dxa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409" w:type="dxa"/>
            <w:gridSpan w:val="7"/>
            <w:vAlign w:val="center"/>
          </w:tcPr>
          <w:p w:rsidR="00440716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392" w:type="dxa"/>
            <w:gridSpan w:val="6"/>
            <w:vAlign w:val="center"/>
          </w:tcPr>
          <w:p w:rsidR="00440716" w:rsidRPr="0090444B" w:rsidRDefault="00440716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</w:tr>
      <w:tr w:rsidR="00F22AE7" w:rsidTr="00F22AE7">
        <w:trPr>
          <w:trHeight w:val="203"/>
          <w:jc w:val="center"/>
        </w:trPr>
        <w:tc>
          <w:tcPr>
            <w:tcW w:w="3960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800" w:type="dxa"/>
            <w:gridSpan w:val="3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01" w:type="dxa"/>
            <w:gridSpan w:val="2"/>
            <w:vAlign w:val="center"/>
          </w:tcPr>
          <w:p w:rsidR="00F22AE7" w:rsidRPr="0090444B" w:rsidRDefault="00F22AE7" w:rsidP="00BF710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90444B" w:rsidRDefault="00F22AE7" w:rsidP="00EB10CE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 - II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3325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F22AE7" w:rsidTr="00440716">
        <w:trPr>
          <w:trHeight w:val="2869"/>
          <w:jc w:val="center"/>
        </w:trPr>
        <w:tc>
          <w:tcPr>
            <w:tcW w:w="3960" w:type="dxa"/>
          </w:tcPr>
          <w:p w:rsidR="00F22AE7" w:rsidRPr="0090444B" w:rsidRDefault="00F22AE7" w:rsidP="00980EEF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потребителей услуг по передаче электрической энергии (включая потребителей электрической энер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гии, обслуживаемых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энергосбытовы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90444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(гарантирующими поставщиками), энергопринимающие устройства которых непосредственно присоединены к объектам электросетевого хозяйства сетевой организации), обслуживаемых электросетевой организацией в рамках расчетного периода,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90444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440716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22A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ВН (110 кВ и выше)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СН1 (35 - 60 кВ)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2AE7" w:rsidTr="00F22AE7">
        <w:trPr>
          <w:trHeight w:val="20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СН2 (1 - 20 кВ)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F2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440716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2AE7" w:rsidTr="00440716">
        <w:trPr>
          <w:trHeight w:val="653"/>
          <w:jc w:val="center"/>
        </w:trPr>
        <w:tc>
          <w:tcPr>
            <w:tcW w:w="3960" w:type="dxa"/>
            <w:vAlign w:val="center"/>
          </w:tcPr>
          <w:p w:rsidR="00F22AE7" w:rsidRPr="003E3551" w:rsidRDefault="00F22AE7" w:rsidP="003E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E3551">
              <w:rPr>
                <w:rFonts w:ascii="Times New Roman" w:hAnsi="Times New Roman" w:cs="Times New Roman"/>
                <w:sz w:val="20"/>
                <w:szCs w:val="20"/>
              </w:rPr>
              <w:t>в том числе по уровню напряжения НН (до 1 кВ)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3E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gridSpan w:val="2"/>
            <w:vAlign w:val="center"/>
          </w:tcPr>
          <w:p w:rsidR="00F22AE7" w:rsidRPr="0090444B" w:rsidRDefault="00F22AE7" w:rsidP="009E311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440716" w:rsidP="003E355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22AE7" w:rsidRPr="0090444B" w:rsidRDefault="00F22AE7" w:rsidP="001330A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F22AE7" w:rsidRPr="0090444B" w:rsidRDefault="00F22AE7" w:rsidP="00D254F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0716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716" w:rsidRPr="00103150" w:rsidRDefault="00440716" w:rsidP="00103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418B" w:rsidRDefault="00DA0FBF" w:rsidP="0010315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325E7" w:rsidRPr="003325E7">
        <w:rPr>
          <w:rFonts w:ascii="Times New Roman" w:hAnsi="Times New Roman" w:cs="Times New Roman"/>
        </w:rPr>
        <w:t>Количество точек поставки всего и точек поставки, оборудованных приборами учета электрической энергии</w:t>
      </w:r>
      <w:r w:rsidR="003325E7">
        <w:rPr>
          <w:rFonts w:ascii="Times New Roman" w:hAnsi="Times New Roman" w:cs="Times New Roman"/>
        </w:rPr>
        <w:t>.</w:t>
      </w:r>
    </w:p>
    <w:p w:rsidR="00103150" w:rsidRPr="003325E7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a4"/>
        <w:tblW w:w="12469" w:type="dxa"/>
        <w:tblInd w:w="108" w:type="dxa"/>
        <w:tblLook w:val="04A0" w:firstRow="1" w:lastRow="0" w:firstColumn="1" w:lastColumn="0" w:noHBand="0" w:noVBand="1"/>
      </w:tblPr>
      <w:tblGrid>
        <w:gridCol w:w="5062"/>
        <w:gridCol w:w="2138"/>
        <w:gridCol w:w="2160"/>
        <w:gridCol w:w="3109"/>
      </w:tblGrid>
      <w:tr w:rsidR="00F9199B" w:rsidTr="00A06D1F">
        <w:trPr>
          <w:trHeight w:val="444"/>
        </w:trPr>
        <w:tc>
          <w:tcPr>
            <w:tcW w:w="5062" w:type="dxa"/>
            <w:vMerge w:val="restart"/>
            <w:vAlign w:val="center"/>
          </w:tcPr>
          <w:p w:rsidR="00F9199B" w:rsidRPr="0090444B" w:rsidRDefault="00F9199B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4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407" w:type="dxa"/>
            <w:gridSpan w:val="3"/>
            <w:vAlign w:val="center"/>
          </w:tcPr>
          <w:p w:rsidR="00F9199B" w:rsidRPr="003325E7" w:rsidRDefault="00F9199B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A06D1F" w:rsidTr="00A06D1F">
        <w:trPr>
          <w:trHeight w:val="421"/>
        </w:trPr>
        <w:tc>
          <w:tcPr>
            <w:tcW w:w="5062" w:type="dxa"/>
            <w:vMerge/>
            <w:vAlign w:val="center"/>
          </w:tcPr>
          <w:p w:rsidR="00A06D1F" w:rsidRPr="003325E7" w:rsidRDefault="00A06D1F" w:rsidP="000A2B1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A06D1F" w:rsidP="0087400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740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10315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9" w:type="dxa"/>
            <w:vAlign w:val="center"/>
          </w:tcPr>
          <w:p w:rsidR="00A06D1F" w:rsidRPr="003325E7" w:rsidRDefault="00A06D1F" w:rsidP="00BF710B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A06D1F" w:rsidTr="00A06D1F">
        <w:trPr>
          <w:trHeight w:val="736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Максимальное за расчетный период регулирования число точек поставки электросетевой организации, всего, шт.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6D1F" w:rsidTr="00A06D1F">
        <w:trPr>
          <w:trHeight w:val="561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Количество точек поставки, оборудованных приборами учета электрической энергии, в том числе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6D1F" w:rsidTr="00A06D1F">
        <w:trPr>
          <w:trHeight w:val="270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6D1F" w:rsidTr="00A06D1F">
        <w:trPr>
          <w:trHeight w:val="299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6D1F" w:rsidTr="00A06D1F">
        <w:trPr>
          <w:trHeight w:val="299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ВРУ многоквартирных домов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06D1F" w:rsidTr="00A06D1F">
        <w:trPr>
          <w:trHeight w:val="299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бесхозяйные объекты электросетевого хозяйства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09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D1F" w:rsidTr="00A06D1F">
        <w:trPr>
          <w:trHeight w:val="299"/>
        </w:trPr>
        <w:tc>
          <w:tcPr>
            <w:tcW w:w="5062" w:type="dxa"/>
          </w:tcPr>
          <w:p w:rsidR="00A06D1F" w:rsidRPr="003325E7" w:rsidRDefault="00A06D1F" w:rsidP="00B73EA0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5E7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2138" w:type="dxa"/>
            <w:tcBorders>
              <w:right w:val="single" w:sz="4" w:space="0" w:color="auto"/>
            </w:tcBorders>
            <w:vAlign w:val="center"/>
          </w:tcPr>
          <w:p w:rsidR="00A06D1F" w:rsidRPr="003325E7" w:rsidRDefault="00440716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06D1F" w:rsidRPr="003325E7" w:rsidRDefault="00A06D1F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09" w:type="dxa"/>
            <w:vAlign w:val="center"/>
          </w:tcPr>
          <w:p w:rsidR="00A06D1F" w:rsidRPr="003325E7" w:rsidRDefault="007263CC" w:rsidP="00B73EA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8418B" w:rsidRDefault="00C8418B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440716" w:rsidRPr="00A928DF" w:rsidRDefault="00440716" w:rsidP="00A928D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Calibri" w:hAnsi="Calibri" w:cs="Calibri"/>
        </w:rPr>
      </w:pPr>
    </w:p>
    <w:p w:rsidR="00735955" w:rsidRDefault="00735955" w:rsidP="00ED415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Информация об объектах электросетевог</w:t>
      </w:r>
      <w:r w:rsidR="00F2100D" w:rsidRPr="00F2100D">
        <w:rPr>
          <w:rFonts w:ascii="Times New Roman" w:hAnsi="Times New Roman" w:cs="Times New Roman"/>
        </w:rPr>
        <w:t>о хозяйства сетевой организации</w:t>
      </w:r>
      <w:r w:rsidRPr="00F2100D">
        <w:rPr>
          <w:rFonts w:ascii="Times New Roman" w:hAnsi="Times New Roman" w:cs="Times New Roman"/>
        </w:rPr>
        <w:t>.</w:t>
      </w:r>
    </w:p>
    <w:p w:rsidR="00103150" w:rsidRPr="00F2100D" w:rsidRDefault="00103150" w:rsidP="001031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4651" w:type="dxa"/>
        <w:tblInd w:w="108" w:type="dxa"/>
        <w:tblLook w:val="04A0" w:firstRow="1" w:lastRow="0" w:firstColumn="1" w:lastColumn="0" w:noHBand="0" w:noVBand="1"/>
      </w:tblPr>
      <w:tblGrid>
        <w:gridCol w:w="7275"/>
        <w:gridCol w:w="1337"/>
        <w:gridCol w:w="1286"/>
        <w:gridCol w:w="1188"/>
        <w:gridCol w:w="1188"/>
        <w:gridCol w:w="1188"/>
        <w:gridCol w:w="1189"/>
      </w:tblGrid>
      <w:tr w:rsidR="00A55FB8" w:rsidRPr="00A55FB8" w:rsidTr="005A26DD">
        <w:trPr>
          <w:trHeight w:val="315"/>
        </w:trPr>
        <w:tc>
          <w:tcPr>
            <w:tcW w:w="7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F2100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</w:tc>
      </w:tr>
      <w:tr w:rsidR="00A55FB8" w:rsidRPr="00A55FB8" w:rsidTr="00E5170E">
        <w:trPr>
          <w:trHeight w:val="841"/>
        </w:trPr>
        <w:tc>
          <w:tcPr>
            <w:tcW w:w="7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В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ниже</w:t>
            </w:r>
          </w:p>
        </w:tc>
      </w:tr>
      <w:tr w:rsidR="00A55FB8" w:rsidRPr="00A55FB8" w:rsidTr="00E5170E">
        <w:trPr>
          <w:trHeight w:val="631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воздушных линий электропередачи (далее - ВЛ) по трассе (всего),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CE52E7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  <w:r w:rsidR="00894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2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5FB8"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CE52E7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A55FB8" w:rsidP="00A0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A0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FB8" w:rsidRPr="00F2100D" w:rsidRDefault="00CE52E7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36,900</w:t>
            </w:r>
          </w:p>
        </w:tc>
      </w:tr>
      <w:tr w:rsidR="005A26DD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кабельных линий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электропередачи (далее - КЛ)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CE52E7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894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4A0869" w:rsidP="00F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4A0869" w:rsidP="004A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DD" w:rsidRPr="00F2100D" w:rsidRDefault="00CE52E7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A0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  <w:r w:rsidR="00BC2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69575A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подстанций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E2773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E2773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E2773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575A" w:rsidRPr="00A55FB8" w:rsidTr="00E5170E">
        <w:trPr>
          <w:trHeight w:val="315"/>
        </w:trPr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2100D" w:rsidP="00A5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силовых трансформаторов, </w:t>
            </w:r>
            <w:proofErr w:type="spellStart"/>
            <w:r w:rsidR="005C5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FE059C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CE52E7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CE52E7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A" w:rsidRPr="00F2100D" w:rsidRDefault="005A26DD" w:rsidP="00A5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2773D" w:rsidRDefault="00E2773D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40716" w:rsidRDefault="00440716" w:rsidP="00E2773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773D" w:rsidRDefault="00874005" w:rsidP="005D5A90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E2773D" w:rsidRPr="00BC2394">
        <w:rPr>
          <w:rFonts w:ascii="Times New Roman" w:hAnsi="Times New Roman" w:cs="Times New Roman"/>
          <w:sz w:val="20"/>
          <w:szCs w:val="20"/>
        </w:rPr>
        <w:t>Уровень физического износа объектов электросетевого хозяйства ООО «ГЭСК»</w:t>
      </w:r>
    </w:p>
    <w:p w:rsidR="00E2773D" w:rsidRPr="00BC2394" w:rsidRDefault="00E2773D" w:rsidP="005D5A9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440"/>
        <w:gridCol w:w="1800"/>
        <w:gridCol w:w="1980"/>
      </w:tblGrid>
      <w:tr w:rsidR="005D5A90" w:rsidRPr="00BC2394" w:rsidTr="005D5A90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F22AE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800" w:type="dxa"/>
          </w:tcPr>
          <w:p w:rsidR="005D5A90" w:rsidRPr="00BC2394" w:rsidRDefault="005D5A90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D5A90" w:rsidRPr="00BC2394" w:rsidRDefault="005D5A90" w:rsidP="00F22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трансформаторы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оборудованию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ВЛ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 xml:space="preserve">КЛ 0,4-10 </w:t>
            </w:r>
            <w:proofErr w:type="spellStart"/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  <w:tr w:rsidR="005D5A90" w:rsidRPr="00BC2394" w:rsidTr="00F22AE7">
        <w:tc>
          <w:tcPr>
            <w:tcW w:w="3060" w:type="dxa"/>
            <w:tcBorders>
              <w:right w:val="single" w:sz="4" w:space="0" w:color="auto"/>
            </w:tcBorders>
          </w:tcPr>
          <w:p w:rsidR="005D5A90" w:rsidRPr="00BC2394" w:rsidRDefault="005D5A90" w:rsidP="005D5A9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Общий износ по линиям</w:t>
            </w:r>
          </w:p>
        </w:tc>
        <w:tc>
          <w:tcPr>
            <w:tcW w:w="144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80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  <w:tc>
          <w:tcPr>
            <w:tcW w:w="1980" w:type="dxa"/>
          </w:tcPr>
          <w:p w:rsidR="005D5A90" w:rsidRPr="00BC2394" w:rsidRDefault="005D5A90" w:rsidP="005D5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394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</w:p>
        </w:tc>
      </w:tr>
    </w:tbl>
    <w:p w:rsidR="00ED4156" w:rsidRDefault="00ED4156" w:rsidP="005D5A9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4" w:name="Par669"/>
      <w:bookmarkEnd w:id="4"/>
    </w:p>
    <w:p w:rsidR="00735955" w:rsidRPr="00F2100D" w:rsidRDefault="00735955" w:rsidP="00874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>2. Информация о качестве услуг по передаче</w:t>
      </w:r>
      <w:r w:rsidR="00A304DA">
        <w:rPr>
          <w:rFonts w:ascii="Times New Roman" w:hAnsi="Times New Roman" w:cs="Times New Roman"/>
        </w:rPr>
        <w:t xml:space="preserve"> </w:t>
      </w:r>
      <w:r w:rsidRPr="00F2100D">
        <w:rPr>
          <w:rFonts w:ascii="Times New Roman" w:hAnsi="Times New Roman" w:cs="Times New Roman"/>
        </w:rPr>
        <w:t>электрической энергии</w:t>
      </w:r>
    </w:p>
    <w:p w:rsidR="00735955" w:rsidRPr="00F2100D" w:rsidRDefault="00735955" w:rsidP="0044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100D">
        <w:rPr>
          <w:rFonts w:ascii="Times New Roman" w:hAnsi="Times New Roman" w:cs="Times New Roman"/>
        </w:rPr>
        <w:t xml:space="preserve">2.1. </w:t>
      </w:r>
      <w:r w:rsidR="00874005">
        <w:rPr>
          <w:rFonts w:ascii="Times New Roman" w:hAnsi="Times New Roman" w:cs="Times New Roman"/>
        </w:rPr>
        <w:t xml:space="preserve">   </w:t>
      </w:r>
      <w:r w:rsidRPr="00F2100D">
        <w:rPr>
          <w:rFonts w:ascii="Times New Roman" w:hAnsi="Times New Roman" w:cs="Times New Roman"/>
        </w:rPr>
        <w:t>Показатели качества услуг по передаче электрической энергии в целом по сетевой организации.</w:t>
      </w:r>
    </w:p>
    <w:tbl>
      <w:tblPr>
        <w:tblW w:w="133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7872"/>
        <w:gridCol w:w="1440"/>
        <w:gridCol w:w="1440"/>
        <w:gridCol w:w="1800"/>
      </w:tblGrid>
      <w:tr w:rsidR="00735955" w:rsidRPr="00F9199B" w:rsidTr="009C782F">
        <w:trPr>
          <w:trHeight w:val="39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9199B" w:rsidRDefault="00735955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9199B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9C782F" w:rsidRPr="00F9199B" w:rsidTr="009C782F">
        <w:trPr>
          <w:trHeight w:val="15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9C782F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F91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показателя,%</w:t>
            </w:r>
          </w:p>
        </w:tc>
      </w:tr>
      <w:tr w:rsidR="009C782F" w:rsidRPr="00F9199B" w:rsidTr="009C782F">
        <w:trPr>
          <w:trHeight w:val="1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9C782F" w:rsidP="00103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782F" w:rsidRPr="00F9199B" w:rsidTr="007263CC">
        <w:trPr>
          <w:trHeight w:val="44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5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C375DF" wp14:editId="148DEC5E">
                  <wp:extent cx="44767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77E45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7263CC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7263CC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7263CC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7263CC">
        <w:trPr>
          <w:trHeight w:val="15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0,41059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726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B19702" wp14:editId="6EFAFECA">
                  <wp:extent cx="41910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2F" w:rsidRPr="00F9199B" w:rsidRDefault="00F77E45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9C782F">
        <w:trPr>
          <w:trHeight w:val="2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82F" w:rsidRPr="00F9199B" w:rsidTr="009C782F">
        <w:trPr>
          <w:trHeight w:val="11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Default="00F40C91" w:rsidP="00874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Default="009C782F" w:rsidP="00874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Default="009C782F" w:rsidP="0087400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9C782F" w:rsidRPr="00F9199B" w:rsidTr="00F77E45">
        <w:trPr>
          <w:trHeight w:val="17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87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0,005882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D8E22" wp14:editId="591286D7">
                  <wp:extent cx="657225" cy="257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77E45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2,19424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F77E45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CBD3CD" wp14:editId="44893651">
                  <wp:extent cx="666750" cy="257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77E45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0,73898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77E45" w:rsidP="00F77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782F" w:rsidRPr="00F9199B" w:rsidTr="009C782F">
        <w:trPr>
          <w:trHeight w:val="15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82F" w:rsidRPr="00F9199B" w:rsidRDefault="009C782F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99B"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782F" w:rsidRPr="00F9199B" w:rsidRDefault="00F40C91" w:rsidP="009C7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18AF" w:rsidRDefault="00BC18AF" w:rsidP="005C5C8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5" w:name="Par948"/>
      <w:bookmarkEnd w:id="5"/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</w:rPr>
      </w:pPr>
      <w:r w:rsidRPr="00874005">
        <w:rPr>
          <w:rFonts w:ascii="Times New Roman" w:hAnsi="Times New Roman"/>
          <w:bCs/>
        </w:rPr>
        <w:t>3. Информация о качестве услуг по технологическому присоединению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color w:val="0070C0"/>
          <w:u w:val="single"/>
        </w:rPr>
      </w:pPr>
      <w:r w:rsidRPr="00874005">
        <w:rPr>
          <w:rFonts w:ascii="Times New Roman" w:hAnsi="Times New Roman"/>
        </w:rPr>
        <w:lastRenderedPageBreak/>
        <w:t xml:space="preserve">3.1.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 xml:space="preserve"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непосредственно (или опосредованно) присоединенных к таким центрам питания, и </w:t>
      </w:r>
      <w:proofErr w:type="spellStart"/>
      <w:r w:rsidRPr="00874005">
        <w:rPr>
          <w:rFonts w:ascii="Times New Roman" w:hAnsi="Times New Roman"/>
        </w:rPr>
        <w:t>энергопринимающих</w:t>
      </w:r>
      <w:proofErr w:type="spellEnd"/>
      <w:r w:rsidRPr="00874005">
        <w:rPr>
          <w:rFonts w:ascii="Times New Roman" w:hAnsi="Times New Roman"/>
        </w:rP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</w:t>
      </w:r>
      <w:r w:rsidR="005C5C8F" w:rsidRPr="00874005">
        <w:rPr>
          <w:rFonts w:ascii="Times New Roman" w:hAnsi="Times New Roman"/>
        </w:rPr>
        <w:t xml:space="preserve">ах ее увеличения с разбивкой </w:t>
      </w:r>
      <w:r w:rsidRPr="00874005">
        <w:rPr>
          <w:rFonts w:ascii="Times New Roman" w:hAnsi="Times New Roman"/>
        </w:rPr>
        <w:t>по уровням напряжения на основании инвестиционной программы такой организации, заполняется в произвольной форме. Таблица «Сведения о наличии объема свободной для технологического присоединения потребите</w:t>
      </w:r>
      <w:r w:rsidR="005C5C8F" w:rsidRPr="00874005">
        <w:rPr>
          <w:rFonts w:ascii="Times New Roman" w:hAnsi="Times New Roman"/>
        </w:rPr>
        <w:t xml:space="preserve">лей трансформаторной мощности </w:t>
      </w:r>
      <w:r w:rsidRPr="00874005">
        <w:rPr>
          <w:rFonts w:ascii="Times New Roman" w:hAnsi="Times New Roman"/>
        </w:rPr>
        <w:t>с указанием текущего объема свободной мощности по центрам питания ООО "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 xml:space="preserve">" напряжением 35 </w:t>
      </w:r>
      <w:proofErr w:type="spellStart"/>
      <w:r w:rsidRPr="00874005">
        <w:rPr>
          <w:rFonts w:ascii="Times New Roman" w:hAnsi="Times New Roman"/>
        </w:rPr>
        <w:t>кВ</w:t>
      </w:r>
      <w:proofErr w:type="spellEnd"/>
      <w:r w:rsidRPr="00874005">
        <w:rPr>
          <w:rFonts w:ascii="Times New Roman" w:hAnsi="Times New Roman"/>
        </w:rPr>
        <w:t xml:space="preserve"> и ниже» - размещена на официальном сайте ООО «</w:t>
      </w:r>
      <w:r w:rsidR="005D5A90" w:rsidRPr="00874005">
        <w:rPr>
          <w:rFonts w:ascii="Times New Roman" w:hAnsi="Times New Roman"/>
        </w:rPr>
        <w:t>ГЭСК</w:t>
      </w:r>
      <w:r w:rsidRPr="00874005">
        <w:rPr>
          <w:rFonts w:ascii="Times New Roman" w:hAnsi="Times New Roman"/>
        </w:rPr>
        <w:t xml:space="preserve">» по электронному </w:t>
      </w:r>
      <w:proofErr w:type="gramStart"/>
      <w:r w:rsidRPr="00874005">
        <w:rPr>
          <w:rFonts w:ascii="Times New Roman" w:hAnsi="Times New Roman"/>
        </w:rPr>
        <w:t>адресу:</w:t>
      </w:r>
      <w:r w:rsidRPr="00874005">
        <w:t xml:space="preserve"> </w:t>
      </w:r>
      <w:r w:rsidR="00E70286" w:rsidRPr="00874005">
        <w:t xml:space="preserve"> </w:t>
      </w:r>
      <w:r w:rsidR="00E70286" w:rsidRPr="00874005">
        <w:rPr>
          <w:rFonts w:ascii="Times New Roman" w:hAnsi="Times New Roman"/>
          <w:color w:val="0070C0"/>
          <w:u w:val="single"/>
        </w:rPr>
        <w:t>http://gesk35.ru/2020god.html</w:t>
      </w:r>
      <w:proofErr w:type="gramEnd"/>
    </w:p>
    <w:p w:rsidR="00A304DA" w:rsidRPr="00874005" w:rsidRDefault="007F3664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3.2.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 xml:space="preserve">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1. </w:t>
      </w:r>
      <w:r w:rsidR="00A304DA" w:rsidRPr="00874005">
        <w:rPr>
          <w:rFonts w:ascii="Times New Roman" w:hAnsi="Times New Roman"/>
        </w:rPr>
        <w:t xml:space="preserve"> </w:t>
      </w:r>
      <w:r w:rsidR="007F3664" w:rsidRPr="00874005">
        <w:rPr>
          <w:rFonts w:ascii="Times New Roman" w:hAnsi="Times New Roman"/>
        </w:rPr>
        <w:t xml:space="preserve">Актуализация алгоритма взаимодействия структурных подразделений сетевой организации в рамках процедуры по технологическому присоединению с целью повышения качества обслуживания. </w:t>
      </w:r>
    </w:p>
    <w:p w:rsidR="00A304DA" w:rsidRPr="00874005" w:rsidRDefault="00874005" w:rsidP="00A30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2. </w:t>
      </w:r>
      <w:r w:rsidR="00A304DA" w:rsidRPr="00874005">
        <w:rPr>
          <w:rFonts w:ascii="Times New Roman" w:hAnsi="Times New Roman"/>
        </w:rPr>
        <w:t xml:space="preserve">  </w:t>
      </w:r>
      <w:r w:rsidR="007F3664" w:rsidRPr="00874005">
        <w:rPr>
          <w:rFonts w:ascii="Times New Roman" w:hAnsi="Times New Roman"/>
        </w:rPr>
        <w:t xml:space="preserve">Оптимизация процессов электронного документооборота. </w:t>
      </w:r>
    </w:p>
    <w:p w:rsidR="007F3664" w:rsidRPr="00874005" w:rsidRDefault="00874005" w:rsidP="00A304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3664" w:rsidRPr="00874005">
        <w:rPr>
          <w:rFonts w:ascii="Times New Roman" w:hAnsi="Times New Roman"/>
        </w:rPr>
        <w:t xml:space="preserve">3. Обеспечение ежемесячного анализа поступивших заявок на технологическое присоединение, подписанных договоров с целью совершенствования деятельности по технологическому присоединению. </w:t>
      </w:r>
    </w:p>
    <w:p w:rsidR="007F3664" w:rsidRPr="00874005" w:rsidRDefault="007F3664" w:rsidP="007F366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3.3. </w:t>
      </w:r>
      <w:r w:rsidR="00874005">
        <w:rPr>
          <w:rFonts w:ascii="Times New Roman" w:hAnsi="Times New Roman"/>
        </w:rPr>
        <w:t xml:space="preserve"> </w:t>
      </w:r>
      <w:r w:rsidRPr="00874005">
        <w:rPr>
          <w:rFonts w:ascii="Times New Roman" w:hAnsi="Times New Roman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 – отсутствует.</w:t>
      </w:r>
    </w:p>
    <w:p w:rsidR="00735955" w:rsidRPr="00874005" w:rsidRDefault="007F3664" w:rsidP="00A304D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874005">
        <w:rPr>
          <w:rFonts w:ascii="Times New Roman" w:hAnsi="Times New Roman"/>
        </w:rPr>
        <w:t xml:space="preserve">3.4. </w:t>
      </w:r>
      <w:r w:rsidR="00874005">
        <w:rPr>
          <w:rFonts w:ascii="Times New Roman" w:hAnsi="Times New Roman"/>
        </w:rPr>
        <w:t xml:space="preserve">   </w:t>
      </w:r>
      <w:r w:rsidRPr="00874005">
        <w:rPr>
          <w:rFonts w:ascii="Times New Roman" w:hAnsi="Times New Roman"/>
        </w:rPr>
        <w:t>Сведения о качестве услуг по технологическому присоединению к электрическим сетям сетевой организации.</w:t>
      </w:r>
    </w:p>
    <w:tbl>
      <w:tblPr>
        <w:tblW w:w="14580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609"/>
        <w:gridCol w:w="485"/>
        <w:gridCol w:w="469"/>
        <w:gridCol w:w="574"/>
        <w:gridCol w:w="562"/>
        <w:gridCol w:w="546"/>
        <w:gridCol w:w="625"/>
        <w:gridCol w:w="446"/>
        <w:gridCol w:w="446"/>
        <w:gridCol w:w="526"/>
        <w:gridCol w:w="417"/>
        <w:gridCol w:w="417"/>
        <w:gridCol w:w="417"/>
        <w:gridCol w:w="643"/>
        <w:gridCol w:w="616"/>
        <w:gridCol w:w="598"/>
        <w:gridCol w:w="810"/>
      </w:tblGrid>
      <w:tr w:rsidR="00735955" w:rsidRPr="003D262A" w:rsidTr="00BC18AF">
        <w:trPr>
          <w:trHeight w:val="21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735955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 w:rsidP="00D6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66D2D" w:rsidRPr="003D262A" w:rsidTr="00BC18AF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до 15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D44FC1" w:rsidRDefault="00001AE8" w:rsidP="00001A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FC1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AE8" w:rsidRPr="003D262A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E7" w:rsidRPr="003D262A" w:rsidTr="00BC18AF">
        <w:trPr>
          <w:cantSplit/>
          <w:trHeight w:val="2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FA1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A1F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54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55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D262A" w:rsidRPr="003D262A" w:rsidRDefault="003D262A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62A" w:rsidRPr="003D262A" w:rsidRDefault="003D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E7" w:rsidRPr="003D262A" w:rsidTr="00BC18AF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455E7" w:rsidRPr="003D262A" w:rsidTr="00BC18AF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6A5600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D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266D2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266D2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266D2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5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55E7" w:rsidRPr="003D262A" w:rsidTr="00BC18AF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3D262A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6A5600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80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54C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3D262A" w:rsidRDefault="006A5600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5455E7" w:rsidRPr="003D262A" w:rsidTr="00BC18AF">
        <w:trPr>
          <w:trHeight w:val="8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C5E" w:rsidRPr="003D262A" w:rsidRDefault="00454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C5E" w:rsidRPr="003D262A" w:rsidRDefault="00454C5E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0360A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001AE8" w:rsidP="0000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5C8F"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001AE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001AE8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01AE8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455E7" w:rsidRPr="003D262A" w:rsidTr="00BC18AF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266D2D" w:rsidP="0026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66D2D" w:rsidRPr="005C5C8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266D2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266D2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455E7" w:rsidRPr="003D262A" w:rsidTr="00BC18AF">
        <w:trPr>
          <w:trHeight w:val="6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5E7" w:rsidRPr="003D262A" w:rsidTr="00BC18AF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D2331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3D262A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55E7" w:rsidRPr="003D262A" w:rsidTr="00BC18AF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67D" w:rsidRPr="003D262A" w:rsidRDefault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62A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исполнения договоров об </w:t>
            </w:r>
            <w:r w:rsidRPr="003D26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55E7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3459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5094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C5C8F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467D"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8F467D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67D" w:rsidRPr="005C5C8F" w:rsidRDefault="005455E7" w:rsidP="008F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BB5229" w:rsidRPr="007F3664" w:rsidRDefault="00BB5229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3664" w:rsidRPr="007F3664" w:rsidRDefault="007F3664" w:rsidP="007F3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u w:val="single"/>
        </w:rPr>
      </w:pPr>
      <w:r w:rsidRPr="007F3664">
        <w:rPr>
          <w:rFonts w:ascii="Times New Roman" w:hAnsi="Times New Roman" w:cs="Times New Roman"/>
        </w:rPr>
        <w:t xml:space="preserve">3.3. </w:t>
      </w:r>
      <w:r>
        <w:rPr>
          <w:rFonts w:ascii="Times New Roman" w:hAnsi="Times New Roman" w:cs="Times New Roman"/>
        </w:rPr>
        <w:t xml:space="preserve">  </w:t>
      </w:r>
      <w:r w:rsidRPr="007F3664">
        <w:rPr>
          <w:rFonts w:ascii="Times New Roman" w:hAnsi="Times New Roman" w:cs="Times New Roman"/>
        </w:rPr>
        <w:t>Стоимость технологического присоединения к электриче</w:t>
      </w:r>
      <w:r>
        <w:rPr>
          <w:rFonts w:ascii="Times New Roman" w:hAnsi="Times New Roman" w:cs="Times New Roman"/>
        </w:rPr>
        <w:t xml:space="preserve">ским сетям сетевой организации </w:t>
      </w:r>
      <w:r w:rsidRPr="007F3664">
        <w:rPr>
          <w:rFonts w:ascii="Times New Roman" w:hAnsi="Times New Roman" w:cs="Times New Roman"/>
        </w:rPr>
        <w:t xml:space="preserve">не заполняется, </w:t>
      </w:r>
      <w:r>
        <w:rPr>
          <w:rFonts w:ascii="Times New Roman" w:hAnsi="Times New Roman" w:cs="Times New Roman"/>
        </w:rPr>
        <w:t>так как</w:t>
      </w:r>
      <w:r w:rsidRPr="007F3664">
        <w:rPr>
          <w:rFonts w:ascii="Times New Roman" w:hAnsi="Times New Roman" w:cs="Times New Roman"/>
        </w:rPr>
        <w:t xml:space="preserve"> на официальном сайте сетевой организации в сети Интернет </w:t>
      </w:r>
      <w:r>
        <w:rPr>
          <w:rFonts w:ascii="Times New Roman" w:hAnsi="Times New Roman" w:cs="Times New Roman"/>
        </w:rPr>
        <w:t xml:space="preserve">имеется </w:t>
      </w:r>
      <w:r w:rsidRPr="007F3664">
        <w:rPr>
          <w:rFonts w:ascii="Times New Roman" w:hAnsi="Times New Roman" w:cs="Times New Roman"/>
        </w:rPr>
        <w:t>интерактивн</w:t>
      </w:r>
      <w:r>
        <w:rPr>
          <w:rFonts w:ascii="Times New Roman" w:hAnsi="Times New Roman" w:cs="Times New Roman"/>
        </w:rPr>
        <w:t>ый</w:t>
      </w:r>
      <w:r w:rsidRPr="007F3664">
        <w:rPr>
          <w:rFonts w:ascii="Times New Roman" w:hAnsi="Times New Roman" w:cs="Times New Roman"/>
        </w:rPr>
        <w:t xml:space="preserve"> калькулятор, позволя</w:t>
      </w:r>
      <w:r>
        <w:rPr>
          <w:rFonts w:ascii="Times New Roman" w:hAnsi="Times New Roman" w:cs="Times New Roman"/>
        </w:rPr>
        <w:t>ющий</w:t>
      </w:r>
      <w:r w:rsidRPr="007F3664">
        <w:rPr>
          <w:rFonts w:ascii="Times New Roman" w:hAnsi="Times New Roman" w:cs="Times New Roman"/>
        </w:rPr>
        <w:t xml:space="preserve"> автоматически рассчитывать стоимость технологического присоединения при вводе параметров, предусмотренных настоящим пунктом</w:t>
      </w:r>
      <w:r>
        <w:rPr>
          <w:rFonts w:ascii="Times New Roman" w:hAnsi="Times New Roman" w:cs="Times New Roman"/>
        </w:rPr>
        <w:t xml:space="preserve"> </w:t>
      </w:r>
      <w:r w:rsidRPr="007F3664">
        <w:rPr>
          <w:rFonts w:ascii="Times New Roman" w:hAnsi="Times New Roman" w:cs="Times New Roman"/>
        </w:rPr>
        <w:t xml:space="preserve">по электронному адресу: </w:t>
      </w:r>
      <w:r w:rsidRPr="007F3664">
        <w:rPr>
          <w:rFonts w:ascii="Times New Roman" w:hAnsi="Times New Roman" w:cs="Times New Roman"/>
          <w:color w:val="0070C0"/>
          <w:u w:val="single"/>
        </w:rPr>
        <w:t>http://calc.gesk35.ru.</w:t>
      </w:r>
    </w:p>
    <w:p w:rsidR="00E5170E" w:rsidRPr="007F3664" w:rsidRDefault="00E5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70C0"/>
          <w:u w:val="single"/>
        </w:rPr>
      </w:pP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6" w:name="Par1400"/>
      <w:bookmarkEnd w:id="6"/>
      <w:r w:rsidRPr="00F35BF4">
        <w:rPr>
          <w:rFonts w:ascii="Times New Roman" w:hAnsi="Times New Roman" w:cs="Times New Roman"/>
        </w:rPr>
        <w:t>4. Качество обслуживания</w:t>
      </w:r>
    </w:p>
    <w:p w:rsidR="00735955" w:rsidRPr="00F35BF4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F35BF4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Par1402"/>
      <w:bookmarkEnd w:id="7"/>
      <w:r w:rsidRPr="00F35BF4">
        <w:rPr>
          <w:rFonts w:ascii="Times New Roman" w:hAnsi="Times New Roman" w:cs="Times New Roman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</w:t>
      </w:r>
      <w:r w:rsidR="00E5170E">
        <w:rPr>
          <w:rFonts w:ascii="Times New Roman" w:hAnsi="Times New Roman" w:cs="Times New Roman"/>
        </w:rPr>
        <w:t>.</w:t>
      </w:r>
    </w:p>
    <w:tbl>
      <w:tblPr>
        <w:tblW w:w="509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240"/>
        <w:gridCol w:w="719"/>
        <w:gridCol w:w="722"/>
        <w:gridCol w:w="901"/>
        <w:gridCol w:w="722"/>
        <w:gridCol w:w="719"/>
        <w:gridCol w:w="719"/>
        <w:gridCol w:w="722"/>
        <w:gridCol w:w="540"/>
        <w:gridCol w:w="1264"/>
        <w:gridCol w:w="728"/>
        <w:gridCol w:w="728"/>
        <w:gridCol w:w="879"/>
        <w:gridCol w:w="582"/>
        <w:gridCol w:w="582"/>
        <w:gridCol w:w="791"/>
      </w:tblGrid>
      <w:tr w:rsidR="00735955" w:rsidRPr="00F35BF4" w:rsidTr="00E767FE">
        <w:trPr>
          <w:trHeight w:val="14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373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Формы обслуживания</w:t>
            </w:r>
          </w:p>
        </w:tc>
      </w:tr>
      <w:tr w:rsidR="000B698A" w:rsidRPr="00F35BF4" w:rsidTr="00E767FE">
        <w:trPr>
          <w:trHeight w:val="2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A304DA" w:rsidRPr="00F35BF4" w:rsidTr="00E767FE">
        <w:trPr>
          <w:cantSplit/>
          <w:trHeight w:val="12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70E" w:rsidRPr="00F35BF4" w:rsidRDefault="00E51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A304DA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A30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4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5170E" w:rsidRPr="00F35BF4" w:rsidRDefault="00E5170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</w:t>
            </w:r>
          </w:p>
        </w:tc>
      </w:tr>
      <w:tr w:rsidR="00A304DA" w:rsidRPr="00F35BF4" w:rsidTr="00E767FE">
        <w:trPr>
          <w:trHeight w:val="21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304DA" w:rsidRPr="00F35BF4" w:rsidTr="00E767FE">
        <w:trPr>
          <w:trHeight w:val="14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F35BF4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D63B66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6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E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50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95094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14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304DA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E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50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14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304DA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800ED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E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14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43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3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 w:rsidP="00E7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 w:rsidR="00E767FE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 w:rsidR="00E767FE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E767F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5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5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37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53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44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9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6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8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304DA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5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A304DA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648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D075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B03652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604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04DA" w:rsidRPr="00F35BF4" w:rsidTr="00E767FE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488" w:rsidRPr="00F35BF4" w:rsidRDefault="00E76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прочее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отключение, включение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  <w:r w:rsidRPr="00F35B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E767FE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953AB1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04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0488" w:rsidRPr="00F35BF4" w:rsidRDefault="00CC0488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0488" w:rsidRDefault="00CC0488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18AF" w:rsidRDefault="00BC18AF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955" w:rsidRPr="00E5170E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4.2 Информация о деятельности офисов обслуживания потребителей.</w:t>
      </w:r>
    </w:p>
    <w:tbl>
      <w:tblPr>
        <w:tblW w:w="147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858"/>
        <w:gridCol w:w="889"/>
        <w:gridCol w:w="1302"/>
        <w:gridCol w:w="1582"/>
        <w:gridCol w:w="992"/>
        <w:gridCol w:w="1984"/>
        <w:gridCol w:w="1276"/>
        <w:gridCol w:w="1418"/>
        <w:gridCol w:w="1134"/>
        <w:gridCol w:w="1837"/>
      </w:tblGrid>
      <w:tr w:rsidR="00735955" w:rsidRPr="00E5170E" w:rsidTr="000B698A">
        <w:trPr>
          <w:trHeight w:val="190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Тип офиса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Предоставляемые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735955" w:rsidRPr="00E5170E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955" w:rsidRPr="00E5170E" w:rsidRDefault="00735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5955" w:rsidRPr="00D43F4F" w:rsidTr="000B698A">
        <w:trPr>
          <w:trHeight w:val="2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Офис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  <w:p w:rsidR="00735955" w:rsidRPr="00D43F4F" w:rsidRDefault="00B03652" w:rsidP="00B0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Городская электросетевая компания</w:t>
            </w:r>
            <w:r w:rsidR="00D43F4F" w:rsidRPr="00D43F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A304DA" w:rsidRDefault="00D43F4F" w:rsidP="00161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160022, Россия, г.Вологда, Пошехонское шоссе, д.18</w:t>
            </w:r>
            <w:r w:rsidR="00B03652" w:rsidRPr="00A304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офис 201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4F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 xml:space="preserve">(8172) </w:t>
            </w:r>
            <w:r w:rsidR="00B03652">
              <w:rPr>
                <w:rFonts w:ascii="Times New Roman" w:hAnsi="Times New Roman" w:cs="Times New Roman"/>
                <w:sz w:val="20"/>
                <w:szCs w:val="20"/>
              </w:rPr>
              <w:t>268-266</w:t>
            </w:r>
          </w:p>
          <w:p w:rsidR="00735955" w:rsidRPr="00D43F4F" w:rsidRDefault="00735955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D43F4F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F4F">
              <w:rPr>
                <w:rFonts w:ascii="Times New Roman" w:hAnsi="Times New Roman" w:cs="Times New Roman"/>
                <w:sz w:val="20"/>
                <w:szCs w:val="20"/>
              </w:rPr>
              <w:t>с 08:30 до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0B698A" w:rsidRDefault="000B698A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98A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предусмотренные Едиными стандартами качества обслуживания сетевыми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800EDE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D43F4F" w:rsidRDefault="00953AB1" w:rsidP="000B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35955" w:rsidRDefault="00735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5955" w:rsidRDefault="00735955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170E">
        <w:rPr>
          <w:rFonts w:ascii="Times New Roman" w:hAnsi="Times New Roman" w:cs="Times New Roman"/>
        </w:rPr>
        <w:t>4.3. Информация о заочном обслуживании потребителей посредством телефонной связи.</w:t>
      </w:r>
    </w:p>
    <w:p w:rsidR="00F715A0" w:rsidRPr="00E5170E" w:rsidRDefault="00F715A0" w:rsidP="00ED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8818"/>
        <w:gridCol w:w="1968"/>
        <w:gridCol w:w="3206"/>
      </w:tblGrid>
      <w:tr w:rsidR="00735955" w:rsidRPr="00E5170E" w:rsidTr="00D43F4F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D4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955" w:rsidRPr="00E5170E" w:rsidRDefault="00735955" w:rsidP="00CC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5A0" w:rsidRPr="00E5170E" w:rsidTr="00F22AE7">
        <w:trPr>
          <w:trHeight w:val="68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 по вопросам энергоснабжения:</w:t>
            </w:r>
          </w:p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953AB1" w:rsidRDefault="00F715A0" w:rsidP="00F715A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8-800-201-76-48</w:t>
            </w:r>
          </w:p>
          <w:p w:rsidR="00F715A0" w:rsidRPr="00953AB1" w:rsidRDefault="00F715A0" w:rsidP="00F715A0">
            <w:pPr>
              <w:spacing w:after="120" w:line="240" w:lineRule="auto"/>
              <w:jc w:val="center"/>
              <w:rPr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(8172) 26-82-66 доп. 036</w:t>
            </w:r>
          </w:p>
        </w:tc>
      </w:tr>
      <w:tr w:rsidR="00F715A0" w:rsidRPr="00E5170E" w:rsidTr="00953AB1">
        <w:trPr>
          <w:trHeight w:val="20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953AB1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F715A0" w:rsidRPr="00E5170E" w:rsidTr="00953AB1">
        <w:trPr>
          <w:trHeight w:val="48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 xml:space="preserve">Общее число телефонных вызовов от потребителей, на которые ответил оператор сетевой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715A0" w:rsidRPr="00E5170E" w:rsidTr="00953AB1">
        <w:trPr>
          <w:trHeight w:val="47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715A0" w:rsidRPr="00E5170E" w:rsidTr="00953AB1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A304DA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15A0" w:rsidRPr="00E5170E" w:rsidTr="00953AB1">
        <w:trPr>
          <w:trHeight w:val="50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C18AF">
              <w:rPr>
                <w:rFonts w:ascii="Times New Roman" w:hAnsi="Times New Roman" w:cs="Times New Roman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15A0" w:rsidRPr="00E5170E" w:rsidRDefault="00F715A0" w:rsidP="00F7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0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715A0" w:rsidRPr="00953AB1" w:rsidRDefault="00F715A0" w:rsidP="00F71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C18AF" w:rsidRDefault="00BC18AF" w:rsidP="00A4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F62" w:rsidRPr="00BE6E10" w:rsidRDefault="00B81F62" w:rsidP="00BE6E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6E10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 – наибольшее количество обращений в ООО «ГЭСК» осуществляется по технологическому присоединению</w:t>
      </w:r>
      <w:r w:rsidR="00BE6E10" w:rsidRPr="00BE6E10">
        <w:rPr>
          <w:rFonts w:ascii="Times New Roman" w:hAnsi="Times New Roman" w:cs="Times New Roman"/>
        </w:rPr>
        <w:t>, включающих</w:t>
      </w:r>
      <w:r w:rsidR="00BE6E10" w:rsidRPr="00BE6E10">
        <w:rPr>
          <w:rFonts w:ascii="Times New Roman" w:eastAsia="Times New Roman" w:hAnsi="Times New Roman" w:cs="Times New Roman"/>
          <w:color w:val="000000"/>
          <w:lang w:eastAsia="ru-RU"/>
        </w:rPr>
        <w:t xml:space="preserve"> уведомления потребителей о выполнении мероприятий по технологическому присоединению, обращения направленные на корректировку технических условий, а также обращения на изменение условий договоров об осуществлении технологического присоединения.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 – отсутствуют. 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</w:t>
      </w:r>
      <w:hyperlink r:id="rId10" w:anchor="l0" w:history="1">
        <w:r w:rsidRPr="00BE6E10">
          <w:rPr>
            <w:rStyle w:val="a6"/>
            <w:rFonts w:ascii="Times New Roman" w:hAnsi="Times New Roman" w:cs="Times New Roman"/>
            <w:color w:val="000000"/>
          </w:rPr>
          <w:t>от 12 января 1995 г. N 5-ФЗ</w:t>
        </w:r>
      </w:hyperlink>
      <w:r w:rsidRPr="00BE6E10">
        <w:rPr>
          <w:rFonts w:ascii="Times New Roman" w:hAnsi="Times New Roman" w:cs="Times New Roman"/>
        </w:rPr>
        <w:t xml:space="preserve">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2017, N 14, ст. 2008), матери-одиночки, участники ликвидации аварии на Чернобыльской АЭС и приравненные к ним категории граждан в соответствии с Законом Российской Федерации </w:t>
      </w:r>
      <w:hyperlink r:id="rId11" w:anchor="l0" w:history="1">
        <w:r w:rsidRPr="00BE6E10">
          <w:rPr>
            <w:rStyle w:val="a6"/>
            <w:rFonts w:ascii="Times New Roman" w:hAnsi="Times New Roman" w:cs="Times New Roman"/>
            <w:color w:val="000000"/>
            <w:u w:val="none"/>
          </w:rPr>
          <w:t>от 15.05.1991 N 1244-1</w:t>
        </w:r>
      </w:hyperlink>
      <w:r w:rsidRPr="00BE6E10">
        <w:rPr>
          <w:rFonts w:ascii="Times New Roman" w:hAnsi="Times New Roman" w:cs="Times New Roman"/>
        </w:rPr>
        <w:t xml:space="preserve">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2017, N 14, ст. 2008) – обслуживание социально уязвимых групп  без очереди.</w:t>
      </w:r>
    </w:p>
    <w:p w:rsidR="00B81F62" w:rsidRPr="00B81F62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81F62">
        <w:rPr>
          <w:rFonts w:ascii="Times New Roman" w:hAnsi="Times New Roman" w:cs="Times New Roman"/>
        </w:rPr>
        <w:t xml:space="preserve">4.7. </w:t>
      </w:r>
      <w:r>
        <w:rPr>
          <w:rFonts w:ascii="Times New Roman" w:hAnsi="Times New Roman" w:cs="Times New Roman"/>
        </w:rPr>
        <w:t xml:space="preserve">  </w:t>
      </w:r>
      <w:r w:rsidRPr="00B81F62">
        <w:rPr>
          <w:rFonts w:ascii="Times New Roman" w:hAnsi="Times New Roman" w:cs="Times New Roman"/>
        </w:rPr>
        <w:t xml:space="preserve">Темы и результаты опросов потребителей, проводимых сетевой организацией для выявления мнения потребителей о качестве обслуживания, в рамках </w:t>
      </w:r>
      <w:r w:rsidRPr="00B81F62">
        <w:rPr>
          <w:rFonts w:ascii="Times New Roman" w:hAnsi="Times New Roman" w:cs="Times New Roman"/>
        </w:rPr>
        <w:lastRenderedPageBreak/>
        <w:t>исполнения Единых стандартов качества обслуживания сетевыми организациями потребителей услуг сетевых организаций.</w:t>
      </w:r>
    </w:p>
    <w:p w:rsidR="00B81F62" w:rsidRPr="00B81F62" w:rsidRDefault="00B81F62" w:rsidP="00BE6E10">
      <w:pPr>
        <w:pStyle w:val="a5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B81F6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</w:t>
      </w:r>
      <w:r w:rsidRPr="00B81F62">
        <w:rPr>
          <w:color w:val="000000"/>
          <w:sz w:val="22"/>
          <w:szCs w:val="22"/>
        </w:rPr>
        <w:t>С целью повышения качества обслуживания клиентов и изучения их мнения об оказываемых организацией услугах в течение 2020 года был проведен телефонный опрос</w:t>
      </w:r>
      <w:r w:rsidRPr="00B81F62">
        <w:rPr>
          <w:sz w:val="22"/>
          <w:szCs w:val="22"/>
        </w:rPr>
        <w:t xml:space="preserve"> смежных сетевых организаций и потребителей гарантирующего поставщика</w:t>
      </w:r>
      <w:r w:rsidRPr="00B81F62">
        <w:rPr>
          <w:color w:val="000000"/>
          <w:sz w:val="22"/>
          <w:szCs w:val="22"/>
        </w:rPr>
        <w:t xml:space="preserve">. </w:t>
      </w:r>
    </w:p>
    <w:p w:rsidR="00B81F62" w:rsidRPr="00BE6E10" w:rsidRDefault="00B81F62" w:rsidP="00BE6E10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B81F62">
        <w:rPr>
          <w:color w:val="000000"/>
          <w:sz w:val="22"/>
          <w:szCs w:val="22"/>
        </w:rPr>
        <w:t xml:space="preserve">Потребителям </w:t>
      </w:r>
      <w:r w:rsidRPr="00B81F62">
        <w:rPr>
          <w:sz w:val="22"/>
          <w:szCs w:val="22"/>
        </w:rPr>
        <w:t xml:space="preserve">предлагалось ответить на ряд вопросов, позволяющую оценить быстроту и качество обслуживания, доброжелательность и профессионализм персонала компании, полноту и доступность информации, представленной на сайте компании и в помещении офиса, удобство расположения и время работы офиса. Также потребителям была дана возможность изложить свои пожелания и претензии, указать наиболее удобный канал связи с компанией. </w:t>
      </w:r>
    </w:p>
    <w:p w:rsidR="00B81F62" w:rsidRPr="00BE6E10" w:rsidRDefault="00B81F62" w:rsidP="00BE6E10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BE6E10">
        <w:rPr>
          <w:sz w:val="22"/>
          <w:szCs w:val="22"/>
        </w:rPr>
        <w:t xml:space="preserve">         Информация по проведенному опросу была тщательно проанализирована для выработки предложений, направленных на дальнейшее улучшение качества обслуживания клиентов и устранение выявленных замечаний. </w:t>
      </w:r>
    </w:p>
    <w:p w:rsidR="00BE6E10" w:rsidRPr="00BE6E10" w:rsidRDefault="00B81F62" w:rsidP="00BE6E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6E10">
        <w:rPr>
          <w:rFonts w:ascii="Times New Roman" w:hAnsi="Times New Roman" w:cs="Times New Roman"/>
        </w:rPr>
        <w:t xml:space="preserve">    В телефонном опросе прин</w:t>
      </w:r>
      <w:r w:rsidR="00440716" w:rsidRPr="00BE6E10">
        <w:rPr>
          <w:rFonts w:ascii="Times New Roman" w:hAnsi="Times New Roman" w:cs="Times New Roman"/>
        </w:rPr>
        <w:t>яли участие 20 юридических и 112</w:t>
      </w:r>
      <w:r w:rsidRPr="00BE6E10">
        <w:rPr>
          <w:rFonts w:ascii="Times New Roman" w:hAnsi="Times New Roman" w:cs="Times New Roman"/>
        </w:rPr>
        <w:t xml:space="preserve"> физических лиц, являющихся потребителями услуги по передаче электрической энергии. Большинство клиентов компании достаточно высоко оценили профессионализм и доброжелательность персонала. По-прежнему недостаточно активно потребителями используются </w:t>
      </w:r>
      <w:proofErr w:type="spellStart"/>
      <w:r w:rsidRPr="00BE6E10">
        <w:rPr>
          <w:rFonts w:ascii="Times New Roman" w:hAnsi="Times New Roman" w:cs="Times New Roman"/>
        </w:rPr>
        <w:t>интернет-ресурсы</w:t>
      </w:r>
      <w:proofErr w:type="spellEnd"/>
      <w:r w:rsidRPr="00BE6E10">
        <w:rPr>
          <w:rFonts w:ascii="Times New Roman" w:hAnsi="Times New Roman" w:cs="Times New Roman"/>
        </w:rPr>
        <w:t xml:space="preserve">, </w:t>
      </w:r>
      <w:proofErr w:type="gramStart"/>
      <w:r w:rsidRPr="00BE6E10">
        <w:rPr>
          <w:rFonts w:ascii="Times New Roman" w:hAnsi="Times New Roman" w:cs="Times New Roman"/>
        </w:rPr>
        <w:t>большинство  респондентов</w:t>
      </w:r>
      <w:proofErr w:type="gramEnd"/>
      <w:r w:rsidRPr="00BE6E10">
        <w:rPr>
          <w:rFonts w:ascii="Times New Roman" w:hAnsi="Times New Roman" w:cs="Times New Roman"/>
        </w:rPr>
        <w:t xml:space="preserve"> назвали этот канал связи неудобным для себя. Телефонную связь выбрали 65 % респондентов. При этом лишь 35% из числа респондентов знакомы с сайтом компании.</w:t>
      </w:r>
      <w:r w:rsidR="00250351" w:rsidRPr="00BE6E1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 xml:space="preserve">Отчет о качестве обслуживания потребителей за 2020 год опубликован на интернет сайте по электронному адресу: </w:t>
      </w:r>
      <w:hyperlink r:id="rId12" w:history="1">
        <w:r w:rsidRPr="00BE6E10">
          <w:rPr>
            <w:rStyle w:val="a6"/>
            <w:rFonts w:ascii="Times New Roman" w:hAnsi="Times New Roman" w:cs="Times New Roman"/>
          </w:rPr>
          <w:t>http://gesk35.ru/2020god.html</w:t>
        </w:r>
      </w:hyperlink>
    </w:p>
    <w:p w:rsidR="00B81F62" w:rsidRPr="00BE6E10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BE6E10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 – быстрое и качественное обслуживание потребителей.</w:t>
      </w:r>
    </w:p>
    <w:p w:rsidR="00B81F62" w:rsidRPr="00B81F62" w:rsidRDefault="00B81F62" w:rsidP="00BE6E1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B81F62">
        <w:rPr>
          <w:rFonts w:ascii="Times New Roman" w:hAnsi="Times New Roman"/>
        </w:rPr>
        <w:t>4.9. Информация по обращениям потребителей – прилагается.</w:t>
      </w:r>
    </w:p>
    <w:p w:rsidR="00A4659A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4659A" w:rsidRPr="00ED4156" w:rsidRDefault="00A46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C3F34" w:rsidRDefault="00FC3F34" w:rsidP="00A4659A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FC3F34" w:rsidSect="00A4659A">
      <w:pgSz w:w="16838" w:h="11905" w:orient="landscape"/>
      <w:pgMar w:top="1135" w:right="678" w:bottom="85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05E"/>
    <w:multiLevelType w:val="multilevel"/>
    <w:tmpl w:val="B7FC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13B8F"/>
    <w:multiLevelType w:val="multilevel"/>
    <w:tmpl w:val="50EA7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 w15:restartNumberingAfterBreak="0">
    <w:nsid w:val="44616F4D"/>
    <w:multiLevelType w:val="hybridMultilevel"/>
    <w:tmpl w:val="555AF29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5E8F70EA"/>
    <w:multiLevelType w:val="multilevel"/>
    <w:tmpl w:val="BFE4009A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7320767C"/>
    <w:multiLevelType w:val="multilevel"/>
    <w:tmpl w:val="9A02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012EE8"/>
    <w:multiLevelType w:val="hybridMultilevel"/>
    <w:tmpl w:val="76505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955"/>
    <w:rsid w:val="00001AE8"/>
    <w:rsid w:val="00034DCF"/>
    <w:rsid w:val="000360AF"/>
    <w:rsid w:val="00054718"/>
    <w:rsid w:val="00071C21"/>
    <w:rsid w:val="000A0A8C"/>
    <w:rsid w:val="000A2B19"/>
    <w:rsid w:val="000B698A"/>
    <w:rsid w:val="000C657E"/>
    <w:rsid w:val="000F733F"/>
    <w:rsid w:val="0010242B"/>
    <w:rsid w:val="00103150"/>
    <w:rsid w:val="001330A5"/>
    <w:rsid w:val="001362B4"/>
    <w:rsid w:val="001379D1"/>
    <w:rsid w:val="00145AA6"/>
    <w:rsid w:val="00152322"/>
    <w:rsid w:val="00161989"/>
    <w:rsid w:val="001867F1"/>
    <w:rsid w:val="0019655C"/>
    <w:rsid w:val="001A3CFB"/>
    <w:rsid w:val="001A4B0F"/>
    <w:rsid w:val="001D2957"/>
    <w:rsid w:val="001F541A"/>
    <w:rsid w:val="00223C48"/>
    <w:rsid w:val="00233D1C"/>
    <w:rsid w:val="002420FC"/>
    <w:rsid w:val="00243800"/>
    <w:rsid w:val="00250351"/>
    <w:rsid w:val="00251934"/>
    <w:rsid w:val="00262A27"/>
    <w:rsid w:val="00266D2D"/>
    <w:rsid w:val="00280E08"/>
    <w:rsid w:val="002913E0"/>
    <w:rsid w:val="00295F4B"/>
    <w:rsid w:val="002C300A"/>
    <w:rsid w:val="00302BB9"/>
    <w:rsid w:val="003253F4"/>
    <w:rsid w:val="003325E7"/>
    <w:rsid w:val="003414A6"/>
    <w:rsid w:val="00397C33"/>
    <w:rsid w:val="003D262A"/>
    <w:rsid w:val="003E3551"/>
    <w:rsid w:val="003E51CC"/>
    <w:rsid w:val="00416AA3"/>
    <w:rsid w:val="00440716"/>
    <w:rsid w:val="00454C5E"/>
    <w:rsid w:val="004A0869"/>
    <w:rsid w:val="004B69A3"/>
    <w:rsid w:val="0053459F"/>
    <w:rsid w:val="005455E7"/>
    <w:rsid w:val="005A26DD"/>
    <w:rsid w:val="005C5C8F"/>
    <w:rsid w:val="005D5A90"/>
    <w:rsid w:val="005F1BA4"/>
    <w:rsid w:val="00604C3A"/>
    <w:rsid w:val="00611861"/>
    <w:rsid w:val="00616183"/>
    <w:rsid w:val="00616B5A"/>
    <w:rsid w:val="006602E9"/>
    <w:rsid w:val="00664F73"/>
    <w:rsid w:val="00674099"/>
    <w:rsid w:val="0067735A"/>
    <w:rsid w:val="0069575A"/>
    <w:rsid w:val="006A5600"/>
    <w:rsid w:val="006B151A"/>
    <w:rsid w:val="006B5BDD"/>
    <w:rsid w:val="006E2288"/>
    <w:rsid w:val="006F2110"/>
    <w:rsid w:val="006F4668"/>
    <w:rsid w:val="00705073"/>
    <w:rsid w:val="0072580B"/>
    <w:rsid w:val="007263CC"/>
    <w:rsid w:val="00735955"/>
    <w:rsid w:val="00755932"/>
    <w:rsid w:val="007A2A3F"/>
    <w:rsid w:val="007B1915"/>
    <w:rsid w:val="007F3664"/>
    <w:rsid w:val="00800EDE"/>
    <w:rsid w:val="00803D34"/>
    <w:rsid w:val="008560AE"/>
    <w:rsid w:val="00874005"/>
    <w:rsid w:val="0089474B"/>
    <w:rsid w:val="008B2811"/>
    <w:rsid w:val="008D2331"/>
    <w:rsid w:val="008F467D"/>
    <w:rsid w:val="0090444B"/>
    <w:rsid w:val="00917599"/>
    <w:rsid w:val="0093650B"/>
    <w:rsid w:val="00953AB1"/>
    <w:rsid w:val="00980EEF"/>
    <w:rsid w:val="009A2A42"/>
    <w:rsid w:val="009C73E6"/>
    <w:rsid w:val="009C782F"/>
    <w:rsid w:val="009D631E"/>
    <w:rsid w:val="009E3111"/>
    <w:rsid w:val="00A0221C"/>
    <w:rsid w:val="00A05BD0"/>
    <w:rsid w:val="00A06D1F"/>
    <w:rsid w:val="00A304DA"/>
    <w:rsid w:val="00A4659A"/>
    <w:rsid w:val="00A55FB8"/>
    <w:rsid w:val="00A620A4"/>
    <w:rsid w:val="00A928DF"/>
    <w:rsid w:val="00B03652"/>
    <w:rsid w:val="00B566F3"/>
    <w:rsid w:val="00B73EA0"/>
    <w:rsid w:val="00B81F62"/>
    <w:rsid w:val="00B95094"/>
    <w:rsid w:val="00B95768"/>
    <w:rsid w:val="00BB5229"/>
    <w:rsid w:val="00BC18AF"/>
    <w:rsid w:val="00BC2D1C"/>
    <w:rsid w:val="00BE5653"/>
    <w:rsid w:val="00BE6E10"/>
    <w:rsid w:val="00BF710B"/>
    <w:rsid w:val="00C05406"/>
    <w:rsid w:val="00C068D4"/>
    <w:rsid w:val="00C15EF6"/>
    <w:rsid w:val="00C25761"/>
    <w:rsid w:val="00C46AF2"/>
    <w:rsid w:val="00C61D8D"/>
    <w:rsid w:val="00C75D33"/>
    <w:rsid w:val="00C8418B"/>
    <w:rsid w:val="00CA7EDA"/>
    <w:rsid w:val="00CC0488"/>
    <w:rsid w:val="00CE480B"/>
    <w:rsid w:val="00CE52E7"/>
    <w:rsid w:val="00CE6676"/>
    <w:rsid w:val="00D01F88"/>
    <w:rsid w:val="00D04887"/>
    <w:rsid w:val="00D254F0"/>
    <w:rsid w:val="00D43F4F"/>
    <w:rsid w:val="00D63B66"/>
    <w:rsid w:val="00D665EF"/>
    <w:rsid w:val="00D730B6"/>
    <w:rsid w:val="00D9076A"/>
    <w:rsid w:val="00DA0FBF"/>
    <w:rsid w:val="00DB7CE9"/>
    <w:rsid w:val="00DE471B"/>
    <w:rsid w:val="00DF4CD8"/>
    <w:rsid w:val="00E2773D"/>
    <w:rsid w:val="00E31344"/>
    <w:rsid w:val="00E46679"/>
    <w:rsid w:val="00E5170E"/>
    <w:rsid w:val="00E70286"/>
    <w:rsid w:val="00E767FE"/>
    <w:rsid w:val="00EB10CE"/>
    <w:rsid w:val="00EB317D"/>
    <w:rsid w:val="00ED075E"/>
    <w:rsid w:val="00ED4156"/>
    <w:rsid w:val="00F006B7"/>
    <w:rsid w:val="00F2100D"/>
    <w:rsid w:val="00F22AE7"/>
    <w:rsid w:val="00F35BF4"/>
    <w:rsid w:val="00F40C91"/>
    <w:rsid w:val="00F50CB3"/>
    <w:rsid w:val="00F715A0"/>
    <w:rsid w:val="00F77E45"/>
    <w:rsid w:val="00F80719"/>
    <w:rsid w:val="00F82BA0"/>
    <w:rsid w:val="00F9199B"/>
    <w:rsid w:val="00FA1F3C"/>
    <w:rsid w:val="00FC3EC5"/>
    <w:rsid w:val="00FC3F34"/>
    <w:rsid w:val="00FE059C"/>
    <w:rsid w:val="00FE529D"/>
    <w:rsid w:val="00FF30CF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F7A8"/>
  <w15:docId w15:val="{52316086-CEC2-49FD-B165-3466131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887"/>
  </w:style>
  <w:style w:type="paragraph" w:styleId="1">
    <w:name w:val="heading 1"/>
    <w:basedOn w:val="a"/>
    <w:link w:val="10"/>
    <w:uiPriority w:val="9"/>
    <w:qFormat/>
    <w:rsid w:val="00755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DF"/>
    <w:pPr>
      <w:ind w:left="720"/>
      <w:contextualSpacing/>
    </w:pPr>
  </w:style>
  <w:style w:type="table" w:styleId="a4">
    <w:name w:val="Table Grid"/>
    <w:basedOn w:val="a1"/>
    <w:uiPriority w:val="59"/>
    <w:rsid w:val="00980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35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5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66F3"/>
    <w:rPr>
      <w:color w:val="0000FF"/>
      <w:u w:val="single"/>
    </w:rPr>
  </w:style>
  <w:style w:type="character" w:customStyle="1" w:styleId="highlightsearch">
    <w:name w:val="highlightsearch"/>
    <w:basedOn w:val="a0"/>
    <w:rsid w:val="006F4668"/>
  </w:style>
  <w:style w:type="character" w:customStyle="1" w:styleId="apple-converted-space">
    <w:name w:val="apple-converted-space"/>
    <w:basedOn w:val="a0"/>
    <w:rsid w:val="006F4668"/>
  </w:style>
  <w:style w:type="paragraph" w:styleId="a7">
    <w:name w:val="Balloon Text"/>
    <w:basedOn w:val="a"/>
    <w:link w:val="a8"/>
    <w:uiPriority w:val="99"/>
    <w:semiHidden/>
    <w:unhideWhenUsed/>
    <w:rsid w:val="00F8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B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gesk35.ru/2020go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normativ.kontur.ru/document?moduleid=1&amp;documentid=669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671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AED3-FC4A-4809-B94A-AD407CDE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Соловьёв Андрей Викторович</cp:lastModifiedBy>
  <cp:revision>5</cp:revision>
  <dcterms:created xsi:type="dcterms:W3CDTF">2021-04-16T10:53:00Z</dcterms:created>
  <dcterms:modified xsi:type="dcterms:W3CDTF">2021-04-16T11:23:00Z</dcterms:modified>
</cp:coreProperties>
</file>