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4438" w14:textId="77777777" w:rsidR="009F6E9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1.6</w:t>
      </w:r>
    </w:p>
    <w:p w14:paraId="50F6EC35" w14:textId="77777777"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8663" w:type="dxa"/>
        <w:jc w:val="center"/>
        <w:tblLook w:val="01E0" w:firstRow="1" w:lastRow="1" w:firstColumn="1" w:lastColumn="1" w:noHBand="0" w:noVBand="0"/>
      </w:tblPr>
      <w:tblGrid>
        <w:gridCol w:w="8663"/>
      </w:tblGrid>
      <w:tr w:rsidR="009722BB" w:rsidRPr="000F42E5" w14:paraId="4BC28D44" w14:textId="77777777" w:rsidTr="00C14379">
        <w:trPr>
          <w:jc w:val="center"/>
        </w:trPr>
        <w:tc>
          <w:tcPr>
            <w:tcW w:w="8663" w:type="dxa"/>
            <w:tcBorders>
              <w:bottom w:val="single" w:sz="4" w:space="0" w:color="auto"/>
            </w:tcBorders>
          </w:tcPr>
          <w:p w14:paraId="1B853C48" w14:textId="77777777" w:rsidR="00B32D98" w:rsidRPr="000F42E5" w:rsidRDefault="00C14379" w:rsidP="00C143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F42E5" w14:paraId="17D90D1B" w14:textId="77777777" w:rsidTr="00C14379">
        <w:trPr>
          <w:jc w:val="center"/>
        </w:trPr>
        <w:tc>
          <w:tcPr>
            <w:tcW w:w="8663" w:type="dxa"/>
            <w:tcBorders>
              <w:top w:val="single" w:sz="4" w:space="0" w:color="auto"/>
            </w:tcBorders>
          </w:tcPr>
          <w:p w14:paraId="2D1A8922" w14:textId="77777777"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14:paraId="762DA573" w14:textId="77777777" w:rsidTr="00C14379">
        <w:trPr>
          <w:jc w:val="center"/>
        </w:trPr>
        <w:tc>
          <w:tcPr>
            <w:tcW w:w="8663" w:type="dxa"/>
            <w:tcBorders>
              <w:bottom w:val="single" w:sz="4" w:space="0" w:color="auto"/>
            </w:tcBorders>
          </w:tcPr>
          <w:p w14:paraId="0508386E" w14:textId="77777777" w:rsidR="009722BB" w:rsidRPr="000F42E5" w:rsidRDefault="001F52F7" w:rsidP="000F42E5">
            <w:pPr>
              <w:jc w:val="center"/>
              <w:rPr>
                <w:b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C14379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F42E5" w14:paraId="2A662BF4" w14:textId="77777777" w:rsidTr="00C14379">
        <w:trPr>
          <w:jc w:val="center"/>
        </w:trPr>
        <w:tc>
          <w:tcPr>
            <w:tcW w:w="8663" w:type="dxa"/>
            <w:tcBorders>
              <w:top w:val="single" w:sz="4" w:space="0" w:color="auto"/>
            </w:tcBorders>
          </w:tcPr>
          <w:p w14:paraId="068D0321" w14:textId="77777777"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14:paraId="672A6659" w14:textId="77777777" w:rsidR="0064749E" w:rsidRDefault="0064749E" w:rsidP="00B32D98"/>
    <w:p w14:paraId="0A37501D" w14:textId="77777777"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18"/>
      </w:tblGrid>
      <w:tr w:rsidR="00F14BF3" w:rsidRPr="000F42E5" w14:paraId="0835E61B" w14:textId="77777777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14:paraId="1D84325F" w14:textId="77777777"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>Сводные данные об аварийных отключениях по границам территориальных зон деятельности</w:t>
            </w:r>
          </w:p>
        </w:tc>
      </w:tr>
    </w:tbl>
    <w:p w14:paraId="5DAB6C7B" w14:textId="77777777" w:rsidR="00A30043" w:rsidRDefault="00A30043" w:rsidP="0064749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3960"/>
        <w:gridCol w:w="3060"/>
      </w:tblGrid>
      <w:tr w:rsidR="00B37E71" w:rsidRPr="000F42E5" w14:paraId="481C24D8" w14:textId="77777777" w:rsidTr="52CCD31A">
        <w:tc>
          <w:tcPr>
            <w:tcW w:w="1440" w:type="dxa"/>
            <w:vMerge w:val="restart"/>
            <w:vAlign w:val="center"/>
          </w:tcPr>
          <w:p w14:paraId="16D93E33" w14:textId="77777777"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14:paraId="68B72DD0" w14:textId="77777777"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14:paraId="02EB378F" w14:textId="77777777"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14:paraId="447F90BD" w14:textId="77777777" w:rsidTr="52CCD31A">
        <w:tc>
          <w:tcPr>
            <w:tcW w:w="1440" w:type="dxa"/>
            <w:vMerge/>
            <w:vAlign w:val="center"/>
          </w:tcPr>
          <w:p w14:paraId="6A05A809" w14:textId="77777777"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4AC3BDF" w14:textId="77777777"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14:paraId="37F5D7CA" w14:textId="77777777" w:rsidR="00B37E71" w:rsidRPr="000F42E5" w:rsidRDefault="00C14379" w:rsidP="000F42E5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B37E71" w:rsidRPr="000F42E5" w14:paraId="31C6D58F" w14:textId="77777777" w:rsidTr="52CCD31A">
        <w:tc>
          <w:tcPr>
            <w:tcW w:w="5400" w:type="dxa"/>
            <w:gridSpan w:val="2"/>
            <w:shd w:val="clear" w:color="auto" w:fill="auto"/>
            <w:vAlign w:val="center"/>
          </w:tcPr>
          <w:p w14:paraId="7C562E48" w14:textId="77777777"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14:paraId="16FA5543" w14:textId="1ECBBF4A" w:rsidR="00B37E71" w:rsidRPr="006E1151" w:rsidRDefault="52CCD31A" w:rsidP="000F42E5">
            <w:pPr>
              <w:jc w:val="center"/>
              <w:rPr>
                <w:sz w:val="20"/>
                <w:szCs w:val="20"/>
              </w:rPr>
            </w:pPr>
            <w:r w:rsidRPr="52CCD31A">
              <w:rPr>
                <w:sz w:val="20"/>
                <w:szCs w:val="20"/>
              </w:rPr>
              <w:t>15.01.2021</w:t>
            </w:r>
          </w:p>
        </w:tc>
      </w:tr>
      <w:tr w:rsidR="00B37E71" w:rsidRPr="000F42E5" w14:paraId="00BB34B5" w14:textId="77777777" w:rsidTr="52CCD31A">
        <w:tc>
          <w:tcPr>
            <w:tcW w:w="5400" w:type="dxa"/>
            <w:gridSpan w:val="2"/>
            <w:shd w:val="clear" w:color="auto" w:fill="auto"/>
            <w:vAlign w:val="center"/>
          </w:tcPr>
          <w:p w14:paraId="42039B7C" w14:textId="77777777"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14:paraId="5FEC834C" w14:textId="6ABC3008" w:rsidR="00B37E71" w:rsidRPr="000F42E5" w:rsidRDefault="52CCD31A" w:rsidP="000F42E5">
            <w:pPr>
              <w:jc w:val="center"/>
              <w:rPr>
                <w:sz w:val="20"/>
                <w:szCs w:val="20"/>
              </w:rPr>
            </w:pPr>
            <w:r w:rsidRPr="52CCD31A">
              <w:rPr>
                <w:sz w:val="20"/>
                <w:szCs w:val="20"/>
              </w:rPr>
              <w:t>2020 год</w:t>
            </w:r>
          </w:p>
        </w:tc>
      </w:tr>
    </w:tbl>
    <w:p w14:paraId="5A39BBE3" w14:textId="77777777" w:rsidR="00B37E71" w:rsidRDefault="00B37E71" w:rsidP="00B32D98">
      <w:pPr>
        <w:rPr>
          <w:b/>
        </w:rPr>
      </w:pPr>
    </w:p>
    <w:tbl>
      <w:tblPr>
        <w:tblW w:w="14940" w:type="dxa"/>
        <w:tblInd w:w="108" w:type="dxa"/>
        <w:tblLook w:val="0000" w:firstRow="0" w:lastRow="0" w:firstColumn="0" w:lastColumn="0" w:noHBand="0" w:noVBand="0"/>
      </w:tblPr>
      <w:tblGrid>
        <w:gridCol w:w="673"/>
        <w:gridCol w:w="1129"/>
        <w:gridCol w:w="1217"/>
        <w:gridCol w:w="859"/>
        <w:gridCol w:w="1217"/>
        <w:gridCol w:w="859"/>
        <w:gridCol w:w="3578"/>
        <w:gridCol w:w="5408"/>
      </w:tblGrid>
      <w:tr w:rsidR="003F4834" w14:paraId="23676D76" w14:textId="77777777" w:rsidTr="52CCD31A">
        <w:trPr>
          <w:trHeight w:val="49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350F" w14:textId="77777777"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  <w:p w14:paraId="41C8F396" w14:textId="77777777"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5BE6" w14:textId="77777777"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  <w:p w14:paraId="72A3D3EC" w14:textId="77777777"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F5DA" w14:textId="77777777"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D6C" w14:textId="77777777"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05A3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Причины аварии по итогам расследования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2727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Противоаварийные мероприятия</w:t>
            </w:r>
          </w:p>
          <w:p w14:paraId="0D0B940D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14:paraId="34E4249F" w14:textId="77777777" w:rsidTr="52CCD31A">
        <w:trPr>
          <w:trHeight w:val="240"/>
        </w:trPr>
        <w:tc>
          <w:tcPr>
            <w:tcW w:w="673" w:type="dxa"/>
            <w:vMerge/>
            <w:noWrap/>
            <w:vAlign w:val="bottom"/>
          </w:tcPr>
          <w:p w14:paraId="0E27B00A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9" w:type="dxa"/>
            <w:vMerge/>
            <w:noWrap/>
            <w:vAlign w:val="bottom"/>
          </w:tcPr>
          <w:p w14:paraId="60061E4C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57A6644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E40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7AC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93B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3578" w:type="dxa"/>
            <w:vMerge/>
          </w:tcPr>
          <w:p w14:paraId="44EAFD9C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8" w:type="dxa"/>
            <w:vMerge/>
            <w:noWrap/>
            <w:vAlign w:val="bottom"/>
          </w:tcPr>
          <w:p w14:paraId="4B94D5A5" w14:textId="77777777"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4834" w14:paraId="0ADDFDF6" w14:textId="77777777" w:rsidTr="52CCD31A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41BE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99B5" w14:textId="77777777" w:rsidR="003F4834" w:rsidRPr="003F4834" w:rsidRDefault="003F4834" w:rsidP="003F4834">
            <w:pPr>
              <w:ind w:right="-10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EE6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A11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EEC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A208" w14:textId="77777777"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296D14" w14:paraId="218DB293" w14:textId="77777777" w:rsidTr="52CCD31A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C669" w14:textId="10741FC3" w:rsidR="00296D14" w:rsidRPr="006C1878" w:rsidRDefault="52CCD31A" w:rsidP="00296D14">
            <w:pPr>
              <w:jc w:val="center"/>
              <w:rPr>
                <w:sz w:val="22"/>
                <w:szCs w:val="22"/>
                <w:lang w:val="en-US"/>
              </w:rPr>
            </w:pPr>
            <w:r w:rsidRPr="006C18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B9AB" w14:textId="39BF3CB7" w:rsidR="00296D14" w:rsidRPr="006C1878" w:rsidRDefault="009808E7" w:rsidP="00296D14">
            <w:pPr>
              <w:jc w:val="center"/>
              <w:rPr>
                <w:sz w:val="22"/>
                <w:szCs w:val="22"/>
              </w:rPr>
            </w:pPr>
            <w:r w:rsidRPr="006C1878">
              <w:rPr>
                <w:sz w:val="22"/>
                <w:szCs w:val="22"/>
              </w:rPr>
              <w:t>февраль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088959B8" w:rsidR="00296D14" w:rsidRPr="006C1878" w:rsidRDefault="009808E7" w:rsidP="00296D14">
            <w:pPr>
              <w:jc w:val="center"/>
              <w:rPr>
                <w:sz w:val="22"/>
                <w:szCs w:val="22"/>
              </w:rPr>
            </w:pPr>
            <w:r w:rsidRPr="006C1878">
              <w:rPr>
                <w:sz w:val="22"/>
                <w:szCs w:val="22"/>
              </w:rPr>
              <w:t>19</w:t>
            </w:r>
            <w:r w:rsidR="002D3534">
              <w:rPr>
                <w:sz w:val="22"/>
                <w:szCs w:val="22"/>
              </w:rPr>
              <w:t>.02.2020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5E2AB7A0" w:rsidR="00296D14" w:rsidRPr="006C1878" w:rsidRDefault="002D3534" w:rsidP="00296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</w:t>
            </w:r>
            <w:bookmarkStart w:id="0" w:name="_GoBack"/>
            <w:bookmarkEnd w:id="0"/>
            <w:r w:rsidR="009808E7" w:rsidRPr="006C1878">
              <w:rPr>
                <w:sz w:val="22"/>
                <w:szCs w:val="22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59313943" w:rsidR="00296D14" w:rsidRPr="006C1878" w:rsidRDefault="009808E7" w:rsidP="00296D14">
            <w:pPr>
              <w:jc w:val="center"/>
              <w:rPr>
                <w:sz w:val="22"/>
                <w:szCs w:val="22"/>
                <w:lang w:val="en-US"/>
              </w:rPr>
            </w:pPr>
            <w:r w:rsidRPr="006C1878">
              <w:rPr>
                <w:sz w:val="22"/>
                <w:szCs w:val="22"/>
              </w:rPr>
              <w:t>20</w:t>
            </w:r>
            <w:r w:rsidR="002D3534">
              <w:rPr>
                <w:sz w:val="22"/>
                <w:szCs w:val="22"/>
              </w:rPr>
              <w:t>.02.2020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4ECB8F45" w:rsidR="00296D14" w:rsidRPr="006C1878" w:rsidRDefault="002D3534" w:rsidP="00296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9808E7" w:rsidRPr="006C1878">
              <w:rPr>
                <w:sz w:val="22"/>
                <w:szCs w:val="22"/>
              </w:rPr>
              <w:t>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BFD3" w14:textId="6517B843" w:rsidR="00296D14" w:rsidRPr="006C1878" w:rsidRDefault="006C1878" w:rsidP="00296D14">
            <w:pPr>
              <w:jc w:val="center"/>
              <w:rPr>
                <w:sz w:val="22"/>
                <w:szCs w:val="22"/>
              </w:rPr>
            </w:pPr>
            <w:r w:rsidRPr="006C1878">
              <w:rPr>
                <w:color w:val="000000"/>
                <w:sz w:val="22"/>
                <w:szCs w:val="22"/>
                <w:shd w:val="clear" w:color="auto" w:fill="FFFFFF"/>
              </w:rPr>
              <w:t>Нарушение электрической изоляции</w:t>
            </w:r>
            <w:r w:rsidRPr="006C1878">
              <w:rPr>
                <w:color w:val="000000"/>
                <w:sz w:val="22"/>
                <w:szCs w:val="22"/>
                <w:shd w:val="clear" w:color="auto" w:fill="FFFFFF"/>
              </w:rPr>
              <w:t xml:space="preserve"> оборудования в следствии в</w:t>
            </w:r>
            <w:r w:rsidR="009808E7" w:rsidRPr="006C1878">
              <w:rPr>
                <w:color w:val="000000"/>
                <w:sz w:val="22"/>
                <w:szCs w:val="22"/>
                <w:shd w:val="clear" w:color="auto" w:fill="FFFFFF"/>
              </w:rPr>
              <w:t>оздействия неблагоприятных природных явлений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652C" w14:textId="7E861A85" w:rsidR="00296D14" w:rsidRPr="00895AAE" w:rsidRDefault="002651C6" w:rsidP="002651C6">
            <w:pPr>
              <w:jc w:val="center"/>
              <w:rPr>
                <w:sz w:val="22"/>
                <w:szCs w:val="22"/>
              </w:rPr>
            </w:pPr>
            <w:r w:rsidRPr="00895AAE">
              <w:rPr>
                <w:sz w:val="22"/>
                <w:szCs w:val="22"/>
                <w:shd w:val="clear" w:color="auto" w:fill="FFFFFF"/>
              </w:rPr>
              <w:t xml:space="preserve">Проведение внеплановой ревизии </w:t>
            </w:r>
            <w:r w:rsidRPr="00895AAE">
              <w:rPr>
                <w:sz w:val="22"/>
                <w:szCs w:val="22"/>
                <w:shd w:val="clear" w:color="auto" w:fill="FFFFFF"/>
              </w:rPr>
              <w:t>токоведущих частей электрических устройств</w:t>
            </w:r>
            <w:r w:rsidRPr="00895AAE">
              <w:rPr>
                <w:sz w:val="22"/>
                <w:szCs w:val="22"/>
                <w:shd w:val="clear" w:color="auto" w:fill="FFFFFF"/>
              </w:rPr>
              <w:t xml:space="preserve"> С</w:t>
            </w:r>
            <w:r w:rsidR="006C1878" w:rsidRPr="00895AAE">
              <w:rPr>
                <w:sz w:val="22"/>
                <w:szCs w:val="22"/>
                <w:shd w:val="clear" w:color="auto" w:fill="FFFFFF"/>
              </w:rPr>
              <w:t xml:space="preserve">оздание наиболее надежной послеаварийной схемы </w:t>
            </w:r>
            <w:r w:rsidRPr="00895AAE">
              <w:rPr>
                <w:sz w:val="22"/>
                <w:szCs w:val="22"/>
                <w:shd w:val="clear" w:color="auto" w:fill="FFFFFF"/>
              </w:rPr>
              <w:t>электроснабжения</w:t>
            </w:r>
          </w:p>
        </w:tc>
      </w:tr>
    </w:tbl>
    <w:p w14:paraId="4B99056E" w14:textId="77777777" w:rsidR="00331CFE" w:rsidRDefault="00331CFE" w:rsidP="00B702CB">
      <w:pPr>
        <w:ind w:left="180"/>
        <w:rPr>
          <w:b/>
          <w:sz w:val="20"/>
          <w:szCs w:val="20"/>
        </w:rPr>
      </w:pPr>
    </w:p>
    <w:p w14:paraId="45F4E7E6" w14:textId="77777777"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 _______ год аварийных отключений не было"</w:t>
      </w:r>
    </w:p>
    <w:p w14:paraId="1299C43A" w14:textId="77777777" w:rsidR="00424085" w:rsidRDefault="00424085" w:rsidP="0064749E">
      <w:pPr>
        <w:jc w:val="center"/>
        <w:rPr>
          <w:b/>
          <w:i/>
        </w:rPr>
      </w:pPr>
    </w:p>
    <w:p w14:paraId="4DDBEF00" w14:textId="77777777" w:rsidR="00424085" w:rsidRDefault="00424085" w:rsidP="00B32D98"/>
    <w:sectPr w:rsidR="00424085" w:rsidSect="00B32D98">
      <w:headerReference w:type="default" r:id="rId8"/>
      <w:footerReference w:type="default" r:id="rId9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D8B6" w14:textId="77777777" w:rsidR="00A525E1" w:rsidRDefault="00A525E1">
      <w:r>
        <w:separator/>
      </w:r>
    </w:p>
  </w:endnote>
  <w:endnote w:type="continuationSeparator" w:id="0">
    <w:p w14:paraId="0FB78278" w14:textId="77777777" w:rsidR="00A525E1" w:rsidRDefault="00A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296D14" w:rsidRDefault="00296D14" w:rsidP="00F958CD">
    <w:pPr>
      <w:pStyle w:val="a6"/>
      <w:jc w:val="both"/>
      <w:rPr>
        <w:sz w:val="16"/>
        <w:szCs w:val="16"/>
      </w:rPr>
    </w:pPr>
  </w:p>
  <w:p w14:paraId="22A84D06" w14:textId="200D6145" w:rsidR="00296D14" w:rsidRPr="00F958CD" w:rsidRDefault="00296D14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24195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241954" w:rsidRPr="00F958CD">
      <w:rPr>
        <w:rStyle w:val="a7"/>
        <w:sz w:val="16"/>
        <w:szCs w:val="16"/>
      </w:rPr>
      <w:fldChar w:fldCharType="separate"/>
    </w:r>
    <w:r w:rsidR="002D3534">
      <w:rPr>
        <w:rStyle w:val="a7"/>
        <w:noProof/>
        <w:sz w:val="16"/>
        <w:szCs w:val="16"/>
      </w:rPr>
      <w:t>1</w:t>
    </w:r>
    <w:r w:rsidR="00241954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24195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241954" w:rsidRPr="00F958CD">
      <w:rPr>
        <w:rStyle w:val="a7"/>
        <w:sz w:val="16"/>
        <w:szCs w:val="16"/>
      </w:rPr>
      <w:fldChar w:fldCharType="separate"/>
    </w:r>
    <w:r w:rsidR="002D3534">
      <w:rPr>
        <w:rStyle w:val="a7"/>
        <w:noProof/>
        <w:sz w:val="16"/>
        <w:szCs w:val="16"/>
      </w:rPr>
      <w:t>1</w:t>
    </w:r>
    <w:r w:rsidR="00241954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9945" w14:textId="77777777" w:rsidR="00A525E1" w:rsidRDefault="00A525E1">
      <w:r>
        <w:separator/>
      </w:r>
    </w:p>
  </w:footnote>
  <w:footnote w:type="continuationSeparator" w:id="0">
    <w:p w14:paraId="0562CB0E" w14:textId="77777777" w:rsidR="00A525E1" w:rsidRDefault="00A5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53E7" w14:textId="77777777" w:rsidR="00296D14" w:rsidRDefault="00296D14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14:paraId="3461D779" w14:textId="77777777" w:rsidR="00296D14" w:rsidRDefault="00296D14" w:rsidP="00EB5D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49E"/>
    <w:rsid w:val="000D1D12"/>
    <w:rsid w:val="000F42E5"/>
    <w:rsid w:val="00157BCA"/>
    <w:rsid w:val="00197FB1"/>
    <w:rsid w:val="001B6674"/>
    <w:rsid w:val="001F52F7"/>
    <w:rsid w:val="00241954"/>
    <w:rsid w:val="00260A41"/>
    <w:rsid w:val="002651C6"/>
    <w:rsid w:val="002749EC"/>
    <w:rsid w:val="00296D14"/>
    <w:rsid w:val="002D3534"/>
    <w:rsid w:val="002E1E64"/>
    <w:rsid w:val="00307FA3"/>
    <w:rsid w:val="00331CFE"/>
    <w:rsid w:val="00391690"/>
    <w:rsid w:val="003F4834"/>
    <w:rsid w:val="00424085"/>
    <w:rsid w:val="00450A71"/>
    <w:rsid w:val="00451531"/>
    <w:rsid w:val="004F082E"/>
    <w:rsid w:val="0050070C"/>
    <w:rsid w:val="00515093"/>
    <w:rsid w:val="005A3DF5"/>
    <w:rsid w:val="005D2BAD"/>
    <w:rsid w:val="0064749E"/>
    <w:rsid w:val="006C1878"/>
    <w:rsid w:val="006E1151"/>
    <w:rsid w:val="007A3574"/>
    <w:rsid w:val="008752E6"/>
    <w:rsid w:val="00895AAE"/>
    <w:rsid w:val="008A4ED4"/>
    <w:rsid w:val="008D35F8"/>
    <w:rsid w:val="00950EE7"/>
    <w:rsid w:val="00955310"/>
    <w:rsid w:val="00960221"/>
    <w:rsid w:val="009722BB"/>
    <w:rsid w:val="009808E7"/>
    <w:rsid w:val="009D21DE"/>
    <w:rsid w:val="009F6E96"/>
    <w:rsid w:val="00A30043"/>
    <w:rsid w:val="00A411C7"/>
    <w:rsid w:val="00A4793A"/>
    <w:rsid w:val="00A525E1"/>
    <w:rsid w:val="00A55C35"/>
    <w:rsid w:val="00A92C33"/>
    <w:rsid w:val="00AA32BD"/>
    <w:rsid w:val="00AA5F2B"/>
    <w:rsid w:val="00AF1F8C"/>
    <w:rsid w:val="00B15A3A"/>
    <w:rsid w:val="00B17699"/>
    <w:rsid w:val="00B32D98"/>
    <w:rsid w:val="00B37E71"/>
    <w:rsid w:val="00B702CB"/>
    <w:rsid w:val="00B756EA"/>
    <w:rsid w:val="00B7658D"/>
    <w:rsid w:val="00B97DC2"/>
    <w:rsid w:val="00BE0248"/>
    <w:rsid w:val="00C14379"/>
    <w:rsid w:val="00CF216E"/>
    <w:rsid w:val="00D34685"/>
    <w:rsid w:val="00D60E1A"/>
    <w:rsid w:val="00DB7D3E"/>
    <w:rsid w:val="00DF69FB"/>
    <w:rsid w:val="00E122A9"/>
    <w:rsid w:val="00E42704"/>
    <w:rsid w:val="00EA7735"/>
    <w:rsid w:val="00EB5D60"/>
    <w:rsid w:val="00EC6C75"/>
    <w:rsid w:val="00F009A5"/>
    <w:rsid w:val="00F14BF3"/>
    <w:rsid w:val="00F23EEF"/>
    <w:rsid w:val="00F2752A"/>
    <w:rsid w:val="00F958CD"/>
    <w:rsid w:val="00FA1C60"/>
    <w:rsid w:val="00FA6D9A"/>
    <w:rsid w:val="00FB4B35"/>
    <w:rsid w:val="00FF497A"/>
    <w:rsid w:val="52CCD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6A03D"/>
  <w15:docId w15:val="{6F19010F-F36F-4B56-926F-E45C218A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1F52F7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B0F8B-A162-4C31-B798-E3FAB745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</dc:creator>
  <cp:keywords/>
  <cp:lastModifiedBy>Соловьёв Андрей Викторович</cp:lastModifiedBy>
  <cp:revision>3</cp:revision>
  <cp:lastPrinted>2011-12-02T12:00:00Z</cp:lastPrinted>
  <dcterms:created xsi:type="dcterms:W3CDTF">2021-06-18T14:11:00Z</dcterms:created>
  <dcterms:modified xsi:type="dcterms:W3CDTF">2021-06-18T14:14:00Z</dcterms:modified>
</cp:coreProperties>
</file>